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A96" w:rsidRPr="001A2439" w:rsidRDefault="00A26F13" w:rsidP="00BE5E1C">
      <w:pPr>
        <w:spacing w:after="0" w:line="240" w:lineRule="auto"/>
        <w:ind w:left="5953" w:hanging="99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8F71B9" w:rsidRPr="00AB56F2" w:rsidRDefault="008F71B9" w:rsidP="00AB56F2">
      <w:pPr>
        <w:ind w:left="5954" w:hanging="992"/>
        <w:rPr>
          <w:rFonts w:ascii="Times New Roman" w:hAnsi="Times New Roman" w:cs="Times New Roman"/>
          <w:sz w:val="28"/>
          <w:szCs w:val="28"/>
        </w:rPr>
      </w:pPr>
    </w:p>
    <w:p w:rsidR="00B40F1D" w:rsidRPr="00BE5E1C" w:rsidRDefault="00B40F1D" w:rsidP="008F71B9">
      <w:pPr>
        <w:jc w:val="center"/>
        <w:rPr>
          <w:rFonts w:ascii="Arial" w:hAnsi="Arial" w:cs="Arial"/>
          <w:b/>
          <w:sz w:val="24"/>
          <w:szCs w:val="24"/>
        </w:rPr>
      </w:pPr>
      <w:r w:rsidRPr="00BE5E1C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B6204C" w:rsidRPr="00BE5E1C" w:rsidRDefault="00B40F1D" w:rsidP="00D638D5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BE5E1C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BE5E1C">
        <w:rPr>
          <w:rFonts w:ascii="Arial" w:hAnsi="Arial" w:cs="Arial"/>
          <w:b w:val="0"/>
          <w:sz w:val="24"/>
        </w:rPr>
        <w:t>выносится</w:t>
      </w:r>
      <w:r w:rsidRPr="00BE5E1C">
        <w:rPr>
          <w:rFonts w:ascii="Arial" w:hAnsi="Arial" w:cs="Arial"/>
          <w:b w:val="0"/>
          <w:sz w:val="24"/>
        </w:rPr>
        <w:t xml:space="preserve"> </w:t>
      </w:r>
      <w:r w:rsidR="00CF0D78" w:rsidRPr="00BE5E1C">
        <w:rPr>
          <w:rFonts w:ascii="Arial" w:hAnsi="Arial" w:cs="Arial"/>
          <w:b w:val="0"/>
          <w:sz w:val="24"/>
        </w:rPr>
        <w:t xml:space="preserve">вопрос </w:t>
      </w:r>
      <w:r w:rsidR="00162494" w:rsidRPr="00BE5E1C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01205E" w:rsidRPr="00BE5E1C">
        <w:rPr>
          <w:rFonts w:ascii="Arial" w:hAnsi="Arial" w:cs="Arial"/>
          <w:b w:val="0"/>
          <w:color w:val="000000" w:themeColor="text1"/>
          <w:sz w:val="24"/>
        </w:rPr>
        <w:t>«гостиничное обслуживание» для земельного участка с кадастровым номером 50:22:0040404:</w:t>
      </w:r>
      <w:r w:rsidR="00773FCD" w:rsidRPr="00BE5E1C">
        <w:rPr>
          <w:rFonts w:ascii="Arial" w:hAnsi="Arial" w:cs="Arial"/>
          <w:b w:val="0"/>
          <w:color w:val="000000" w:themeColor="text1"/>
          <w:sz w:val="24"/>
        </w:rPr>
        <w:t>9710</w:t>
      </w:r>
      <w:r w:rsidR="0001205E" w:rsidRPr="00BE5E1C">
        <w:rPr>
          <w:rFonts w:ascii="Arial" w:hAnsi="Arial" w:cs="Arial"/>
          <w:b w:val="0"/>
          <w:color w:val="000000" w:themeColor="text1"/>
          <w:sz w:val="24"/>
        </w:rPr>
        <w:t xml:space="preserve">, расположенного по адресу: Московская область,                           </w:t>
      </w:r>
      <w:proofErr w:type="gramStart"/>
      <w:r w:rsidR="0001205E" w:rsidRPr="00BE5E1C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01205E" w:rsidRPr="00BE5E1C">
        <w:rPr>
          <w:rFonts w:ascii="Arial" w:hAnsi="Arial" w:cs="Arial"/>
          <w:b w:val="0"/>
          <w:color w:val="000000" w:themeColor="text1"/>
          <w:sz w:val="24"/>
        </w:rPr>
        <w:t xml:space="preserve">.о. Люберцы, </w:t>
      </w:r>
      <w:proofErr w:type="spellStart"/>
      <w:r w:rsidR="0001205E" w:rsidRPr="00BE5E1C">
        <w:rPr>
          <w:rFonts w:ascii="Arial" w:hAnsi="Arial" w:cs="Arial"/>
          <w:b w:val="0"/>
          <w:color w:val="000000" w:themeColor="text1"/>
          <w:sz w:val="24"/>
        </w:rPr>
        <w:t>пгт</w:t>
      </w:r>
      <w:proofErr w:type="spellEnd"/>
      <w:r w:rsidR="0001205E" w:rsidRPr="00BE5E1C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01205E" w:rsidRPr="00BE5E1C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B6204C" w:rsidRPr="00BE5E1C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287653" w:rsidRPr="00BE5E1C" w:rsidRDefault="00287653" w:rsidP="00D638D5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BE5E1C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статьями 5.1 и </w:t>
      </w:r>
      <w:r w:rsidR="00B6204C" w:rsidRPr="00BE5E1C">
        <w:rPr>
          <w:rFonts w:ascii="Arial" w:hAnsi="Arial" w:cs="Arial"/>
          <w:b w:val="0"/>
          <w:sz w:val="24"/>
        </w:rPr>
        <w:t>39</w:t>
      </w:r>
      <w:r w:rsidRPr="00BE5E1C">
        <w:rPr>
          <w:rFonts w:ascii="Arial" w:hAnsi="Arial" w:cs="Arial"/>
          <w:b w:val="0"/>
          <w:sz w:val="24"/>
        </w:rPr>
        <w:t xml:space="preserve"> Градостроительного кодекса Российской Федерации, </w:t>
      </w:r>
      <w:r w:rsidRPr="00BE5E1C">
        <w:rPr>
          <w:rFonts w:ascii="Arial" w:hAnsi="Arial" w:cs="Arial"/>
          <w:b w:val="0"/>
          <w:color w:val="000000" w:themeColor="text1"/>
          <w:sz w:val="24"/>
        </w:rPr>
        <w:t xml:space="preserve">Положением </w:t>
      </w:r>
      <w:r w:rsidR="00B6204C" w:rsidRPr="00BE5E1C">
        <w:rPr>
          <w:rFonts w:ascii="Arial" w:hAnsi="Arial" w:cs="Arial"/>
          <w:b w:val="0"/>
          <w:color w:val="000000" w:themeColor="text1"/>
          <w:sz w:val="24"/>
        </w:rPr>
        <w:t xml:space="preserve">             </w:t>
      </w:r>
      <w:r w:rsidRPr="00BE5E1C">
        <w:rPr>
          <w:rFonts w:ascii="Arial" w:hAnsi="Arial" w:cs="Arial"/>
          <w:b w:val="0"/>
          <w:color w:val="000000" w:themeColor="text1"/>
          <w:sz w:val="24"/>
        </w:rPr>
        <w:t>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BE5E1C">
        <w:rPr>
          <w:rFonts w:ascii="Arial" w:hAnsi="Arial" w:cs="Arial"/>
          <w:b w:val="0"/>
          <w:sz w:val="24"/>
        </w:rPr>
        <w:t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</w:t>
      </w:r>
      <w:proofErr w:type="gramEnd"/>
      <w:r w:rsidRPr="00BE5E1C">
        <w:rPr>
          <w:rFonts w:ascii="Arial" w:hAnsi="Arial" w:cs="Arial"/>
          <w:b w:val="0"/>
          <w:sz w:val="24"/>
        </w:rPr>
        <w:t xml:space="preserve"> в сфере градостроительной деятельности», </w:t>
      </w:r>
      <w:r w:rsidRPr="00BE5E1C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Pr="00BE5E1C">
        <w:rPr>
          <w:rFonts w:ascii="Arial" w:hAnsi="Arial" w:cs="Arial"/>
          <w:b w:val="0"/>
          <w:sz w:val="24"/>
        </w:rPr>
        <w:t xml:space="preserve"> от 15.03.2023 № 941-ПА</w:t>
      </w:r>
      <w:r w:rsidRPr="00BE5E1C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B40F1D" w:rsidRPr="00BE5E1C" w:rsidRDefault="00B40F1D" w:rsidP="00D638D5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5E1C">
        <w:rPr>
          <w:rFonts w:ascii="Arial" w:hAnsi="Arial" w:cs="Arial"/>
          <w:sz w:val="24"/>
          <w:szCs w:val="24"/>
        </w:rPr>
        <w:t xml:space="preserve">Орган, уполномоченный на проведение общественных обсуждений – Администрация </w:t>
      </w:r>
      <w:r w:rsidR="007953A4" w:rsidRPr="00BE5E1C">
        <w:rPr>
          <w:rFonts w:ascii="Arial" w:hAnsi="Arial" w:cs="Arial"/>
          <w:sz w:val="24"/>
          <w:szCs w:val="24"/>
        </w:rPr>
        <w:t>Г</w:t>
      </w:r>
      <w:r w:rsidR="00706E38" w:rsidRPr="00BE5E1C">
        <w:rPr>
          <w:rFonts w:ascii="Arial" w:hAnsi="Arial" w:cs="Arial"/>
          <w:sz w:val="24"/>
          <w:szCs w:val="24"/>
        </w:rPr>
        <w:t>ородского</w:t>
      </w:r>
      <w:r w:rsidRPr="00BE5E1C">
        <w:rPr>
          <w:rFonts w:ascii="Arial" w:hAnsi="Arial" w:cs="Arial"/>
          <w:sz w:val="24"/>
          <w:szCs w:val="24"/>
        </w:rPr>
        <w:t xml:space="preserve"> округ</w:t>
      </w:r>
      <w:r w:rsidR="00706E38" w:rsidRPr="00BE5E1C">
        <w:rPr>
          <w:rFonts w:ascii="Arial" w:hAnsi="Arial" w:cs="Arial"/>
          <w:sz w:val="24"/>
          <w:szCs w:val="24"/>
        </w:rPr>
        <w:t>а</w:t>
      </w:r>
      <w:r w:rsidRPr="00BE5E1C">
        <w:rPr>
          <w:rFonts w:ascii="Arial" w:hAnsi="Arial" w:cs="Arial"/>
          <w:sz w:val="24"/>
          <w:szCs w:val="24"/>
        </w:rPr>
        <w:t xml:space="preserve"> Люберцы.</w:t>
      </w:r>
    </w:p>
    <w:p w:rsidR="00162494" w:rsidRPr="00BE5E1C" w:rsidRDefault="00D25045" w:rsidP="00D638D5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BE5E1C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162494" w:rsidRPr="00BE5E1C">
        <w:rPr>
          <w:rFonts w:ascii="Arial" w:hAnsi="Arial" w:cs="Arial"/>
          <w:b w:val="0"/>
          <w:color w:val="000000" w:themeColor="text1"/>
          <w:sz w:val="24"/>
        </w:rPr>
        <w:t>с </w:t>
      </w:r>
      <w:r w:rsidR="00773FCD" w:rsidRPr="00BE5E1C">
        <w:rPr>
          <w:rFonts w:ascii="Arial" w:hAnsi="Arial" w:cs="Arial"/>
          <w:b w:val="0"/>
          <w:color w:val="000000" w:themeColor="text1"/>
          <w:sz w:val="24"/>
        </w:rPr>
        <w:t>30 апреля 2026 года по 14 мая 2026</w:t>
      </w:r>
      <w:r w:rsidR="00162494" w:rsidRPr="00BE5E1C">
        <w:rPr>
          <w:rFonts w:ascii="Arial" w:hAnsi="Arial" w:cs="Arial"/>
          <w:b w:val="0"/>
          <w:color w:val="000000" w:themeColor="text1"/>
          <w:sz w:val="24"/>
        </w:rPr>
        <w:t xml:space="preserve"> года.</w:t>
      </w:r>
    </w:p>
    <w:p w:rsidR="00D25045" w:rsidRPr="00BE5E1C" w:rsidRDefault="00D25045" w:rsidP="00B6204C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sz w:val="24"/>
        </w:rPr>
      </w:pPr>
      <w:r w:rsidRPr="00BE5E1C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</w:t>
      </w:r>
      <w:r w:rsidR="001A7A95" w:rsidRPr="00BE5E1C">
        <w:rPr>
          <w:rFonts w:ascii="Arial" w:hAnsi="Arial" w:cs="Arial"/>
          <w:b w:val="0"/>
          <w:color w:val="000000"/>
          <w:sz w:val="24"/>
        </w:rPr>
        <w:t>бразования о времени и месте их </w:t>
      </w:r>
      <w:r w:rsidRPr="00BE5E1C">
        <w:rPr>
          <w:rFonts w:ascii="Arial" w:hAnsi="Arial" w:cs="Arial"/>
          <w:b w:val="0"/>
          <w:color w:val="000000"/>
          <w:sz w:val="24"/>
        </w:rPr>
        <w:t>проведения до дня подготовки заключения о результатах общественных обсуждений.</w:t>
      </w:r>
    </w:p>
    <w:p w:rsidR="00D25045" w:rsidRPr="00BE5E1C" w:rsidRDefault="00D25045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5E1C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BE5E1C">
        <w:rPr>
          <w:rFonts w:ascii="Arial" w:hAnsi="Arial" w:cs="Arial"/>
          <w:sz w:val="24"/>
          <w:szCs w:val="24"/>
        </w:rPr>
        <w:t>.р</w:t>
      </w:r>
      <w:proofErr w:type="gramEnd"/>
      <w:r w:rsidRPr="00BE5E1C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D25045" w:rsidRPr="00BE5E1C" w:rsidRDefault="00D25045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5E1C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D25045" w:rsidRPr="00BE5E1C" w:rsidRDefault="00D25045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5E1C">
        <w:rPr>
          <w:rFonts w:ascii="Arial" w:hAnsi="Arial" w:cs="Arial"/>
          <w:sz w:val="24"/>
          <w:szCs w:val="24"/>
        </w:rPr>
        <w:t xml:space="preserve">1. </w:t>
      </w:r>
      <w:r w:rsidRPr="00BE5E1C">
        <w:rPr>
          <w:rFonts w:ascii="Arial" w:hAnsi="Arial" w:cs="Arial"/>
          <w:color w:val="000000"/>
          <w:sz w:val="24"/>
          <w:szCs w:val="24"/>
        </w:rPr>
        <w:t>Московская область, г. Л</w:t>
      </w:r>
      <w:r w:rsidR="0001205E" w:rsidRPr="00BE5E1C">
        <w:rPr>
          <w:rFonts w:ascii="Arial" w:hAnsi="Arial" w:cs="Arial"/>
          <w:color w:val="000000"/>
          <w:sz w:val="24"/>
          <w:szCs w:val="24"/>
        </w:rPr>
        <w:t xml:space="preserve">юберцы, </w:t>
      </w:r>
      <w:proofErr w:type="gramStart"/>
      <w:r w:rsidR="0001205E" w:rsidRPr="00BE5E1C">
        <w:rPr>
          <w:rFonts w:ascii="Arial" w:hAnsi="Arial" w:cs="Arial"/>
          <w:color w:val="000000"/>
          <w:sz w:val="24"/>
          <w:szCs w:val="24"/>
        </w:rPr>
        <w:t>Октябрьский</w:t>
      </w:r>
      <w:proofErr w:type="gramEnd"/>
      <w:r w:rsidR="0001205E" w:rsidRPr="00BE5E1C">
        <w:rPr>
          <w:rFonts w:ascii="Arial" w:hAnsi="Arial" w:cs="Arial"/>
          <w:color w:val="000000"/>
          <w:sz w:val="24"/>
          <w:szCs w:val="24"/>
        </w:rPr>
        <w:t xml:space="preserve"> пр-т, д.190.</w:t>
      </w:r>
    </w:p>
    <w:p w:rsidR="00162494" w:rsidRPr="00BE5E1C" w:rsidRDefault="00AB7DB1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E5E1C">
        <w:rPr>
          <w:rFonts w:ascii="Arial" w:hAnsi="Arial" w:cs="Arial"/>
          <w:sz w:val="24"/>
          <w:szCs w:val="24"/>
        </w:rPr>
        <w:t xml:space="preserve">Экспозиция открыта </w:t>
      </w:r>
      <w:r w:rsidR="00773FCD" w:rsidRPr="00BE5E1C">
        <w:rPr>
          <w:rFonts w:ascii="Arial" w:hAnsi="Arial" w:cs="Arial"/>
          <w:color w:val="000000" w:themeColor="text1"/>
          <w:sz w:val="24"/>
          <w:szCs w:val="24"/>
        </w:rPr>
        <w:t>с 30 апреля 2026 года по 14 мая 2026 года</w:t>
      </w:r>
      <w:r w:rsidR="00162494" w:rsidRPr="00BE5E1C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D25045" w:rsidRPr="00BE5E1C" w:rsidRDefault="00D25045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E5E1C">
        <w:rPr>
          <w:rFonts w:ascii="Arial" w:hAnsi="Arial" w:cs="Arial"/>
          <w:color w:val="000000" w:themeColor="text1"/>
          <w:sz w:val="24"/>
          <w:szCs w:val="24"/>
        </w:rPr>
        <w:t>Часы работы экспозиции: Понедельник-</w:t>
      </w:r>
      <w:r w:rsidR="001A7A95" w:rsidRPr="00BE5E1C">
        <w:rPr>
          <w:rFonts w:ascii="Arial" w:hAnsi="Arial" w:cs="Arial"/>
          <w:color w:val="000000" w:themeColor="text1"/>
          <w:sz w:val="24"/>
          <w:szCs w:val="24"/>
        </w:rPr>
        <w:t>четверг с 9.00 до 18.00, обед с </w:t>
      </w:r>
      <w:r w:rsidRPr="00BE5E1C">
        <w:rPr>
          <w:rFonts w:ascii="Arial" w:hAnsi="Arial" w:cs="Arial"/>
          <w:color w:val="000000" w:themeColor="text1"/>
          <w:sz w:val="24"/>
          <w:szCs w:val="24"/>
        </w:rPr>
        <w:t xml:space="preserve">13.00 до 13.45, пятница с 9.00 </w:t>
      </w:r>
      <w:proofErr w:type="gramStart"/>
      <w:r w:rsidRPr="00BE5E1C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BE5E1C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D25045" w:rsidRPr="00BE5E1C" w:rsidRDefault="00D25045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E5E1C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D25045" w:rsidRPr="00BE5E1C" w:rsidRDefault="00D25045" w:rsidP="00B6204C">
      <w:pPr>
        <w:spacing w:after="0" w:line="276" w:lineRule="auto"/>
        <w:ind w:firstLine="709"/>
        <w:jc w:val="both"/>
        <w:rPr>
          <w:rStyle w:val="a6"/>
          <w:rFonts w:ascii="Arial" w:hAnsi="Arial" w:cs="Arial"/>
          <w:sz w:val="24"/>
          <w:szCs w:val="24"/>
        </w:rPr>
      </w:pPr>
      <w:r w:rsidRPr="00BE5E1C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6" w:history="1">
        <w:r w:rsidRPr="00BE5E1C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DB7C1C" w:rsidRPr="00BE5E1C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5E1C">
        <w:rPr>
          <w:rFonts w:ascii="Arial" w:hAnsi="Arial" w:cs="Arial"/>
          <w:sz w:val="24"/>
          <w:szCs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 замечания в срок </w:t>
      </w:r>
      <w:r w:rsidR="00773FCD" w:rsidRPr="00BE5E1C">
        <w:rPr>
          <w:rFonts w:ascii="Arial" w:hAnsi="Arial" w:cs="Arial"/>
          <w:color w:val="000000" w:themeColor="text1"/>
          <w:sz w:val="24"/>
          <w:szCs w:val="24"/>
        </w:rPr>
        <w:t>с 30 апреля 2026 года по 14 мая 2026 года</w:t>
      </w:r>
      <w:r w:rsidR="00773FCD" w:rsidRPr="00BE5E1C">
        <w:rPr>
          <w:rFonts w:ascii="Arial" w:hAnsi="Arial" w:cs="Arial"/>
          <w:sz w:val="24"/>
          <w:szCs w:val="24"/>
        </w:rPr>
        <w:t xml:space="preserve"> </w:t>
      </w:r>
      <w:r w:rsidRPr="00BE5E1C">
        <w:rPr>
          <w:rFonts w:ascii="Arial" w:hAnsi="Arial" w:cs="Arial"/>
          <w:sz w:val="24"/>
          <w:szCs w:val="24"/>
        </w:rPr>
        <w:t>по обсуждаемому проекту посредством:</w:t>
      </w:r>
    </w:p>
    <w:p w:rsidR="00DB7C1C" w:rsidRPr="00BE5E1C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5E1C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:rsidR="00DB7C1C" w:rsidRPr="00BE5E1C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5E1C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:rsidR="00DB7C1C" w:rsidRPr="00BE5E1C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5E1C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:rsidR="00DB7C1C" w:rsidRPr="00BE5E1C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5E1C">
        <w:rPr>
          <w:rFonts w:ascii="Arial" w:hAnsi="Arial" w:cs="Arial"/>
          <w:sz w:val="24"/>
          <w:szCs w:val="24"/>
        </w:rPr>
        <w:t xml:space="preserve">- официального сайта администрации </w:t>
      </w:r>
      <w:r w:rsidR="007953A4" w:rsidRPr="00BE5E1C">
        <w:rPr>
          <w:rFonts w:ascii="Arial" w:hAnsi="Arial" w:cs="Arial"/>
          <w:sz w:val="24"/>
          <w:szCs w:val="24"/>
        </w:rPr>
        <w:t>Г</w:t>
      </w:r>
      <w:r w:rsidRPr="00BE5E1C">
        <w:rPr>
          <w:rFonts w:ascii="Arial" w:hAnsi="Arial" w:cs="Arial"/>
          <w:sz w:val="24"/>
          <w:szCs w:val="24"/>
        </w:rPr>
        <w:t>ородско</w:t>
      </w:r>
      <w:r w:rsidR="007953A4" w:rsidRPr="00BE5E1C">
        <w:rPr>
          <w:rFonts w:ascii="Arial" w:hAnsi="Arial" w:cs="Arial"/>
          <w:sz w:val="24"/>
          <w:szCs w:val="24"/>
        </w:rPr>
        <w:t xml:space="preserve">го округа </w:t>
      </w:r>
      <w:r w:rsidRPr="00BE5E1C">
        <w:rPr>
          <w:rFonts w:ascii="Arial" w:hAnsi="Arial" w:cs="Arial"/>
          <w:sz w:val="24"/>
          <w:szCs w:val="24"/>
        </w:rPr>
        <w:t>Люберцы.</w:t>
      </w:r>
    </w:p>
    <w:p w:rsidR="00DB7C1C" w:rsidRPr="00BE5E1C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5E1C">
        <w:rPr>
          <w:rFonts w:ascii="Arial" w:hAnsi="Arial" w:cs="Arial"/>
          <w:sz w:val="24"/>
          <w:szCs w:val="24"/>
        </w:rPr>
        <w:lastRenderedPageBreak/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773FCD" w:rsidRPr="00BE5E1C">
        <w:rPr>
          <w:rFonts w:ascii="Arial" w:hAnsi="Arial" w:cs="Arial"/>
          <w:color w:val="000000" w:themeColor="text1"/>
          <w:sz w:val="24"/>
          <w:szCs w:val="24"/>
        </w:rPr>
        <w:t>с 30 апреля 2026 года по 14 мая 2026 года</w:t>
      </w:r>
      <w:r w:rsidRPr="00BE5E1C">
        <w:rPr>
          <w:rFonts w:ascii="Arial" w:hAnsi="Arial" w:cs="Arial"/>
          <w:sz w:val="24"/>
          <w:szCs w:val="24"/>
        </w:rPr>
        <w:t xml:space="preserve"> по обсуждаемому проекту посредством:</w:t>
      </w:r>
    </w:p>
    <w:p w:rsidR="00DB7C1C" w:rsidRPr="00BE5E1C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5E1C">
        <w:rPr>
          <w:rFonts w:ascii="Arial" w:hAnsi="Arial" w:cs="Arial"/>
          <w:sz w:val="24"/>
          <w:szCs w:val="24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DB7C1C" w:rsidRPr="00BE5E1C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5E1C">
        <w:rPr>
          <w:rFonts w:ascii="Arial" w:hAnsi="Arial" w:cs="Arial"/>
          <w:sz w:val="24"/>
          <w:szCs w:val="24"/>
        </w:rPr>
        <w:t xml:space="preserve">- официального сайта администрации </w:t>
      </w:r>
      <w:r w:rsidR="007953A4" w:rsidRPr="00BE5E1C">
        <w:rPr>
          <w:rFonts w:ascii="Arial" w:hAnsi="Arial" w:cs="Arial"/>
          <w:sz w:val="24"/>
          <w:szCs w:val="24"/>
        </w:rPr>
        <w:t>Городского</w:t>
      </w:r>
      <w:r w:rsidRPr="00BE5E1C">
        <w:rPr>
          <w:rFonts w:ascii="Arial" w:hAnsi="Arial" w:cs="Arial"/>
          <w:sz w:val="24"/>
          <w:szCs w:val="24"/>
        </w:rPr>
        <w:t xml:space="preserve"> округ</w:t>
      </w:r>
      <w:r w:rsidR="007953A4" w:rsidRPr="00BE5E1C">
        <w:rPr>
          <w:rFonts w:ascii="Arial" w:hAnsi="Arial" w:cs="Arial"/>
          <w:sz w:val="24"/>
          <w:szCs w:val="24"/>
        </w:rPr>
        <w:t>а</w:t>
      </w:r>
      <w:r w:rsidRPr="00BE5E1C">
        <w:rPr>
          <w:rFonts w:ascii="Arial" w:hAnsi="Arial" w:cs="Arial"/>
          <w:sz w:val="24"/>
          <w:szCs w:val="24"/>
        </w:rPr>
        <w:t xml:space="preserve"> Люберцы </w:t>
      </w:r>
      <w:r w:rsidR="00B6204C" w:rsidRPr="00BE5E1C">
        <w:rPr>
          <w:rFonts w:ascii="Arial" w:hAnsi="Arial" w:cs="Arial"/>
          <w:sz w:val="24"/>
          <w:szCs w:val="24"/>
        </w:rPr>
        <w:t xml:space="preserve">                    </w:t>
      </w:r>
      <w:r w:rsidRPr="00BE5E1C">
        <w:rPr>
          <w:rFonts w:ascii="Arial" w:hAnsi="Arial" w:cs="Arial"/>
          <w:sz w:val="24"/>
          <w:szCs w:val="24"/>
        </w:rPr>
        <w:t>или информационных систем;</w:t>
      </w:r>
    </w:p>
    <w:p w:rsidR="00DB7C1C" w:rsidRPr="00BE5E1C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5E1C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:rsidR="00DB7C1C" w:rsidRPr="00BE5E1C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5E1C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DB7C1C" w:rsidRPr="00BE5E1C" w:rsidRDefault="00DB7C1C" w:rsidP="00B6204C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sz w:val="24"/>
          <w:u w:val="single"/>
        </w:rPr>
      </w:pPr>
      <w:r w:rsidRPr="00BE5E1C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="00162494" w:rsidRPr="00BE5E1C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01205E" w:rsidRPr="00BE5E1C">
        <w:rPr>
          <w:rFonts w:ascii="Arial" w:hAnsi="Arial" w:cs="Arial"/>
          <w:b w:val="0"/>
          <w:color w:val="000000" w:themeColor="text1"/>
          <w:sz w:val="24"/>
        </w:rPr>
        <w:t>«гостиничное обслуживание» для земельного участка с кадастровым номером 50:22:0040404:</w:t>
      </w:r>
      <w:r w:rsidR="00773FCD" w:rsidRPr="00BE5E1C">
        <w:rPr>
          <w:rFonts w:ascii="Arial" w:hAnsi="Arial" w:cs="Arial"/>
          <w:b w:val="0"/>
          <w:color w:val="000000" w:themeColor="text1"/>
          <w:sz w:val="24"/>
        </w:rPr>
        <w:t>9710</w:t>
      </w:r>
      <w:r w:rsidR="0001205E" w:rsidRPr="00BE5E1C">
        <w:rPr>
          <w:rFonts w:ascii="Arial" w:hAnsi="Arial" w:cs="Arial"/>
          <w:b w:val="0"/>
          <w:color w:val="000000" w:themeColor="text1"/>
          <w:sz w:val="24"/>
        </w:rPr>
        <w:t xml:space="preserve">, расположенного по адресу: Московская область,                           </w:t>
      </w:r>
      <w:proofErr w:type="gramStart"/>
      <w:r w:rsidR="0001205E" w:rsidRPr="00BE5E1C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01205E" w:rsidRPr="00BE5E1C">
        <w:rPr>
          <w:rFonts w:ascii="Arial" w:hAnsi="Arial" w:cs="Arial"/>
          <w:b w:val="0"/>
          <w:color w:val="000000" w:themeColor="text1"/>
          <w:sz w:val="24"/>
        </w:rPr>
        <w:t xml:space="preserve">.о. Люберцы, </w:t>
      </w:r>
      <w:proofErr w:type="spellStart"/>
      <w:r w:rsidR="0001205E" w:rsidRPr="00BE5E1C">
        <w:rPr>
          <w:rFonts w:ascii="Arial" w:hAnsi="Arial" w:cs="Arial"/>
          <w:b w:val="0"/>
          <w:color w:val="000000" w:themeColor="text1"/>
          <w:sz w:val="24"/>
        </w:rPr>
        <w:t>пгт</w:t>
      </w:r>
      <w:proofErr w:type="spellEnd"/>
      <w:r w:rsidR="0001205E" w:rsidRPr="00BE5E1C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01205E" w:rsidRPr="00BE5E1C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Pr="00BE5E1C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BE5E1C">
        <w:rPr>
          <w:rFonts w:ascii="Arial" w:hAnsi="Arial" w:cs="Arial"/>
          <w:b w:val="0"/>
          <w:sz w:val="24"/>
        </w:rPr>
        <w:t>являются:</w:t>
      </w:r>
    </w:p>
    <w:p w:rsidR="00DB7C1C" w:rsidRPr="00BE5E1C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5E1C">
        <w:rPr>
          <w:rFonts w:ascii="Arial" w:hAnsi="Arial" w:cs="Arial"/>
          <w:sz w:val="24"/>
          <w:szCs w:val="24"/>
        </w:rPr>
        <w:t xml:space="preserve">- граждане, постоянно проживающие в пределах территориальной зоны, </w:t>
      </w:r>
      <w:r w:rsidR="00B6204C" w:rsidRPr="00BE5E1C">
        <w:rPr>
          <w:rFonts w:ascii="Arial" w:hAnsi="Arial" w:cs="Arial"/>
          <w:sz w:val="24"/>
          <w:szCs w:val="24"/>
        </w:rPr>
        <w:t xml:space="preserve">                 </w:t>
      </w:r>
      <w:r w:rsidRPr="00BE5E1C">
        <w:rPr>
          <w:rFonts w:ascii="Arial" w:hAnsi="Arial" w:cs="Arial"/>
          <w:sz w:val="24"/>
          <w:szCs w:val="24"/>
        </w:rPr>
        <w:t xml:space="preserve">в границах которой расположен земельный участок или объект капитального строительства, в отношении которого </w:t>
      </w:r>
      <w:r w:rsidRPr="00BE5E1C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BE5E1C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</w:t>
      </w:r>
      <w:r w:rsidR="0032406E" w:rsidRPr="00BE5E1C">
        <w:rPr>
          <w:rFonts w:ascii="Arial" w:hAnsi="Arial" w:cs="Arial"/>
          <w:color w:val="000000" w:themeColor="text1"/>
          <w:sz w:val="24"/>
          <w:szCs w:val="24"/>
        </w:rPr>
        <w:t xml:space="preserve">ешенный вид использования </w:t>
      </w:r>
      <w:r w:rsidR="00162494" w:rsidRPr="00BE5E1C">
        <w:rPr>
          <w:rFonts w:ascii="Arial" w:hAnsi="Arial" w:cs="Arial"/>
          <w:bCs/>
          <w:color w:val="000000" w:themeColor="text1"/>
          <w:sz w:val="24"/>
          <w:szCs w:val="24"/>
        </w:rPr>
        <w:t>«гостиничное обслуживание»;</w:t>
      </w:r>
    </w:p>
    <w:p w:rsidR="00DB7C1C" w:rsidRPr="00BE5E1C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5E1C">
        <w:rPr>
          <w:rFonts w:ascii="Arial" w:hAnsi="Arial" w:cs="Arial"/>
          <w:sz w:val="24"/>
          <w:szCs w:val="24"/>
        </w:rPr>
        <w:t xml:space="preserve">- правообладатели находящихся в границах этой территориальной зоны земельных участков и (или) расположенных на них объектов капитального строительства, в отношении которого </w:t>
      </w:r>
      <w:r w:rsidRPr="00BE5E1C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BE5E1C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 использования </w:t>
      </w:r>
      <w:r w:rsidR="00162494" w:rsidRPr="00BE5E1C">
        <w:rPr>
          <w:rFonts w:ascii="Arial" w:hAnsi="Arial" w:cs="Arial"/>
          <w:bCs/>
          <w:color w:val="000000" w:themeColor="text1"/>
          <w:sz w:val="24"/>
          <w:szCs w:val="24"/>
        </w:rPr>
        <w:t>«гостиничное обслуживание»;</w:t>
      </w:r>
    </w:p>
    <w:p w:rsidR="00DB7C1C" w:rsidRPr="00BE5E1C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E5E1C">
        <w:rPr>
          <w:rFonts w:ascii="Arial" w:hAnsi="Arial" w:cs="Arial"/>
          <w:sz w:val="24"/>
          <w:szCs w:val="24"/>
        </w:rPr>
        <w:t>- граждане, постоянно проживающие в границах земельных участков, прилегаю</w:t>
      </w:r>
      <w:r w:rsidR="00162494" w:rsidRPr="00BE5E1C">
        <w:rPr>
          <w:rFonts w:ascii="Arial" w:hAnsi="Arial" w:cs="Arial"/>
          <w:sz w:val="24"/>
          <w:szCs w:val="24"/>
        </w:rPr>
        <w:t xml:space="preserve">щих к земельному участку, </w:t>
      </w:r>
      <w:r w:rsidRPr="00BE5E1C">
        <w:rPr>
          <w:rFonts w:ascii="Arial" w:hAnsi="Arial" w:cs="Arial"/>
          <w:sz w:val="24"/>
          <w:szCs w:val="24"/>
        </w:rPr>
        <w:t xml:space="preserve">в отношении которого </w:t>
      </w:r>
      <w:r w:rsidRPr="00BE5E1C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BE5E1C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162494" w:rsidRPr="00BE5E1C">
        <w:rPr>
          <w:rFonts w:ascii="Arial" w:hAnsi="Arial" w:cs="Arial"/>
          <w:bCs/>
          <w:color w:val="000000" w:themeColor="text1"/>
          <w:sz w:val="24"/>
          <w:szCs w:val="24"/>
        </w:rPr>
        <w:t>«гостиничное обслуживание»;</w:t>
      </w:r>
    </w:p>
    <w:p w:rsidR="00DB7C1C" w:rsidRPr="00BE5E1C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E5E1C">
        <w:rPr>
          <w:rFonts w:ascii="Arial" w:hAnsi="Arial" w:cs="Arial"/>
          <w:sz w:val="24"/>
          <w:szCs w:val="24"/>
        </w:rPr>
        <w:t xml:space="preserve">- правообладатели таких земельных участков или расположенных </w:t>
      </w:r>
      <w:r w:rsidR="00B6204C" w:rsidRPr="00BE5E1C">
        <w:rPr>
          <w:rFonts w:ascii="Arial" w:hAnsi="Arial" w:cs="Arial"/>
          <w:sz w:val="24"/>
          <w:szCs w:val="24"/>
        </w:rPr>
        <w:t xml:space="preserve">                   </w:t>
      </w:r>
      <w:r w:rsidRPr="00BE5E1C">
        <w:rPr>
          <w:rFonts w:ascii="Arial" w:hAnsi="Arial" w:cs="Arial"/>
          <w:sz w:val="24"/>
          <w:szCs w:val="24"/>
        </w:rPr>
        <w:t xml:space="preserve">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BE5E1C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BE5E1C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162494" w:rsidRPr="00BE5E1C">
        <w:rPr>
          <w:rFonts w:ascii="Arial" w:hAnsi="Arial" w:cs="Arial"/>
          <w:bCs/>
          <w:color w:val="000000" w:themeColor="text1"/>
          <w:sz w:val="24"/>
          <w:szCs w:val="24"/>
        </w:rPr>
        <w:t>«гостиничное обслуживание»;</w:t>
      </w:r>
    </w:p>
    <w:p w:rsidR="00DB7C1C" w:rsidRPr="00BE5E1C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5E1C">
        <w:rPr>
          <w:rFonts w:ascii="Arial" w:hAnsi="Arial" w:cs="Arial"/>
          <w:sz w:val="24"/>
          <w:szCs w:val="24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 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DB7C1C" w:rsidRPr="00BE5E1C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5E1C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</w:t>
      </w:r>
      <w:r w:rsidR="00B6204C" w:rsidRPr="00BE5E1C">
        <w:rPr>
          <w:rFonts w:ascii="Arial" w:hAnsi="Arial" w:cs="Arial"/>
          <w:sz w:val="24"/>
          <w:szCs w:val="24"/>
        </w:rPr>
        <w:t xml:space="preserve">                                    </w:t>
      </w:r>
      <w:r w:rsidRPr="00BE5E1C">
        <w:rPr>
          <w:rFonts w:ascii="Arial" w:hAnsi="Arial" w:cs="Arial"/>
          <w:sz w:val="24"/>
          <w:szCs w:val="24"/>
        </w:rPr>
        <w:t xml:space="preserve">для рассмотрения предложений и замечаний по вопросу </w:t>
      </w:r>
      <w:r w:rsidR="00162494" w:rsidRPr="00BE5E1C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</w:t>
      </w:r>
      <w:r w:rsidR="0001205E" w:rsidRPr="00BE5E1C">
        <w:rPr>
          <w:rFonts w:ascii="Arial" w:hAnsi="Arial" w:cs="Arial"/>
          <w:bCs/>
          <w:color w:val="000000" w:themeColor="text1"/>
          <w:sz w:val="24"/>
          <w:szCs w:val="24"/>
        </w:rPr>
        <w:t>«гостиничное обслуживание» для земельного участка с кадастровым номером 50:22:0040404:9</w:t>
      </w:r>
      <w:r w:rsidR="00773FCD" w:rsidRPr="00BE5E1C">
        <w:rPr>
          <w:rFonts w:ascii="Arial" w:hAnsi="Arial" w:cs="Arial"/>
          <w:bCs/>
          <w:color w:val="000000" w:themeColor="text1"/>
          <w:sz w:val="24"/>
          <w:szCs w:val="24"/>
        </w:rPr>
        <w:t>710</w:t>
      </w:r>
      <w:r w:rsidR="0001205E" w:rsidRPr="00BE5E1C">
        <w:rPr>
          <w:rFonts w:ascii="Arial" w:hAnsi="Arial" w:cs="Arial"/>
          <w:bCs/>
          <w:color w:val="000000" w:themeColor="text1"/>
          <w:sz w:val="24"/>
          <w:szCs w:val="24"/>
        </w:rPr>
        <w:t xml:space="preserve">, расположенного по адресу: Московская область,                           </w:t>
      </w:r>
      <w:proofErr w:type="gramStart"/>
      <w:r w:rsidR="0001205E" w:rsidRPr="00BE5E1C">
        <w:rPr>
          <w:rFonts w:ascii="Arial" w:hAnsi="Arial" w:cs="Arial"/>
          <w:bCs/>
          <w:color w:val="000000" w:themeColor="text1"/>
          <w:sz w:val="24"/>
          <w:szCs w:val="24"/>
        </w:rPr>
        <w:t>г</w:t>
      </w:r>
      <w:proofErr w:type="gramEnd"/>
      <w:r w:rsidR="0001205E" w:rsidRPr="00BE5E1C">
        <w:rPr>
          <w:rFonts w:ascii="Arial" w:hAnsi="Arial" w:cs="Arial"/>
          <w:bCs/>
          <w:color w:val="000000" w:themeColor="text1"/>
          <w:sz w:val="24"/>
          <w:szCs w:val="24"/>
        </w:rPr>
        <w:t xml:space="preserve">.о. Люберцы, </w:t>
      </w:r>
      <w:proofErr w:type="spellStart"/>
      <w:r w:rsidR="0001205E" w:rsidRPr="00BE5E1C">
        <w:rPr>
          <w:rFonts w:ascii="Arial" w:hAnsi="Arial" w:cs="Arial"/>
          <w:bCs/>
          <w:color w:val="000000" w:themeColor="text1"/>
          <w:sz w:val="24"/>
          <w:szCs w:val="24"/>
        </w:rPr>
        <w:t>пгт</w:t>
      </w:r>
      <w:proofErr w:type="spellEnd"/>
      <w:r w:rsidR="0001205E" w:rsidRPr="00BE5E1C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  <w:proofErr w:type="spellStart"/>
      <w:r w:rsidR="0001205E" w:rsidRPr="00BE5E1C">
        <w:rPr>
          <w:rFonts w:ascii="Arial" w:hAnsi="Arial" w:cs="Arial"/>
          <w:bCs/>
          <w:color w:val="000000" w:themeColor="text1"/>
          <w:sz w:val="24"/>
          <w:szCs w:val="24"/>
        </w:rPr>
        <w:t>Томилино</w:t>
      </w:r>
      <w:proofErr w:type="spellEnd"/>
      <w:r w:rsidR="00BA114A" w:rsidRPr="00BE5E1C">
        <w:rPr>
          <w:rFonts w:ascii="Arial" w:hAnsi="Arial" w:cs="Arial"/>
          <w:sz w:val="24"/>
          <w:szCs w:val="24"/>
        </w:rPr>
        <w:t>:</w:t>
      </w:r>
    </w:p>
    <w:p w:rsidR="00DB7C1C" w:rsidRPr="00BE5E1C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5E1C">
        <w:rPr>
          <w:rFonts w:ascii="Arial" w:hAnsi="Arial" w:cs="Arial"/>
          <w:sz w:val="24"/>
          <w:szCs w:val="24"/>
        </w:rPr>
        <w:t>Для физических лиц:</w:t>
      </w:r>
    </w:p>
    <w:p w:rsidR="00DB7C1C" w:rsidRPr="00BE5E1C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5E1C">
        <w:rPr>
          <w:rFonts w:ascii="Arial" w:hAnsi="Arial" w:cs="Arial"/>
          <w:sz w:val="24"/>
          <w:szCs w:val="24"/>
        </w:rPr>
        <w:t>1. Заявление, подписанное непос</w:t>
      </w:r>
      <w:r w:rsidR="00917016" w:rsidRPr="00BE5E1C">
        <w:rPr>
          <w:rFonts w:ascii="Arial" w:hAnsi="Arial" w:cs="Arial"/>
          <w:sz w:val="24"/>
          <w:szCs w:val="24"/>
        </w:rPr>
        <w:t>редственно самим Заявителем, по </w:t>
      </w:r>
      <w:r w:rsidRPr="00BE5E1C">
        <w:rPr>
          <w:rFonts w:ascii="Arial" w:hAnsi="Arial" w:cs="Arial"/>
          <w:sz w:val="24"/>
          <w:szCs w:val="24"/>
        </w:rPr>
        <w:t>установленной форме.</w:t>
      </w:r>
    </w:p>
    <w:p w:rsidR="00DB7C1C" w:rsidRPr="00BE5E1C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5E1C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DB7C1C" w:rsidRPr="00BE5E1C" w:rsidRDefault="00DB7C1C" w:rsidP="00B6204C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BE5E1C">
        <w:rPr>
          <w:rFonts w:ascii="Arial" w:hAnsi="Arial" w:cs="Arial"/>
          <w:b w:val="0"/>
          <w:sz w:val="24"/>
        </w:rPr>
        <w:lastRenderedPageBreak/>
        <w:t>3. Правоустанавливающие (</w:t>
      </w:r>
      <w:proofErr w:type="spellStart"/>
      <w:r w:rsidRPr="00BE5E1C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BE5E1C">
        <w:rPr>
          <w:rFonts w:ascii="Arial" w:hAnsi="Arial" w:cs="Arial"/>
          <w:b w:val="0"/>
          <w:sz w:val="24"/>
        </w:rPr>
        <w:t>) доку</w:t>
      </w:r>
      <w:r w:rsidR="00917016" w:rsidRPr="00BE5E1C">
        <w:rPr>
          <w:rFonts w:ascii="Arial" w:hAnsi="Arial" w:cs="Arial"/>
          <w:b w:val="0"/>
          <w:sz w:val="24"/>
        </w:rPr>
        <w:t>менты на </w:t>
      </w:r>
      <w:r w:rsidRPr="00BE5E1C">
        <w:rPr>
          <w:rFonts w:ascii="Arial" w:hAnsi="Arial" w:cs="Arial"/>
          <w:b w:val="0"/>
          <w:sz w:val="24"/>
        </w:rPr>
        <w:t xml:space="preserve">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BE5E1C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использования.</w:t>
      </w:r>
    </w:p>
    <w:p w:rsidR="00DB7C1C" w:rsidRPr="00BE5E1C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5E1C">
        <w:rPr>
          <w:rFonts w:ascii="Arial" w:hAnsi="Arial" w:cs="Arial"/>
          <w:sz w:val="24"/>
          <w:szCs w:val="24"/>
        </w:rPr>
        <w:t>Для юридических лиц:</w:t>
      </w:r>
    </w:p>
    <w:p w:rsidR="00DB7C1C" w:rsidRPr="00BE5E1C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5E1C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 установленной форме.</w:t>
      </w:r>
    </w:p>
    <w:p w:rsidR="00DB7C1C" w:rsidRPr="00BE5E1C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5E1C">
        <w:rPr>
          <w:rFonts w:ascii="Arial" w:hAnsi="Arial" w:cs="Arial"/>
          <w:sz w:val="24"/>
          <w:szCs w:val="24"/>
        </w:rPr>
        <w:t>2. Документ, удостоверяющий личность лица, имеющего право действовать без доверенности от имени юридического лица.</w:t>
      </w:r>
    </w:p>
    <w:p w:rsidR="00DB7C1C" w:rsidRPr="00BE5E1C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5E1C">
        <w:rPr>
          <w:rFonts w:ascii="Arial" w:hAnsi="Arial" w:cs="Arial"/>
          <w:sz w:val="24"/>
          <w:szCs w:val="24"/>
        </w:rPr>
        <w:t xml:space="preserve">3. Документы, подтверждающие полномочия лица действовать </w:t>
      </w:r>
      <w:r w:rsidR="00B6204C" w:rsidRPr="00BE5E1C">
        <w:rPr>
          <w:rFonts w:ascii="Arial" w:hAnsi="Arial" w:cs="Arial"/>
          <w:sz w:val="24"/>
          <w:szCs w:val="24"/>
        </w:rPr>
        <w:t xml:space="preserve">                         </w:t>
      </w:r>
      <w:r w:rsidRPr="00BE5E1C">
        <w:rPr>
          <w:rFonts w:ascii="Arial" w:hAnsi="Arial" w:cs="Arial"/>
          <w:sz w:val="24"/>
          <w:szCs w:val="24"/>
        </w:rPr>
        <w:t>от имени юридического лица.</w:t>
      </w:r>
    </w:p>
    <w:p w:rsidR="00DB7C1C" w:rsidRPr="00BE5E1C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5E1C">
        <w:rPr>
          <w:rFonts w:ascii="Arial" w:hAnsi="Arial" w:cs="Arial"/>
          <w:sz w:val="24"/>
          <w:szCs w:val="24"/>
        </w:rPr>
        <w:t>4. Правоустанавливающие (</w:t>
      </w:r>
      <w:proofErr w:type="spellStart"/>
      <w:r w:rsidRPr="00BE5E1C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BE5E1C">
        <w:rPr>
          <w:rFonts w:ascii="Arial" w:hAnsi="Arial" w:cs="Arial"/>
          <w:sz w:val="24"/>
          <w:szCs w:val="24"/>
        </w:rPr>
        <w:t xml:space="preserve">) документы на 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BE5E1C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</w:t>
      </w:r>
      <w:r w:rsidRPr="00BE5E1C">
        <w:rPr>
          <w:rFonts w:ascii="Arial" w:hAnsi="Arial" w:cs="Arial"/>
          <w:sz w:val="24"/>
          <w:szCs w:val="24"/>
        </w:rPr>
        <w:t>.</w:t>
      </w:r>
    </w:p>
    <w:p w:rsidR="00DB7C1C" w:rsidRPr="00BE5E1C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5E1C">
        <w:rPr>
          <w:rFonts w:ascii="Arial" w:hAnsi="Arial" w:cs="Arial"/>
          <w:sz w:val="24"/>
          <w:szCs w:val="24"/>
        </w:rPr>
        <w:t xml:space="preserve"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</w:t>
      </w:r>
      <w:r w:rsidR="0032406E" w:rsidRPr="00BE5E1C">
        <w:rPr>
          <w:rFonts w:ascii="Arial" w:hAnsi="Arial" w:cs="Arial"/>
          <w:sz w:val="24"/>
          <w:szCs w:val="24"/>
        </w:rPr>
        <w:t xml:space="preserve">                  </w:t>
      </w:r>
      <w:r w:rsidRPr="00BE5E1C">
        <w:rPr>
          <w:rFonts w:ascii="Arial" w:hAnsi="Arial" w:cs="Arial"/>
          <w:sz w:val="24"/>
          <w:szCs w:val="24"/>
        </w:rPr>
        <w:t>и замечаний, в дополнение к обязательным документам предоставляются:</w:t>
      </w:r>
    </w:p>
    <w:p w:rsidR="00DB7C1C" w:rsidRPr="00BE5E1C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5E1C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DB7C1C" w:rsidRPr="00BE5E1C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5E1C">
        <w:rPr>
          <w:rFonts w:ascii="Arial" w:hAnsi="Arial" w:cs="Arial"/>
          <w:sz w:val="24"/>
          <w:szCs w:val="24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DB7C1C" w:rsidRPr="00BE5E1C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E5E1C">
        <w:rPr>
          <w:rFonts w:ascii="Arial" w:hAnsi="Arial" w:cs="Arial"/>
          <w:sz w:val="24"/>
          <w:szCs w:val="24"/>
        </w:rPr>
        <w:t xml:space="preserve">Информационные материалы по вопросу </w:t>
      </w:r>
      <w:r w:rsidR="00162494" w:rsidRPr="00BE5E1C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 условно разрешенный вид использования </w:t>
      </w:r>
      <w:r w:rsidR="0001205E" w:rsidRPr="00BE5E1C">
        <w:rPr>
          <w:rFonts w:ascii="Arial" w:hAnsi="Arial" w:cs="Arial"/>
          <w:bCs/>
          <w:color w:val="000000" w:themeColor="text1"/>
          <w:sz w:val="24"/>
          <w:szCs w:val="24"/>
        </w:rPr>
        <w:t>«гостиничное обслуживание»                      для земельного участка с кадастровым номером 50:22:0040404:</w:t>
      </w:r>
      <w:r w:rsidR="00773FCD" w:rsidRPr="00BE5E1C">
        <w:rPr>
          <w:rFonts w:ascii="Arial" w:hAnsi="Arial" w:cs="Arial"/>
          <w:bCs/>
          <w:color w:val="000000" w:themeColor="text1"/>
          <w:sz w:val="24"/>
          <w:szCs w:val="24"/>
        </w:rPr>
        <w:t>9710</w:t>
      </w:r>
      <w:bookmarkStart w:id="0" w:name="_GoBack"/>
      <w:bookmarkEnd w:id="0"/>
      <w:r w:rsidR="0001205E" w:rsidRPr="00BE5E1C">
        <w:rPr>
          <w:rFonts w:ascii="Arial" w:hAnsi="Arial" w:cs="Arial"/>
          <w:bCs/>
          <w:color w:val="000000" w:themeColor="text1"/>
          <w:sz w:val="24"/>
          <w:szCs w:val="24"/>
        </w:rPr>
        <w:t xml:space="preserve">, расположенного по адресу: Московская область, </w:t>
      </w:r>
      <w:proofErr w:type="gramStart"/>
      <w:r w:rsidR="0001205E" w:rsidRPr="00BE5E1C">
        <w:rPr>
          <w:rFonts w:ascii="Arial" w:hAnsi="Arial" w:cs="Arial"/>
          <w:bCs/>
          <w:color w:val="000000" w:themeColor="text1"/>
          <w:sz w:val="24"/>
          <w:szCs w:val="24"/>
        </w:rPr>
        <w:t>г</w:t>
      </w:r>
      <w:proofErr w:type="gramEnd"/>
      <w:r w:rsidR="0001205E" w:rsidRPr="00BE5E1C">
        <w:rPr>
          <w:rFonts w:ascii="Arial" w:hAnsi="Arial" w:cs="Arial"/>
          <w:bCs/>
          <w:color w:val="000000" w:themeColor="text1"/>
          <w:sz w:val="24"/>
          <w:szCs w:val="24"/>
        </w:rPr>
        <w:t xml:space="preserve">.о. Люберцы, </w:t>
      </w:r>
      <w:proofErr w:type="spellStart"/>
      <w:r w:rsidR="0001205E" w:rsidRPr="00BE5E1C">
        <w:rPr>
          <w:rFonts w:ascii="Arial" w:hAnsi="Arial" w:cs="Arial"/>
          <w:bCs/>
          <w:color w:val="000000" w:themeColor="text1"/>
          <w:sz w:val="24"/>
          <w:szCs w:val="24"/>
        </w:rPr>
        <w:t>пгт</w:t>
      </w:r>
      <w:proofErr w:type="spellEnd"/>
      <w:r w:rsidR="0001205E" w:rsidRPr="00BE5E1C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  <w:proofErr w:type="spellStart"/>
      <w:r w:rsidR="0001205E" w:rsidRPr="00BE5E1C">
        <w:rPr>
          <w:rFonts w:ascii="Arial" w:hAnsi="Arial" w:cs="Arial"/>
          <w:bCs/>
          <w:color w:val="000000" w:themeColor="text1"/>
          <w:sz w:val="24"/>
          <w:szCs w:val="24"/>
        </w:rPr>
        <w:t>Томилино</w:t>
      </w:r>
      <w:proofErr w:type="spellEnd"/>
      <w:r w:rsidRPr="00BE5E1C">
        <w:rPr>
          <w:rFonts w:ascii="Arial" w:hAnsi="Arial" w:cs="Arial"/>
          <w:sz w:val="24"/>
          <w:szCs w:val="24"/>
        </w:rPr>
        <w:t>, размещены</w:t>
      </w:r>
      <w:r w:rsidR="0032406E" w:rsidRPr="00BE5E1C">
        <w:rPr>
          <w:rFonts w:ascii="Arial" w:hAnsi="Arial" w:cs="Arial"/>
          <w:sz w:val="24"/>
          <w:szCs w:val="24"/>
        </w:rPr>
        <w:t xml:space="preserve"> </w:t>
      </w:r>
      <w:r w:rsidRPr="00BE5E1C">
        <w:rPr>
          <w:rFonts w:ascii="Arial" w:hAnsi="Arial" w:cs="Arial"/>
          <w:sz w:val="24"/>
          <w:szCs w:val="24"/>
        </w:rPr>
        <w:t xml:space="preserve">на сайте: </w:t>
      </w:r>
      <w:hyperlink r:id="rId7" w:history="1">
        <w:r w:rsidRPr="00BE5E1C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http://люберцы.рф/</w:t>
        </w:r>
      </w:hyperlink>
      <w:r w:rsidRPr="00BE5E1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BE5E1C">
        <w:rPr>
          <w:rFonts w:ascii="Arial" w:hAnsi="Arial" w:cs="Arial"/>
          <w:sz w:val="24"/>
          <w:szCs w:val="24"/>
        </w:rPr>
        <w:t>в разделе «Публичные слушания».</w:t>
      </w:r>
    </w:p>
    <w:p w:rsidR="0054624D" w:rsidRPr="00BE5E1C" w:rsidRDefault="0054624D" w:rsidP="00D638D5">
      <w:pPr>
        <w:pStyle w:val="a8"/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54624D" w:rsidRPr="00BE5E1C" w:rsidSect="00BE5E1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0F1D"/>
    <w:rsid w:val="0000518F"/>
    <w:rsid w:val="0001205E"/>
    <w:rsid w:val="0001348D"/>
    <w:rsid w:val="00072C95"/>
    <w:rsid w:val="000874ED"/>
    <w:rsid w:val="000C6CDB"/>
    <w:rsid w:val="000D6C73"/>
    <w:rsid w:val="000E1DF1"/>
    <w:rsid w:val="000F2964"/>
    <w:rsid w:val="000F3BE8"/>
    <w:rsid w:val="0012515D"/>
    <w:rsid w:val="00162494"/>
    <w:rsid w:val="00165115"/>
    <w:rsid w:val="00175B20"/>
    <w:rsid w:val="001A2439"/>
    <w:rsid w:val="001A7A95"/>
    <w:rsid w:val="001B6B5C"/>
    <w:rsid w:val="001E01E8"/>
    <w:rsid w:val="001F7DDE"/>
    <w:rsid w:val="002076FD"/>
    <w:rsid w:val="002151CF"/>
    <w:rsid w:val="0023178A"/>
    <w:rsid w:val="00234D7B"/>
    <w:rsid w:val="00260119"/>
    <w:rsid w:val="00270C14"/>
    <w:rsid w:val="00287653"/>
    <w:rsid w:val="002B4775"/>
    <w:rsid w:val="002E517F"/>
    <w:rsid w:val="0032406E"/>
    <w:rsid w:val="00350174"/>
    <w:rsid w:val="00364A96"/>
    <w:rsid w:val="00380766"/>
    <w:rsid w:val="003821EC"/>
    <w:rsid w:val="00386BDE"/>
    <w:rsid w:val="003B606C"/>
    <w:rsid w:val="003F7ED2"/>
    <w:rsid w:val="004012A6"/>
    <w:rsid w:val="00414DD1"/>
    <w:rsid w:val="00472B8A"/>
    <w:rsid w:val="00482718"/>
    <w:rsid w:val="004A68BA"/>
    <w:rsid w:val="004B22E6"/>
    <w:rsid w:val="004F7024"/>
    <w:rsid w:val="005069DA"/>
    <w:rsid w:val="00510E66"/>
    <w:rsid w:val="0054157D"/>
    <w:rsid w:val="0054624D"/>
    <w:rsid w:val="005652F5"/>
    <w:rsid w:val="005C4D7C"/>
    <w:rsid w:val="005D4395"/>
    <w:rsid w:val="005D631D"/>
    <w:rsid w:val="00673DB3"/>
    <w:rsid w:val="006A3B56"/>
    <w:rsid w:val="006C4FF2"/>
    <w:rsid w:val="00700416"/>
    <w:rsid w:val="00700EE6"/>
    <w:rsid w:val="00705596"/>
    <w:rsid w:val="00706E38"/>
    <w:rsid w:val="00724772"/>
    <w:rsid w:val="0074644D"/>
    <w:rsid w:val="00773FCD"/>
    <w:rsid w:val="00794F57"/>
    <w:rsid w:val="007953A4"/>
    <w:rsid w:val="007C237F"/>
    <w:rsid w:val="007C5845"/>
    <w:rsid w:val="007D5CAE"/>
    <w:rsid w:val="007F41E0"/>
    <w:rsid w:val="008115DA"/>
    <w:rsid w:val="00830913"/>
    <w:rsid w:val="008807AB"/>
    <w:rsid w:val="00891314"/>
    <w:rsid w:val="00895915"/>
    <w:rsid w:val="008E54E0"/>
    <w:rsid w:val="008F71B9"/>
    <w:rsid w:val="00907858"/>
    <w:rsid w:val="00917016"/>
    <w:rsid w:val="00961A85"/>
    <w:rsid w:val="009959F0"/>
    <w:rsid w:val="00996959"/>
    <w:rsid w:val="009B1669"/>
    <w:rsid w:val="00A006BF"/>
    <w:rsid w:val="00A07540"/>
    <w:rsid w:val="00A118B3"/>
    <w:rsid w:val="00A17781"/>
    <w:rsid w:val="00A26F13"/>
    <w:rsid w:val="00A93DD0"/>
    <w:rsid w:val="00AB56F2"/>
    <w:rsid w:val="00AB7DB1"/>
    <w:rsid w:val="00AC6B1E"/>
    <w:rsid w:val="00AE1094"/>
    <w:rsid w:val="00AF3BE5"/>
    <w:rsid w:val="00B00A6F"/>
    <w:rsid w:val="00B03990"/>
    <w:rsid w:val="00B40F1D"/>
    <w:rsid w:val="00B57F26"/>
    <w:rsid w:val="00B6204C"/>
    <w:rsid w:val="00B7653E"/>
    <w:rsid w:val="00B76ABF"/>
    <w:rsid w:val="00B83CD9"/>
    <w:rsid w:val="00BA114A"/>
    <w:rsid w:val="00BA22E9"/>
    <w:rsid w:val="00BB2B14"/>
    <w:rsid w:val="00BB5F45"/>
    <w:rsid w:val="00BE506E"/>
    <w:rsid w:val="00BE5E1C"/>
    <w:rsid w:val="00BF0EA7"/>
    <w:rsid w:val="00C05E47"/>
    <w:rsid w:val="00C617EB"/>
    <w:rsid w:val="00C64E83"/>
    <w:rsid w:val="00C83982"/>
    <w:rsid w:val="00C95313"/>
    <w:rsid w:val="00CA312A"/>
    <w:rsid w:val="00CB0C25"/>
    <w:rsid w:val="00CC5922"/>
    <w:rsid w:val="00CF0D78"/>
    <w:rsid w:val="00D25045"/>
    <w:rsid w:val="00D638D5"/>
    <w:rsid w:val="00D72F63"/>
    <w:rsid w:val="00D8551D"/>
    <w:rsid w:val="00D858D0"/>
    <w:rsid w:val="00D942E2"/>
    <w:rsid w:val="00DB7C1C"/>
    <w:rsid w:val="00DC43DD"/>
    <w:rsid w:val="00DE1780"/>
    <w:rsid w:val="00DE31AD"/>
    <w:rsid w:val="00DE6B3B"/>
    <w:rsid w:val="00E2772E"/>
    <w:rsid w:val="00E44AF4"/>
    <w:rsid w:val="00E45C52"/>
    <w:rsid w:val="00E62510"/>
    <w:rsid w:val="00E64AD5"/>
    <w:rsid w:val="00E653B9"/>
    <w:rsid w:val="00E74EC6"/>
    <w:rsid w:val="00EB74C6"/>
    <w:rsid w:val="00EC351B"/>
    <w:rsid w:val="00EC58C0"/>
    <w:rsid w:val="00F20326"/>
    <w:rsid w:val="00F35E49"/>
    <w:rsid w:val="00F43C37"/>
    <w:rsid w:val="00F55B4C"/>
    <w:rsid w:val="00F6006F"/>
    <w:rsid w:val="00FA1589"/>
    <w:rsid w:val="00FC71A6"/>
    <w:rsid w:val="00FE2302"/>
    <w:rsid w:val="00FE3C4D"/>
    <w:rsid w:val="00FE5C9E"/>
    <w:rsid w:val="00FF6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3;&#1102;&#1073;&#1077;&#1088;&#1094;&#1099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barx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2093C-6544-4B3D-8055-1443D2249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1204</Words>
  <Characters>6868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2</cp:revision>
  <cp:lastPrinted>2025-09-17T08:47:00Z</cp:lastPrinted>
  <dcterms:created xsi:type="dcterms:W3CDTF">2026-04-29T16:03:00Z</dcterms:created>
  <dcterms:modified xsi:type="dcterms:W3CDTF">2026-04-29T16:03:00Z</dcterms:modified>
</cp:coreProperties>
</file>