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15E" w:rsidRPr="0023215E" w:rsidRDefault="0023215E" w:rsidP="0023215E">
      <w:pPr>
        <w:autoSpaceDE w:val="0"/>
        <w:autoSpaceDN w:val="0"/>
        <w:spacing w:before="62"/>
        <w:ind w:left="1828"/>
        <w:rPr>
          <w:rFonts w:ascii="Arial" w:eastAsia="Times New Roman" w:hAnsi="Arial" w:cs="Arial"/>
          <w:color w:val="auto"/>
          <w:lang w:eastAsia="en-US" w:bidi="ar-SA"/>
        </w:rPr>
      </w:pPr>
      <w:bookmarkStart w:id="0" w:name="Сообщение_пао_россети"/>
      <w:bookmarkStart w:id="1" w:name="bookmark0"/>
      <w:bookmarkEnd w:id="0"/>
      <w:r w:rsidRPr="0023215E">
        <w:rPr>
          <w:rFonts w:ascii="Arial" w:eastAsia="Times New Roman" w:hAnsi="Arial" w:cs="Arial"/>
          <w:color w:val="auto"/>
          <w:lang w:eastAsia="en-US" w:bidi="ar-SA"/>
        </w:rPr>
        <w:t>Сообщение о возможном установлении публичного сервитута</w:t>
      </w:r>
    </w:p>
    <w:p w:rsidR="0023215E" w:rsidRPr="0023215E" w:rsidRDefault="0023215E" w:rsidP="0023215E">
      <w:pPr>
        <w:autoSpaceDE w:val="0"/>
        <w:autoSpaceDN w:val="0"/>
        <w:spacing w:before="62"/>
        <w:ind w:left="1828"/>
        <w:rPr>
          <w:rFonts w:ascii="Arial" w:eastAsia="Times New Roman" w:hAnsi="Arial" w:cs="Arial"/>
          <w:color w:val="auto"/>
          <w:lang w:eastAsia="en-US" w:bidi="ar-SA"/>
        </w:rPr>
      </w:pPr>
    </w:p>
    <w:p w:rsidR="0023215E" w:rsidRPr="0023215E" w:rsidRDefault="0023215E" w:rsidP="0023215E">
      <w:pPr>
        <w:autoSpaceDE w:val="0"/>
        <w:autoSpaceDN w:val="0"/>
        <w:ind w:right="106" w:firstLine="720"/>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w:t>
      </w:r>
      <w:r w:rsidR="004A2805">
        <w:rPr>
          <w:rFonts w:ascii="Arial" w:eastAsia="Times New Roman" w:hAnsi="Arial" w:cs="Arial"/>
          <w:color w:val="auto"/>
          <w:lang w:eastAsia="en-US" w:bidi="ar-SA"/>
        </w:rPr>
        <w:t xml:space="preserve"> в соответствии со </w:t>
      </w:r>
      <w:r w:rsidRPr="0023215E">
        <w:rPr>
          <w:rFonts w:ascii="Arial" w:eastAsia="Times New Roman" w:hAnsi="Arial" w:cs="Arial"/>
          <w:color w:val="auto"/>
          <w:lang w:eastAsia="en-US" w:bidi="ar-SA"/>
        </w:rPr>
        <w:t>ст. 39.41 Земельного кодекса Российской Федерации (далее - Кодекс), размещение объекта газового хозяйства газопровод, кадастровый номер 50:23:003013</w:t>
      </w:r>
      <w:r w:rsidR="004A2805">
        <w:rPr>
          <w:rFonts w:ascii="Arial" w:eastAsia="Times New Roman" w:hAnsi="Arial" w:cs="Arial"/>
          <w:color w:val="auto"/>
          <w:lang w:eastAsia="en-US" w:bidi="ar-SA"/>
        </w:rPr>
        <w:t>5:172,</w:t>
      </w:r>
      <w:r w:rsidRPr="0023215E">
        <w:rPr>
          <w:rFonts w:ascii="Arial" w:eastAsia="Times New Roman" w:hAnsi="Arial" w:cs="Arial"/>
          <w:color w:val="auto"/>
          <w:lang w:eastAsia="en-US" w:bidi="ar-SA"/>
        </w:rPr>
        <w:t xml:space="preserve"> в целях его беспрепятственной эксплуатации, капитального и текущего ремонта, принадлежащего АО «</w:t>
      </w:r>
      <w:proofErr w:type="spellStart"/>
      <w:r w:rsidRPr="0023215E">
        <w:rPr>
          <w:rFonts w:ascii="Arial" w:eastAsia="Times New Roman" w:hAnsi="Arial" w:cs="Arial"/>
          <w:color w:val="auto"/>
          <w:lang w:eastAsia="en-US" w:bidi="ar-SA"/>
        </w:rPr>
        <w:t>Мособлгаз</w:t>
      </w:r>
      <w:proofErr w:type="spellEnd"/>
      <w:r w:rsidRPr="0023215E">
        <w:rPr>
          <w:rFonts w:ascii="Arial" w:eastAsia="Times New Roman" w:hAnsi="Arial" w:cs="Arial"/>
          <w:color w:val="auto"/>
          <w:lang w:eastAsia="en-US" w:bidi="ar-SA"/>
        </w:rPr>
        <w:t xml:space="preserve">» на праве собственности, в отношении земель и земельных участков общей площадью 302 </w:t>
      </w:r>
      <w:proofErr w:type="spellStart"/>
      <w:r w:rsidRPr="0023215E">
        <w:rPr>
          <w:rFonts w:ascii="Arial" w:eastAsia="Times New Roman" w:hAnsi="Arial" w:cs="Arial"/>
          <w:color w:val="auto"/>
          <w:lang w:eastAsia="en-US" w:bidi="ar-SA"/>
        </w:rPr>
        <w:t>кв.м</w:t>
      </w:r>
      <w:proofErr w:type="spellEnd"/>
      <w:r w:rsidRPr="0023215E">
        <w:rPr>
          <w:rFonts w:ascii="Arial" w:eastAsia="Times New Roman" w:hAnsi="Arial" w:cs="Arial"/>
          <w:color w:val="auto"/>
          <w:lang w:eastAsia="en-US" w:bidi="ar-SA"/>
        </w:rPr>
        <w:t>, расположенных в Городском округе Люберцы Московской области, в том числе расположенных в кадастровом квартале 50:23:0030126 и частях земельных участков с:</w:t>
      </w:r>
    </w:p>
    <w:p w:rsidR="0023215E" w:rsidRPr="0023215E" w:rsidRDefault="0023215E" w:rsidP="0023215E">
      <w:pPr>
        <w:autoSpaceDE w:val="0"/>
        <w:autoSpaceDN w:val="0"/>
        <w:ind w:right="106"/>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ab/>
        <w:t xml:space="preserve">кадастровым номером: 50:23:0030126:543, адрес: Местоположение установлено относительно ориентира, расположенного в границах участка. Ориентир: жилой дом. Почтовый адрес ориентира: обл. Московская, р-н Раменский, сельское поселение </w:t>
      </w:r>
      <w:proofErr w:type="spellStart"/>
      <w:r w:rsidRPr="0023215E">
        <w:rPr>
          <w:rFonts w:ascii="Arial" w:eastAsia="Times New Roman" w:hAnsi="Arial" w:cs="Arial"/>
          <w:color w:val="auto"/>
          <w:lang w:eastAsia="en-US" w:bidi="ar-SA"/>
        </w:rPr>
        <w:t>Островецкое</w:t>
      </w:r>
      <w:proofErr w:type="spellEnd"/>
      <w:r w:rsidRPr="0023215E">
        <w:rPr>
          <w:rFonts w:ascii="Arial" w:eastAsia="Times New Roman" w:hAnsi="Arial" w:cs="Arial"/>
          <w:color w:val="auto"/>
          <w:lang w:eastAsia="en-US" w:bidi="ar-SA"/>
        </w:rPr>
        <w:t>, с. Верхнее Мячково, ул. Прудная-2, дом 6;</w:t>
      </w:r>
    </w:p>
    <w:p w:rsidR="0023215E" w:rsidRPr="0023215E" w:rsidRDefault="0023215E" w:rsidP="0023215E">
      <w:pPr>
        <w:autoSpaceDE w:val="0"/>
        <w:autoSpaceDN w:val="0"/>
        <w:ind w:right="106"/>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ab/>
        <w:t xml:space="preserve">кадастровым номером: 50:23:0030126:50, адрес: Местоположение установлено относительно ориентира, расположенного в границах участка. Ориентир участок                      № 21б. Почтовый адрес ориентира: обл. Московская, р-н Раменский, сельское поселение </w:t>
      </w:r>
      <w:proofErr w:type="spellStart"/>
      <w:r w:rsidRPr="0023215E">
        <w:rPr>
          <w:rFonts w:ascii="Arial" w:eastAsia="Times New Roman" w:hAnsi="Arial" w:cs="Arial"/>
          <w:color w:val="auto"/>
          <w:lang w:eastAsia="en-US" w:bidi="ar-SA"/>
        </w:rPr>
        <w:t>Островецкое</w:t>
      </w:r>
      <w:proofErr w:type="spellEnd"/>
      <w:r w:rsidRPr="0023215E">
        <w:rPr>
          <w:rFonts w:ascii="Arial" w:eastAsia="Times New Roman" w:hAnsi="Arial" w:cs="Arial"/>
          <w:color w:val="auto"/>
          <w:lang w:eastAsia="en-US" w:bidi="ar-SA"/>
        </w:rPr>
        <w:t>, с. Верхнее Мячково, ул. Центральная;</w:t>
      </w:r>
    </w:p>
    <w:p w:rsidR="0023215E" w:rsidRPr="0023215E" w:rsidRDefault="0023215E" w:rsidP="0023215E">
      <w:pPr>
        <w:autoSpaceDE w:val="0"/>
        <w:autoSpaceDN w:val="0"/>
        <w:ind w:right="106"/>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ab/>
        <w:t>кадастровым номером: 50:23:0030126:496, адрес: Местоположение установлено относительно ориентира, расположенного за пределами участка. Ориентир: жилой дом. Участок находится примерно в 100м, по направлению на юго-вост</w:t>
      </w:r>
      <w:r w:rsidR="004A2805">
        <w:rPr>
          <w:rFonts w:ascii="Arial" w:eastAsia="Times New Roman" w:hAnsi="Arial" w:cs="Arial"/>
          <w:color w:val="auto"/>
          <w:lang w:eastAsia="en-US" w:bidi="ar-SA"/>
        </w:rPr>
        <w:t>ок</w:t>
      </w:r>
      <w:r w:rsidRPr="0023215E">
        <w:rPr>
          <w:rFonts w:ascii="Arial" w:eastAsia="Times New Roman" w:hAnsi="Arial" w:cs="Arial"/>
          <w:color w:val="auto"/>
          <w:lang w:eastAsia="en-US" w:bidi="ar-SA"/>
        </w:rPr>
        <w:t xml:space="preserve"> от ориентира. Почтовый адрес ориентира: Российская Федерация, Московская область, </w:t>
      </w:r>
      <w:proofErr w:type="spellStart"/>
      <w:r w:rsidRPr="0023215E">
        <w:rPr>
          <w:rFonts w:ascii="Arial" w:eastAsia="Times New Roman" w:hAnsi="Arial" w:cs="Arial"/>
          <w:color w:val="auto"/>
          <w:lang w:eastAsia="en-US" w:bidi="ar-SA"/>
        </w:rPr>
        <w:t>г.о</w:t>
      </w:r>
      <w:proofErr w:type="spellEnd"/>
      <w:r w:rsidRPr="0023215E">
        <w:rPr>
          <w:rFonts w:ascii="Arial" w:eastAsia="Times New Roman" w:hAnsi="Arial" w:cs="Arial"/>
          <w:color w:val="auto"/>
          <w:lang w:eastAsia="en-US" w:bidi="ar-SA"/>
        </w:rPr>
        <w:t xml:space="preserve">. Люберцы, с Верхнее Мячково, </w:t>
      </w:r>
      <w:proofErr w:type="spellStart"/>
      <w:r w:rsidRPr="0023215E">
        <w:rPr>
          <w:rFonts w:ascii="Arial" w:eastAsia="Times New Roman" w:hAnsi="Arial" w:cs="Arial"/>
          <w:color w:val="auto"/>
          <w:lang w:eastAsia="en-US" w:bidi="ar-SA"/>
        </w:rPr>
        <w:t>ул</w:t>
      </w:r>
      <w:proofErr w:type="spellEnd"/>
      <w:r w:rsidRPr="0023215E">
        <w:rPr>
          <w:rFonts w:ascii="Arial" w:eastAsia="Times New Roman" w:hAnsi="Arial" w:cs="Arial"/>
          <w:color w:val="auto"/>
          <w:lang w:eastAsia="en-US" w:bidi="ar-SA"/>
        </w:rPr>
        <w:t xml:space="preserve"> 2-я </w:t>
      </w:r>
      <w:proofErr w:type="spellStart"/>
      <w:r w:rsidRPr="0023215E">
        <w:rPr>
          <w:rFonts w:ascii="Arial" w:eastAsia="Times New Roman" w:hAnsi="Arial" w:cs="Arial"/>
          <w:color w:val="auto"/>
          <w:lang w:eastAsia="en-US" w:bidi="ar-SA"/>
        </w:rPr>
        <w:t>Прудная</w:t>
      </w:r>
      <w:proofErr w:type="spellEnd"/>
      <w:r w:rsidRPr="0023215E">
        <w:rPr>
          <w:rFonts w:ascii="Arial" w:eastAsia="Times New Roman" w:hAnsi="Arial" w:cs="Arial"/>
          <w:color w:val="auto"/>
          <w:lang w:eastAsia="en-US" w:bidi="ar-SA"/>
        </w:rPr>
        <w:t>, з/у 39.</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настоящего Кодекса.</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1.</w:t>
      </w:r>
      <w:r w:rsidRPr="0023215E">
        <w:rPr>
          <w:rFonts w:ascii="Arial" w:eastAsia="Times New Roman" w:hAnsi="Arial" w:cs="Arial"/>
          <w:color w:val="auto"/>
          <w:lang w:eastAsia="en-US" w:bidi="ar-SA"/>
        </w:rPr>
        <w:tab/>
        <w:t>Отдел приема заявителей «Центральный», расположен по адресу: Московская область, город Люберцы, улица Звуковая, дом 3.</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2.</w:t>
      </w:r>
      <w:r w:rsidRPr="0023215E">
        <w:rPr>
          <w:rFonts w:ascii="Arial" w:eastAsia="Times New Roman" w:hAnsi="Arial" w:cs="Arial"/>
          <w:color w:val="auto"/>
          <w:lang w:eastAsia="en-US" w:bidi="ar-SA"/>
        </w:rPr>
        <w:tab/>
        <w:t>Отдел приема заявителей «Ухтомский», расположен по адресу: Московская область, город Люберцы, Октябрьский проспект, дом 18, корпус 3.</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3.</w:t>
      </w:r>
      <w:r w:rsidRPr="0023215E">
        <w:rPr>
          <w:rFonts w:ascii="Arial" w:eastAsia="Times New Roman" w:hAnsi="Arial" w:cs="Arial"/>
          <w:color w:val="auto"/>
          <w:lang w:eastAsia="en-US" w:bidi="ar-SA"/>
        </w:rPr>
        <w:tab/>
        <w:t>Отдел приема заявителей «Северный», расположен по адресу: Московская область, город Люберцы, улица Инициативная, дом 7Б.</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4.</w:t>
      </w:r>
      <w:r w:rsidRPr="0023215E">
        <w:rPr>
          <w:rFonts w:ascii="Arial" w:eastAsia="Times New Roman" w:hAnsi="Arial" w:cs="Arial"/>
          <w:color w:val="auto"/>
          <w:lang w:eastAsia="en-US" w:bidi="ar-SA"/>
        </w:rPr>
        <w:tab/>
        <w:t>Отдел приема заявителей «Мкр.1А», расположен по адресу: Московская область, город Люберцы, улица 8 Марта, дом 30Б.</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5.</w:t>
      </w:r>
      <w:r w:rsidRPr="0023215E">
        <w:rPr>
          <w:rFonts w:ascii="Arial" w:eastAsia="Times New Roman" w:hAnsi="Arial" w:cs="Arial"/>
          <w:color w:val="auto"/>
          <w:lang w:eastAsia="en-US" w:bidi="ar-SA"/>
        </w:rPr>
        <w:tab/>
        <w:t>Отдел приема заявителей «</w:t>
      </w:r>
      <w:proofErr w:type="spellStart"/>
      <w:r w:rsidRPr="0023215E">
        <w:rPr>
          <w:rFonts w:ascii="Arial" w:eastAsia="Times New Roman" w:hAnsi="Arial" w:cs="Arial"/>
          <w:color w:val="auto"/>
          <w:lang w:eastAsia="en-US" w:bidi="ar-SA"/>
        </w:rPr>
        <w:t>Томилинский</w:t>
      </w:r>
      <w:proofErr w:type="spellEnd"/>
      <w:r w:rsidRPr="0023215E">
        <w:rPr>
          <w:rFonts w:ascii="Arial" w:eastAsia="Times New Roman" w:hAnsi="Arial" w:cs="Arial"/>
          <w:color w:val="auto"/>
          <w:lang w:eastAsia="en-US" w:bidi="ar-SA"/>
        </w:rPr>
        <w:t xml:space="preserve">», расположен по адресу: Московская область, Городской округ Люберцы, рабочий поселок </w:t>
      </w:r>
      <w:proofErr w:type="spellStart"/>
      <w:r w:rsidRPr="0023215E">
        <w:rPr>
          <w:rFonts w:ascii="Arial" w:eastAsia="Times New Roman" w:hAnsi="Arial" w:cs="Arial"/>
          <w:color w:val="auto"/>
          <w:lang w:eastAsia="en-US" w:bidi="ar-SA"/>
        </w:rPr>
        <w:t>Томилино</w:t>
      </w:r>
      <w:proofErr w:type="spellEnd"/>
      <w:r w:rsidRPr="0023215E">
        <w:rPr>
          <w:rFonts w:ascii="Arial" w:eastAsia="Times New Roman" w:hAnsi="Arial" w:cs="Arial"/>
          <w:color w:val="auto"/>
          <w:lang w:eastAsia="en-US" w:bidi="ar-SA"/>
        </w:rPr>
        <w:t xml:space="preserve">, микрорайон </w:t>
      </w:r>
      <w:r w:rsidRPr="0023215E">
        <w:rPr>
          <w:rFonts w:ascii="Arial" w:eastAsia="Times New Roman" w:hAnsi="Arial" w:cs="Arial"/>
          <w:color w:val="auto"/>
          <w:lang w:eastAsia="en-US" w:bidi="ar-SA"/>
        </w:rPr>
        <w:lastRenderedPageBreak/>
        <w:t>Птицефабрика, дом 4/1.</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6.</w:t>
      </w:r>
      <w:r w:rsidRPr="0023215E">
        <w:rPr>
          <w:rFonts w:ascii="Arial" w:eastAsia="Times New Roman" w:hAnsi="Arial" w:cs="Arial"/>
          <w:color w:val="auto"/>
          <w:lang w:eastAsia="en-US" w:bidi="ar-SA"/>
        </w:rPr>
        <w:tab/>
        <w:t>Отдел приема заявителей «</w:t>
      </w:r>
      <w:proofErr w:type="spellStart"/>
      <w:r w:rsidRPr="0023215E">
        <w:rPr>
          <w:rFonts w:ascii="Arial" w:eastAsia="Times New Roman" w:hAnsi="Arial" w:cs="Arial"/>
          <w:color w:val="auto"/>
          <w:lang w:eastAsia="en-US" w:bidi="ar-SA"/>
        </w:rPr>
        <w:t>Красковский</w:t>
      </w:r>
      <w:proofErr w:type="spellEnd"/>
      <w:r w:rsidRPr="0023215E">
        <w:rPr>
          <w:rFonts w:ascii="Arial" w:eastAsia="Times New Roman" w:hAnsi="Arial" w:cs="Arial"/>
          <w:color w:val="auto"/>
          <w:lang w:eastAsia="en-US" w:bidi="ar-SA"/>
        </w:rPr>
        <w:t xml:space="preserve">», расположен по адресу: Московская область, Городской округ Люберцы, дачный поселок </w:t>
      </w:r>
      <w:proofErr w:type="spellStart"/>
      <w:r w:rsidRPr="0023215E">
        <w:rPr>
          <w:rFonts w:ascii="Arial" w:eastAsia="Times New Roman" w:hAnsi="Arial" w:cs="Arial"/>
          <w:color w:val="auto"/>
          <w:lang w:eastAsia="en-US" w:bidi="ar-SA"/>
        </w:rPr>
        <w:t>Красково</w:t>
      </w:r>
      <w:proofErr w:type="spellEnd"/>
      <w:r w:rsidRPr="0023215E">
        <w:rPr>
          <w:rFonts w:ascii="Arial" w:eastAsia="Times New Roman" w:hAnsi="Arial" w:cs="Arial"/>
          <w:color w:val="auto"/>
          <w:lang w:eastAsia="en-US" w:bidi="ar-SA"/>
        </w:rPr>
        <w:t>, улица Школьная, дом 5.</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7.</w:t>
      </w:r>
      <w:r w:rsidRPr="0023215E">
        <w:rPr>
          <w:rFonts w:ascii="Arial" w:eastAsia="Times New Roman" w:hAnsi="Arial" w:cs="Arial"/>
          <w:color w:val="auto"/>
          <w:lang w:eastAsia="en-US" w:bidi="ar-SA"/>
        </w:rPr>
        <w:tab/>
        <w:t>Отдел приема заявителей «</w:t>
      </w:r>
      <w:proofErr w:type="spellStart"/>
      <w:r w:rsidRPr="0023215E">
        <w:rPr>
          <w:rFonts w:ascii="Arial" w:eastAsia="Times New Roman" w:hAnsi="Arial" w:cs="Arial"/>
          <w:color w:val="auto"/>
          <w:lang w:eastAsia="en-US" w:bidi="ar-SA"/>
        </w:rPr>
        <w:t>Малаховский</w:t>
      </w:r>
      <w:proofErr w:type="spellEnd"/>
      <w:r w:rsidRPr="0023215E">
        <w:rPr>
          <w:rFonts w:ascii="Arial" w:eastAsia="Times New Roman" w:hAnsi="Arial" w:cs="Arial"/>
          <w:color w:val="auto"/>
          <w:lang w:eastAsia="en-US" w:bidi="ar-SA"/>
        </w:rPr>
        <w:t xml:space="preserve">», расположен по адресу: Московская область, Городской округ Люберцы, рабочий поселок </w:t>
      </w:r>
      <w:proofErr w:type="spellStart"/>
      <w:r w:rsidRPr="0023215E">
        <w:rPr>
          <w:rFonts w:ascii="Arial" w:eastAsia="Times New Roman" w:hAnsi="Arial" w:cs="Arial"/>
          <w:color w:val="auto"/>
          <w:lang w:eastAsia="en-US" w:bidi="ar-SA"/>
        </w:rPr>
        <w:t>Малаховка</w:t>
      </w:r>
      <w:proofErr w:type="spellEnd"/>
      <w:r w:rsidRPr="0023215E">
        <w:rPr>
          <w:rFonts w:ascii="Arial" w:eastAsia="Times New Roman" w:hAnsi="Arial" w:cs="Arial"/>
          <w:color w:val="auto"/>
          <w:lang w:eastAsia="en-US" w:bidi="ar-SA"/>
        </w:rPr>
        <w:t>, улица Сакко и Ванцетти, дом 1.</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8.</w:t>
      </w:r>
      <w:r w:rsidRPr="0023215E">
        <w:rPr>
          <w:rFonts w:ascii="Arial" w:eastAsia="Times New Roman" w:hAnsi="Arial" w:cs="Arial"/>
          <w:color w:val="auto"/>
          <w:lang w:eastAsia="en-US" w:bidi="ar-SA"/>
        </w:rPr>
        <w:tab/>
        <w:t xml:space="preserve">Отдел приема заявителей «Октябрьский», расположен по адресу: Московская </w:t>
      </w:r>
      <w:proofErr w:type="gramStart"/>
      <w:r w:rsidRPr="0023215E">
        <w:rPr>
          <w:rFonts w:ascii="Arial" w:eastAsia="Times New Roman" w:hAnsi="Arial" w:cs="Arial"/>
          <w:color w:val="auto"/>
          <w:lang w:eastAsia="en-US" w:bidi="ar-SA"/>
        </w:rPr>
        <w:t>область,  Городской</w:t>
      </w:r>
      <w:proofErr w:type="gramEnd"/>
      <w:r w:rsidRPr="0023215E">
        <w:rPr>
          <w:rFonts w:ascii="Arial" w:eastAsia="Times New Roman" w:hAnsi="Arial" w:cs="Arial"/>
          <w:color w:val="auto"/>
          <w:lang w:eastAsia="en-US" w:bidi="ar-SA"/>
        </w:rPr>
        <w:t xml:space="preserve">  округ  Люберцы,  Рабочий  поселок  Октябрьский, ул. Ленина, д. 39</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9.</w:t>
      </w:r>
      <w:r w:rsidRPr="0023215E">
        <w:rPr>
          <w:rFonts w:ascii="Arial" w:eastAsia="Times New Roman" w:hAnsi="Arial" w:cs="Arial"/>
          <w:color w:val="auto"/>
          <w:lang w:eastAsia="en-US" w:bidi="ar-SA"/>
        </w:rPr>
        <w:tab/>
        <w:t>«ТОСП» расположен по адресу: Московская область, город Люберцы, Некрасовский проезд, дом 6.</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График работы МУ «Люберецкий МФЦ»:</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Дни недели</w:t>
      </w:r>
      <w:r w:rsidRPr="0023215E">
        <w:rPr>
          <w:rFonts w:ascii="Arial" w:eastAsia="Times New Roman" w:hAnsi="Arial" w:cs="Arial"/>
          <w:color w:val="auto"/>
          <w:lang w:eastAsia="en-US" w:bidi="ar-SA"/>
        </w:rPr>
        <w:tab/>
        <w:t>Время работы</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Понедельник - воскресенье 8.00 – 20.00 без перерыва на обед</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ЕДИНЫЙ НОМЕР КОЛЛ-ЦЕНТРА 8-800-550-50-30</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Официальный сайт в информационно-коммуникационной сети «Интернет»:</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http://lubmfc.ru.</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Адрес электронной почты в сети Интернет: mfc-lyubertsymr@mosreg.ru Дополнительная информация приведена на сайтах:</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w:t>
      </w:r>
      <w:r w:rsidRPr="0023215E">
        <w:rPr>
          <w:rFonts w:ascii="Arial" w:eastAsia="Times New Roman" w:hAnsi="Arial" w:cs="Arial"/>
          <w:color w:val="auto"/>
          <w:lang w:eastAsia="en-US" w:bidi="ar-SA"/>
        </w:rPr>
        <w:tab/>
        <w:t>РПГУ: uslugi.mosreg.ru</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w:t>
      </w:r>
      <w:r w:rsidRPr="0023215E">
        <w:rPr>
          <w:rFonts w:ascii="Arial" w:eastAsia="Times New Roman" w:hAnsi="Arial" w:cs="Arial"/>
          <w:color w:val="auto"/>
          <w:lang w:eastAsia="en-US" w:bidi="ar-SA"/>
        </w:rPr>
        <w:tab/>
        <w:t>МФЦ: mfc.mosreg.ru или направляются на адрес электронной почты:</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sk@lubreg.ru</w:t>
      </w:r>
    </w:p>
    <w:p w:rsidR="0023215E" w:rsidRPr="0023215E" w:rsidRDefault="0023215E" w:rsidP="0023215E">
      <w:pPr>
        <w:autoSpaceDE w:val="0"/>
        <w:autoSpaceDN w:val="0"/>
        <w:ind w:right="106" w:firstLine="681"/>
        <w:jc w:val="both"/>
        <w:rPr>
          <w:rFonts w:ascii="Arial" w:eastAsia="Times New Roman" w:hAnsi="Arial" w:cs="Arial"/>
          <w:color w:val="auto"/>
          <w:lang w:eastAsia="en-US" w:bidi="ar-SA"/>
        </w:rPr>
      </w:pPr>
      <w:r w:rsidRPr="0023215E">
        <w:rPr>
          <w:rFonts w:ascii="Arial" w:eastAsia="Times New Roman" w:hAnsi="Arial" w:cs="Arial"/>
          <w:color w:val="auto"/>
          <w:lang w:eastAsia="en-US" w:bidi="ar-SA"/>
        </w:rP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w:t>
      </w:r>
      <w:r w:rsidR="004A2805">
        <w:rPr>
          <w:rFonts w:ascii="Arial" w:eastAsia="Times New Roman" w:hAnsi="Arial" w:cs="Arial"/>
          <w:color w:val="auto"/>
          <w:lang w:eastAsia="en-US" w:bidi="ar-SA"/>
        </w:rPr>
        <w:t xml:space="preserve">кий проспект, </w:t>
      </w:r>
      <w:bookmarkStart w:id="2" w:name="_GoBack"/>
      <w:bookmarkEnd w:id="2"/>
      <w:r w:rsidRPr="0023215E">
        <w:rPr>
          <w:rFonts w:ascii="Arial" w:eastAsia="Times New Roman" w:hAnsi="Arial" w:cs="Arial"/>
          <w:color w:val="auto"/>
          <w:lang w:eastAsia="en-US" w:bidi="ar-SA"/>
        </w:rPr>
        <w:t>д. 190, каб.101 (в приемные дни, в приемное время: среда с 10:00 до 17:00).</w:t>
      </w:r>
    </w:p>
    <w:p w:rsidR="0023215E" w:rsidRPr="0023215E" w:rsidRDefault="0023215E" w:rsidP="0023215E">
      <w:pPr>
        <w:autoSpaceDE w:val="0"/>
        <w:autoSpaceDN w:val="0"/>
        <w:ind w:right="106" w:firstLine="681"/>
        <w:jc w:val="both"/>
        <w:rPr>
          <w:rFonts w:ascii="Times New Roman" w:eastAsia="Times New Roman" w:hAnsi="Times New Roman" w:cs="Times New Roman"/>
          <w:color w:val="auto"/>
          <w:sz w:val="28"/>
          <w:szCs w:val="28"/>
          <w:lang w:bidi="ar-SA"/>
        </w:rPr>
      </w:pPr>
      <w:r w:rsidRPr="0023215E">
        <w:rPr>
          <w:rFonts w:ascii="Arial" w:eastAsia="Times New Roman" w:hAnsi="Arial" w:cs="Arial"/>
          <w:color w:val="auto"/>
          <w:lang w:eastAsia="en-US" w:bidi="ar-SA"/>
        </w:rPr>
        <w:t>Настоящее сообщение о возможном установлении публичного сервитута размещено на сайте: www.люберцы.рф</w:t>
      </w:r>
    </w:p>
    <w:p w:rsidR="0023215E" w:rsidRDefault="0023215E">
      <w:pPr>
        <w:pStyle w:val="10"/>
        <w:keepNext/>
        <w:keepLines/>
        <w:shd w:val="clear" w:color="auto" w:fill="auto"/>
        <w:spacing w:after="0" w:line="220" w:lineRule="exact"/>
      </w:pPr>
    </w:p>
    <w:p w:rsidR="0023215E" w:rsidRDefault="0023215E">
      <w:pPr>
        <w:pStyle w:val="10"/>
        <w:keepNext/>
        <w:keepLines/>
        <w:shd w:val="clear" w:color="auto" w:fill="auto"/>
        <w:spacing w:after="0" w:line="220" w:lineRule="exact"/>
      </w:pPr>
      <w:r>
        <w:t xml:space="preserve"> </w:t>
      </w:r>
    </w:p>
    <w:p w:rsidR="0023215E" w:rsidRDefault="0023215E">
      <w:pPr>
        <w:pStyle w:val="10"/>
        <w:keepNext/>
        <w:keepLines/>
        <w:shd w:val="clear" w:color="auto" w:fill="auto"/>
        <w:spacing w:after="0" w:line="220" w:lineRule="exact"/>
      </w:pPr>
    </w:p>
    <w:p w:rsidR="00545317" w:rsidRDefault="00484190">
      <w:pPr>
        <w:pStyle w:val="10"/>
        <w:keepNext/>
        <w:keepLines/>
        <w:shd w:val="clear" w:color="auto" w:fill="auto"/>
        <w:spacing w:after="0" w:line="220" w:lineRule="exact"/>
      </w:pPr>
      <w:r>
        <w:t>ОПИСАНИЕ МЕСТОПОЛОЖЕНИЯ ГРАНИЦ</w:t>
      </w:r>
      <w:bookmarkEnd w:id="1"/>
    </w:p>
    <w:p w:rsidR="00545317" w:rsidRDefault="00484190">
      <w:pPr>
        <w:pStyle w:val="30"/>
        <w:shd w:val="clear" w:color="auto" w:fill="auto"/>
        <w:spacing w:before="0" w:after="4" w:line="200" w:lineRule="exact"/>
      </w:pPr>
      <w:r>
        <w:t>Публичный сервитут объекта «Газопровод», кадастровый номер 50:23:0030135:172</w:t>
      </w:r>
    </w:p>
    <w:p w:rsidR="00545317" w:rsidRDefault="00484190">
      <w:pPr>
        <w:pStyle w:val="40"/>
        <w:shd w:val="clear" w:color="auto" w:fill="auto"/>
        <w:spacing w:before="0" w:line="140" w:lineRule="exact"/>
      </w:pPr>
      <w:r>
        <w:t>(наименование объекта, местоположение границ которого описано (далее - объект)</w:t>
      </w:r>
    </w:p>
    <w:p w:rsidR="00545317" w:rsidRDefault="00484190">
      <w:pPr>
        <w:pStyle w:val="a5"/>
        <w:framePr w:w="10205" w:wrap="notBeside" w:vAnchor="text" w:hAnchor="text" w:xAlign="center" w:y="1"/>
        <w:shd w:val="clear" w:color="auto" w:fill="auto"/>
        <w:spacing w:line="180" w:lineRule="exact"/>
      </w:pPr>
      <w:r>
        <w:rPr>
          <w:rStyle w:val="a6"/>
          <w:b/>
          <w:bCs/>
        </w:rPr>
        <w:t>Раздел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830"/>
        <w:gridCol w:w="3211"/>
        <w:gridCol w:w="6163"/>
      </w:tblGrid>
      <w:tr w:rsidR="00545317">
        <w:trPr>
          <w:trHeight w:hRule="exact" w:val="278"/>
          <w:jc w:val="center"/>
        </w:trPr>
        <w:tc>
          <w:tcPr>
            <w:tcW w:w="10204" w:type="dxa"/>
            <w:gridSpan w:val="3"/>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Сведения об объекте</w:t>
            </w:r>
          </w:p>
        </w:tc>
      </w:tr>
      <w:tr w:rsidR="00545317">
        <w:trPr>
          <w:trHeight w:hRule="exact" w:val="504"/>
          <w:jc w:val="center"/>
        </w:trPr>
        <w:tc>
          <w:tcPr>
            <w:tcW w:w="830" w:type="dxa"/>
            <w:tcBorders>
              <w:top w:val="single" w:sz="4" w:space="0" w:color="auto"/>
              <w:left w:val="single" w:sz="4" w:space="0" w:color="auto"/>
            </w:tcBorders>
            <w:shd w:val="clear" w:color="auto" w:fill="FFFFFF"/>
          </w:tcPr>
          <w:p w:rsidR="00545317" w:rsidRDefault="00484190">
            <w:pPr>
              <w:pStyle w:val="20"/>
              <w:framePr w:w="10205" w:wrap="notBeside" w:vAnchor="text" w:hAnchor="text" w:xAlign="center" w:y="1"/>
              <w:shd w:val="clear" w:color="auto" w:fill="auto"/>
              <w:spacing w:after="60" w:line="180" w:lineRule="exact"/>
              <w:jc w:val="center"/>
            </w:pPr>
            <w:r>
              <w:rPr>
                <w:rStyle w:val="21"/>
                <w:b/>
                <w:bCs/>
              </w:rPr>
              <w:t>№</w:t>
            </w:r>
          </w:p>
          <w:p w:rsidR="00545317" w:rsidRDefault="00484190">
            <w:pPr>
              <w:pStyle w:val="20"/>
              <w:framePr w:w="10205" w:wrap="notBeside" w:vAnchor="text" w:hAnchor="text" w:xAlign="center" w:y="1"/>
              <w:shd w:val="clear" w:color="auto" w:fill="auto"/>
              <w:spacing w:before="60" w:line="180" w:lineRule="exact"/>
              <w:jc w:val="center"/>
            </w:pPr>
            <w:r>
              <w:rPr>
                <w:rStyle w:val="21"/>
                <w:b/>
                <w:bCs/>
              </w:rPr>
              <w:t>п/п</w:t>
            </w:r>
          </w:p>
        </w:tc>
        <w:tc>
          <w:tcPr>
            <w:tcW w:w="3211"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Характеристики объекта</w:t>
            </w:r>
          </w:p>
        </w:tc>
        <w:tc>
          <w:tcPr>
            <w:tcW w:w="6163"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Описание характеристик</w:t>
            </w:r>
          </w:p>
        </w:tc>
      </w:tr>
      <w:tr w:rsidR="00545317">
        <w:trPr>
          <w:trHeight w:hRule="exact" w:val="269"/>
          <w:jc w:val="center"/>
        </w:trPr>
        <w:tc>
          <w:tcPr>
            <w:tcW w:w="830"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1</w:t>
            </w:r>
          </w:p>
        </w:tc>
        <w:tc>
          <w:tcPr>
            <w:tcW w:w="3211"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2</w:t>
            </w:r>
          </w:p>
        </w:tc>
        <w:tc>
          <w:tcPr>
            <w:tcW w:w="6163"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3</w:t>
            </w:r>
          </w:p>
        </w:tc>
      </w:tr>
      <w:tr w:rsidR="00545317">
        <w:trPr>
          <w:trHeight w:hRule="exact" w:val="264"/>
          <w:jc w:val="center"/>
        </w:trPr>
        <w:tc>
          <w:tcPr>
            <w:tcW w:w="830"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1</w:t>
            </w:r>
          </w:p>
        </w:tc>
        <w:tc>
          <w:tcPr>
            <w:tcW w:w="3211" w:type="dxa"/>
            <w:tcBorders>
              <w:top w:val="single" w:sz="4" w:space="0" w:color="auto"/>
              <w:left w:val="single" w:sz="4" w:space="0" w:color="auto"/>
            </w:tcBorders>
            <w:shd w:val="clear" w:color="auto" w:fill="FFFFFF"/>
          </w:tcPr>
          <w:p w:rsidR="00545317" w:rsidRDefault="00484190">
            <w:pPr>
              <w:pStyle w:val="20"/>
              <w:framePr w:w="10205" w:wrap="notBeside" w:vAnchor="text" w:hAnchor="text" w:xAlign="center" w:y="1"/>
              <w:shd w:val="clear" w:color="auto" w:fill="auto"/>
              <w:spacing w:line="180" w:lineRule="exact"/>
              <w:jc w:val="left"/>
            </w:pPr>
            <w:r>
              <w:rPr>
                <w:rStyle w:val="21"/>
                <w:b/>
                <w:bCs/>
              </w:rPr>
              <w:t>Местоположение объекта</w:t>
            </w:r>
          </w:p>
        </w:tc>
        <w:tc>
          <w:tcPr>
            <w:tcW w:w="6163" w:type="dxa"/>
            <w:tcBorders>
              <w:top w:val="single" w:sz="4" w:space="0" w:color="auto"/>
              <w:left w:val="single" w:sz="4" w:space="0" w:color="auto"/>
              <w:right w:val="single" w:sz="4" w:space="0" w:color="auto"/>
            </w:tcBorders>
            <w:shd w:val="clear" w:color="auto" w:fill="FFFFFF"/>
          </w:tcPr>
          <w:p w:rsidR="00545317" w:rsidRDefault="00484190">
            <w:pPr>
              <w:pStyle w:val="20"/>
              <w:framePr w:w="10205" w:wrap="notBeside" w:vAnchor="text" w:hAnchor="text" w:xAlign="center" w:y="1"/>
              <w:shd w:val="clear" w:color="auto" w:fill="auto"/>
              <w:spacing w:line="180" w:lineRule="exact"/>
              <w:jc w:val="left"/>
            </w:pPr>
            <w:r>
              <w:rPr>
                <w:rStyle w:val="21"/>
                <w:b/>
                <w:bCs/>
              </w:rPr>
              <w:t xml:space="preserve">Московская область, </w:t>
            </w:r>
            <w:proofErr w:type="spellStart"/>
            <w:r>
              <w:rPr>
                <w:rStyle w:val="21"/>
                <w:b/>
                <w:bCs/>
              </w:rPr>
              <w:t>г.о</w:t>
            </w:r>
            <w:proofErr w:type="spellEnd"/>
            <w:r>
              <w:rPr>
                <w:rStyle w:val="21"/>
                <w:b/>
                <w:bCs/>
              </w:rPr>
              <w:t>. Люберцы, Верхнее Мячково с</w:t>
            </w:r>
          </w:p>
        </w:tc>
      </w:tr>
      <w:tr w:rsidR="00545317">
        <w:trPr>
          <w:trHeight w:hRule="exact" w:val="734"/>
          <w:jc w:val="center"/>
        </w:trPr>
        <w:tc>
          <w:tcPr>
            <w:tcW w:w="830"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2</w:t>
            </w:r>
          </w:p>
        </w:tc>
        <w:tc>
          <w:tcPr>
            <w:tcW w:w="3211" w:type="dxa"/>
            <w:tcBorders>
              <w:top w:val="single" w:sz="4" w:space="0" w:color="auto"/>
              <w:left w:val="single" w:sz="4" w:space="0" w:color="auto"/>
            </w:tcBorders>
            <w:shd w:val="clear" w:color="auto" w:fill="FFFFFF"/>
          </w:tcPr>
          <w:p w:rsidR="00545317" w:rsidRDefault="00484190">
            <w:pPr>
              <w:pStyle w:val="20"/>
              <w:framePr w:w="10205" w:wrap="notBeside" w:vAnchor="text" w:hAnchor="text" w:xAlign="center" w:y="1"/>
              <w:shd w:val="clear" w:color="auto" w:fill="auto"/>
              <w:spacing w:line="226" w:lineRule="exact"/>
              <w:jc w:val="left"/>
            </w:pPr>
            <w:r>
              <w:rPr>
                <w:rStyle w:val="21"/>
                <w:b/>
                <w:bCs/>
              </w:rPr>
              <w:t xml:space="preserve">Площадь объекта ± величина погрешности определения площади </w:t>
            </w:r>
            <w:r w:rsidRPr="0023215E">
              <w:rPr>
                <w:rStyle w:val="21"/>
                <w:b/>
                <w:bCs/>
                <w:lang w:eastAsia="en-US" w:bidi="en-US"/>
              </w:rPr>
              <w:t>(</w:t>
            </w:r>
            <w:r>
              <w:rPr>
                <w:rStyle w:val="21"/>
                <w:b/>
                <w:bCs/>
                <w:lang w:val="en-US" w:eastAsia="en-US" w:bidi="en-US"/>
              </w:rPr>
              <w:t>P</w:t>
            </w:r>
            <w:r w:rsidRPr="0023215E">
              <w:rPr>
                <w:rStyle w:val="21"/>
                <w:b/>
                <w:bCs/>
                <w:lang w:eastAsia="en-US" w:bidi="en-US"/>
              </w:rPr>
              <w:t xml:space="preserve"> </w:t>
            </w:r>
            <w:r>
              <w:rPr>
                <w:rStyle w:val="21"/>
                <w:b/>
                <w:bCs/>
              </w:rPr>
              <w:t>± ДР)</w:t>
            </w:r>
          </w:p>
        </w:tc>
        <w:tc>
          <w:tcPr>
            <w:tcW w:w="6163"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302 м</w:t>
            </w:r>
            <w:r>
              <w:rPr>
                <w:rStyle w:val="21"/>
                <w:b/>
                <w:bCs/>
                <w:vertAlign w:val="superscript"/>
              </w:rPr>
              <w:t>2</w:t>
            </w:r>
            <w:r>
              <w:rPr>
                <w:rStyle w:val="21"/>
                <w:b/>
                <w:bCs/>
              </w:rPr>
              <w:t xml:space="preserve"> ± 6 м</w:t>
            </w:r>
            <w:r>
              <w:rPr>
                <w:rStyle w:val="21"/>
                <w:b/>
                <w:bCs/>
                <w:vertAlign w:val="superscript"/>
              </w:rPr>
              <w:t>2</w:t>
            </w:r>
          </w:p>
        </w:tc>
      </w:tr>
      <w:tr w:rsidR="00545317">
        <w:trPr>
          <w:trHeight w:hRule="exact" w:val="3048"/>
          <w:jc w:val="center"/>
        </w:trPr>
        <w:tc>
          <w:tcPr>
            <w:tcW w:w="830"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3</w:t>
            </w:r>
          </w:p>
        </w:tc>
        <w:tc>
          <w:tcPr>
            <w:tcW w:w="3211" w:type="dxa"/>
            <w:tcBorders>
              <w:top w:val="single" w:sz="4" w:space="0" w:color="auto"/>
              <w:left w:val="single" w:sz="4" w:space="0" w:color="auto"/>
              <w:bottom w:val="single" w:sz="4" w:space="0" w:color="auto"/>
            </w:tcBorders>
            <w:shd w:val="clear" w:color="auto" w:fill="FFFFFF"/>
          </w:tcPr>
          <w:p w:rsidR="00545317" w:rsidRDefault="00484190">
            <w:pPr>
              <w:pStyle w:val="20"/>
              <w:framePr w:w="10205" w:wrap="notBeside" w:vAnchor="text" w:hAnchor="text" w:xAlign="center" w:y="1"/>
              <w:shd w:val="clear" w:color="auto" w:fill="auto"/>
              <w:spacing w:line="180" w:lineRule="exact"/>
              <w:jc w:val="left"/>
            </w:pPr>
            <w:r>
              <w:rPr>
                <w:rStyle w:val="21"/>
                <w:b/>
                <w:bCs/>
              </w:rPr>
              <w:t>Иные характеристики объекта</w:t>
            </w:r>
          </w:p>
        </w:tc>
        <w:tc>
          <w:tcPr>
            <w:tcW w:w="6163" w:type="dxa"/>
            <w:tcBorders>
              <w:top w:val="single" w:sz="4" w:space="0" w:color="auto"/>
              <w:left w:val="single" w:sz="4" w:space="0" w:color="auto"/>
              <w:bottom w:val="single" w:sz="4" w:space="0" w:color="auto"/>
              <w:right w:val="single" w:sz="4" w:space="0" w:color="auto"/>
            </w:tcBorders>
            <w:shd w:val="clear" w:color="auto" w:fill="FFFFFF"/>
          </w:tcPr>
          <w:p w:rsidR="00545317" w:rsidRDefault="00484190">
            <w:pPr>
              <w:pStyle w:val="20"/>
              <w:framePr w:w="10205" w:wrap="notBeside" w:vAnchor="text" w:hAnchor="text" w:xAlign="center" w:y="1"/>
              <w:shd w:val="clear" w:color="auto" w:fill="auto"/>
              <w:spacing w:line="226" w:lineRule="exact"/>
              <w:jc w:val="left"/>
            </w:pPr>
            <w:r>
              <w:rPr>
                <w:rStyle w:val="21"/>
                <w:b/>
                <w:bCs/>
              </w:rPr>
              <w:t>Вид объекта реестра границ: Зона с особыми условиями использования территории</w:t>
            </w:r>
          </w:p>
          <w:p w:rsidR="00545317" w:rsidRDefault="00484190">
            <w:pPr>
              <w:pStyle w:val="20"/>
              <w:framePr w:w="10205" w:wrap="notBeside" w:vAnchor="text" w:hAnchor="text" w:xAlign="center" w:y="1"/>
              <w:shd w:val="clear" w:color="auto" w:fill="auto"/>
              <w:spacing w:line="226" w:lineRule="exact"/>
              <w:jc w:val="left"/>
            </w:pPr>
            <w:r>
              <w:rPr>
                <w:rStyle w:val="21"/>
                <w:b/>
                <w:bCs/>
              </w:rPr>
              <w:t>Вид объекта по документу: Публичный сервитут объекта «Газопровод», кадастровый номер 50:23:0030135:172 Содержание ограничений использования объектов недвижимости в пределах зоны или территории:</w:t>
            </w:r>
          </w:p>
          <w:p w:rsidR="00545317" w:rsidRDefault="00484190">
            <w:pPr>
              <w:pStyle w:val="20"/>
              <w:framePr w:w="10205" w:wrap="notBeside" w:vAnchor="text" w:hAnchor="text" w:xAlign="center" w:y="1"/>
              <w:shd w:val="clear" w:color="auto" w:fill="auto"/>
              <w:spacing w:line="226" w:lineRule="exact"/>
              <w:jc w:val="left"/>
            </w:pPr>
            <w:r>
              <w:rPr>
                <w:rStyle w:val="21"/>
                <w:b/>
                <w:bCs/>
              </w:rPr>
              <w:t>Публичный сервитут, для целей размещения линейных объектов системы газоснабжения, их неотъемлемых технологических частей. Срок установления 588 месяцев. Обладатель публичного сервитута: Акционерное Общество «</w:t>
            </w:r>
            <w:proofErr w:type="spellStart"/>
            <w:r>
              <w:rPr>
                <w:rStyle w:val="21"/>
                <w:b/>
                <w:bCs/>
              </w:rPr>
              <w:t>Мособлгаз</w:t>
            </w:r>
            <w:proofErr w:type="spellEnd"/>
            <w:r>
              <w:rPr>
                <w:rStyle w:val="21"/>
                <w:b/>
                <w:bCs/>
              </w:rPr>
              <w:t xml:space="preserve">» (ИНН 5032292612, ОГРН 1175024034734). Адрес: Московская обл. г. Одинцово, д. Раздоры, 1-й км Рублево-Успенского шоссе, д. 1, корп. Б. Электронная почта : </w:t>
            </w:r>
            <w:hyperlink r:id="rId7" w:history="1">
              <w:r>
                <w:rPr>
                  <w:rStyle w:val="a3"/>
                  <w:lang w:val="en-US" w:eastAsia="en-US" w:bidi="en-US"/>
                </w:rPr>
                <w:t>info@mosoblgaz.ru</w:t>
              </w:r>
            </w:hyperlink>
          </w:p>
        </w:tc>
      </w:tr>
    </w:tbl>
    <w:p w:rsidR="00545317" w:rsidRDefault="00545317">
      <w:pPr>
        <w:framePr w:w="10205" w:wrap="notBeside" w:vAnchor="text" w:hAnchor="text" w:xAlign="center" w:y="1"/>
        <w:rPr>
          <w:sz w:val="2"/>
          <w:szCs w:val="2"/>
        </w:rPr>
      </w:pPr>
    </w:p>
    <w:p w:rsidR="00545317" w:rsidRDefault="00545317">
      <w:pPr>
        <w:rPr>
          <w:sz w:val="2"/>
          <w:szCs w:val="2"/>
        </w:rPr>
      </w:pPr>
    </w:p>
    <w:p w:rsidR="00545317" w:rsidRDefault="00545317">
      <w:pPr>
        <w:rPr>
          <w:sz w:val="2"/>
          <w:szCs w:val="2"/>
        </w:rPr>
        <w:sectPr w:rsidR="00545317">
          <w:headerReference w:type="default" r:id="rId8"/>
          <w:pgSz w:w="11900" w:h="16840"/>
          <w:pgMar w:top="536" w:right="557" w:bottom="536" w:left="1138"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01"/>
        <w:gridCol w:w="1416"/>
        <w:gridCol w:w="1416"/>
        <w:gridCol w:w="2683"/>
        <w:gridCol w:w="1570"/>
        <w:gridCol w:w="1824"/>
      </w:tblGrid>
      <w:tr w:rsidR="00545317">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lastRenderedPageBreak/>
              <w:t>Сведения о местоположении границ объекта</w:t>
            </w:r>
          </w:p>
        </w:tc>
      </w:tr>
      <w:tr w:rsidR="00545317">
        <w:trPr>
          <w:trHeight w:hRule="exact" w:val="336"/>
          <w:jc w:val="center"/>
        </w:trPr>
        <w:tc>
          <w:tcPr>
            <w:tcW w:w="10210" w:type="dxa"/>
            <w:gridSpan w:val="6"/>
            <w:tcBorders>
              <w:top w:val="single" w:sz="4" w:space="0" w:color="auto"/>
              <w:left w:val="single" w:sz="4" w:space="0" w:color="auto"/>
              <w:right w:val="single" w:sz="4" w:space="0" w:color="auto"/>
            </w:tcBorders>
            <w:shd w:val="clear" w:color="auto" w:fill="FFFFFF"/>
          </w:tcPr>
          <w:p w:rsidR="00545317" w:rsidRDefault="00484190">
            <w:pPr>
              <w:pStyle w:val="20"/>
              <w:framePr w:w="10210" w:wrap="notBeside" w:vAnchor="text" w:hAnchor="text" w:xAlign="center" w:y="1"/>
              <w:shd w:val="clear" w:color="auto" w:fill="auto"/>
              <w:spacing w:line="180" w:lineRule="exact"/>
              <w:jc w:val="left"/>
            </w:pPr>
            <w:r>
              <w:rPr>
                <w:rStyle w:val="21"/>
                <w:b/>
                <w:bCs/>
              </w:rPr>
              <w:t>1. Система координат МСК-50, зона 2</w:t>
            </w:r>
          </w:p>
        </w:tc>
      </w:tr>
      <w:tr w:rsidR="00545317">
        <w:trPr>
          <w:trHeight w:hRule="exact" w:val="326"/>
          <w:jc w:val="center"/>
        </w:trPr>
        <w:tc>
          <w:tcPr>
            <w:tcW w:w="10210" w:type="dxa"/>
            <w:gridSpan w:val="6"/>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2. Сведения о характерных точках границ объекта</w:t>
            </w:r>
          </w:p>
        </w:tc>
      </w:tr>
      <w:tr w:rsidR="00545317">
        <w:trPr>
          <w:trHeight w:hRule="exact" w:val="739"/>
          <w:jc w:val="center"/>
        </w:trPr>
        <w:tc>
          <w:tcPr>
            <w:tcW w:w="1301" w:type="dxa"/>
            <w:vMerge w:val="restart"/>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226" w:lineRule="exact"/>
              <w:jc w:val="left"/>
            </w:pPr>
            <w:r>
              <w:rPr>
                <w:rStyle w:val="21"/>
                <w:b/>
                <w:bCs/>
              </w:rPr>
              <w:t>Обозначение</w:t>
            </w:r>
          </w:p>
          <w:p w:rsidR="00545317" w:rsidRDefault="00484190">
            <w:pPr>
              <w:pStyle w:val="20"/>
              <w:framePr w:w="10210" w:wrap="notBeside" w:vAnchor="text" w:hAnchor="text" w:xAlign="center" w:y="1"/>
              <w:shd w:val="clear" w:color="auto" w:fill="auto"/>
              <w:spacing w:line="226" w:lineRule="exact"/>
              <w:jc w:val="left"/>
            </w:pPr>
            <w:r>
              <w:rPr>
                <w:rStyle w:val="21"/>
                <w:b/>
                <w:bCs/>
              </w:rPr>
              <w:t>характерных</w:t>
            </w:r>
          </w:p>
          <w:p w:rsidR="00545317" w:rsidRDefault="00484190">
            <w:pPr>
              <w:pStyle w:val="20"/>
              <w:framePr w:w="10210" w:wrap="notBeside" w:vAnchor="text" w:hAnchor="text" w:xAlign="center" w:y="1"/>
              <w:shd w:val="clear" w:color="auto" w:fill="auto"/>
              <w:spacing w:line="226" w:lineRule="exact"/>
              <w:jc w:val="center"/>
            </w:pPr>
            <w:r>
              <w:rPr>
                <w:rStyle w:val="21"/>
                <w:b/>
                <w:bCs/>
              </w:rPr>
              <w:t>точек</w:t>
            </w:r>
          </w:p>
          <w:p w:rsidR="00545317" w:rsidRDefault="00484190">
            <w:pPr>
              <w:pStyle w:val="20"/>
              <w:framePr w:w="10210" w:wrap="notBeside" w:vAnchor="text" w:hAnchor="text" w:xAlign="center" w:y="1"/>
              <w:shd w:val="clear" w:color="auto" w:fill="auto"/>
              <w:spacing w:line="226" w:lineRule="exact"/>
              <w:jc w:val="center"/>
            </w:pPr>
            <w:r>
              <w:rPr>
                <w:rStyle w:val="21"/>
                <w:b/>
                <w:bCs/>
              </w:rPr>
              <w:t>границ</w:t>
            </w:r>
          </w:p>
        </w:tc>
        <w:tc>
          <w:tcPr>
            <w:tcW w:w="2832" w:type="dxa"/>
            <w:gridSpan w:val="2"/>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Координаты, м</w:t>
            </w:r>
          </w:p>
        </w:tc>
        <w:tc>
          <w:tcPr>
            <w:tcW w:w="2683" w:type="dxa"/>
            <w:vMerge w:val="restart"/>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226" w:lineRule="exact"/>
              <w:jc w:val="center"/>
            </w:pPr>
            <w:r>
              <w:rPr>
                <w:rStyle w:val="21"/>
                <w:b/>
                <w:bCs/>
              </w:rPr>
              <w:t>Метод определения координат характерной точки</w:t>
            </w:r>
          </w:p>
        </w:tc>
        <w:tc>
          <w:tcPr>
            <w:tcW w:w="1570" w:type="dxa"/>
            <w:vMerge w:val="restart"/>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230" w:lineRule="exact"/>
              <w:jc w:val="center"/>
            </w:pPr>
            <w:r>
              <w:rPr>
                <w:rStyle w:val="21"/>
                <w:b/>
                <w:bCs/>
              </w:rPr>
              <w:t xml:space="preserve">Средняя </w:t>
            </w:r>
            <w:proofErr w:type="spellStart"/>
            <w:r>
              <w:rPr>
                <w:rStyle w:val="21"/>
                <w:b/>
                <w:bCs/>
              </w:rPr>
              <w:t>квадратическая</w:t>
            </w:r>
            <w:proofErr w:type="spellEnd"/>
            <w:r>
              <w:rPr>
                <w:rStyle w:val="21"/>
                <w:b/>
                <w:bCs/>
              </w:rPr>
              <w:t xml:space="preserve"> погрешность положения характерной точки </w:t>
            </w:r>
            <w:r w:rsidRPr="0023215E">
              <w:rPr>
                <w:rStyle w:val="21"/>
                <w:b/>
                <w:bCs/>
                <w:lang w:eastAsia="en-US" w:bidi="en-US"/>
              </w:rPr>
              <w:t>(</w:t>
            </w:r>
            <w:r>
              <w:rPr>
                <w:rStyle w:val="21"/>
                <w:b/>
                <w:bCs/>
                <w:lang w:val="en-US" w:eastAsia="en-US" w:bidi="en-US"/>
              </w:rPr>
              <w:t>Mt</w:t>
            </w:r>
            <w:r w:rsidRPr="0023215E">
              <w:rPr>
                <w:rStyle w:val="21"/>
                <w:b/>
                <w:bCs/>
                <w:lang w:eastAsia="en-US" w:bidi="en-US"/>
              </w:rPr>
              <w:t xml:space="preserve">), </w:t>
            </w:r>
            <w:r>
              <w:rPr>
                <w:rStyle w:val="21"/>
                <w:b/>
                <w:bCs/>
              </w:rPr>
              <w:t>м</w:t>
            </w:r>
          </w:p>
        </w:tc>
        <w:tc>
          <w:tcPr>
            <w:tcW w:w="1824" w:type="dxa"/>
            <w:vMerge w:val="restart"/>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226" w:lineRule="exact"/>
              <w:jc w:val="center"/>
            </w:pPr>
            <w:r>
              <w:rPr>
                <w:rStyle w:val="21"/>
                <w:b/>
                <w:bCs/>
              </w:rPr>
              <w:t>Описание обозначения точки на местности (при наличии)</w:t>
            </w:r>
          </w:p>
        </w:tc>
      </w:tr>
      <w:tr w:rsidR="00545317">
        <w:trPr>
          <w:trHeight w:hRule="exact" w:val="691"/>
          <w:jc w:val="center"/>
        </w:trPr>
        <w:tc>
          <w:tcPr>
            <w:tcW w:w="1301" w:type="dxa"/>
            <w:vMerge/>
            <w:tcBorders>
              <w:left w:val="single" w:sz="4" w:space="0" w:color="auto"/>
            </w:tcBorders>
            <w:shd w:val="clear" w:color="auto" w:fill="FFFFFF"/>
            <w:vAlign w:val="center"/>
          </w:tcPr>
          <w:p w:rsidR="00545317" w:rsidRDefault="00545317">
            <w:pPr>
              <w:framePr w:w="10210" w:wrap="notBeside" w:vAnchor="text" w:hAnchor="text" w:xAlign="center" w:y="1"/>
            </w:pPr>
          </w:p>
        </w:tc>
        <w:tc>
          <w:tcPr>
            <w:tcW w:w="1416"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X</w:t>
            </w:r>
          </w:p>
        </w:tc>
        <w:tc>
          <w:tcPr>
            <w:tcW w:w="1416"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lang w:val="en-US" w:eastAsia="en-US" w:bidi="en-US"/>
              </w:rPr>
              <w:t>Y</w:t>
            </w:r>
          </w:p>
        </w:tc>
        <w:tc>
          <w:tcPr>
            <w:tcW w:w="2683" w:type="dxa"/>
            <w:vMerge/>
            <w:tcBorders>
              <w:left w:val="single" w:sz="4" w:space="0" w:color="auto"/>
            </w:tcBorders>
            <w:shd w:val="clear" w:color="auto" w:fill="FFFFFF"/>
            <w:vAlign w:val="center"/>
          </w:tcPr>
          <w:p w:rsidR="00545317" w:rsidRDefault="00545317">
            <w:pPr>
              <w:framePr w:w="10210" w:wrap="notBeside" w:vAnchor="text" w:hAnchor="text" w:xAlign="center" w:y="1"/>
            </w:pPr>
          </w:p>
        </w:tc>
        <w:tc>
          <w:tcPr>
            <w:tcW w:w="1570" w:type="dxa"/>
            <w:vMerge/>
            <w:tcBorders>
              <w:left w:val="single" w:sz="4" w:space="0" w:color="auto"/>
            </w:tcBorders>
            <w:shd w:val="clear" w:color="auto" w:fill="FFFFFF"/>
            <w:vAlign w:val="bottom"/>
          </w:tcPr>
          <w:p w:rsidR="00545317" w:rsidRDefault="00545317">
            <w:pPr>
              <w:framePr w:w="10210" w:wrap="notBeside" w:vAnchor="text" w:hAnchor="text" w:xAlign="center" w:y="1"/>
            </w:pPr>
          </w:p>
        </w:tc>
        <w:tc>
          <w:tcPr>
            <w:tcW w:w="1824" w:type="dxa"/>
            <w:vMerge/>
            <w:tcBorders>
              <w:left w:val="single" w:sz="4" w:space="0" w:color="auto"/>
              <w:right w:val="single" w:sz="4" w:space="0" w:color="auto"/>
            </w:tcBorders>
            <w:shd w:val="clear" w:color="auto" w:fill="FFFFFF"/>
            <w:vAlign w:val="center"/>
          </w:tcPr>
          <w:p w:rsidR="00545317" w:rsidRDefault="00545317">
            <w:pPr>
              <w:framePr w:w="10210" w:wrap="notBeside" w:vAnchor="text" w:hAnchor="text" w:xAlign="center" w:y="1"/>
            </w:pPr>
          </w:p>
        </w:tc>
      </w:tr>
      <w:tr w:rsidR="00545317">
        <w:trPr>
          <w:trHeight w:hRule="exact" w:val="264"/>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1</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2</w:t>
            </w:r>
          </w:p>
        </w:tc>
        <w:tc>
          <w:tcPr>
            <w:tcW w:w="1416"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3</w:t>
            </w:r>
          </w:p>
        </w:tc>
        <w:tc>
          <w:tcPr>
            <w:tcW w:w="2683"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4</w:t>
            </w:r>
          </w:p>
        </w:tc>
        <w:tc>
          <w:tcPr>
            <w:tcW w:w="1570"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5</w:t>
            </w:r>
          </w:p>
        </w:tc>
        <w:tc>
          <w:tcPr>
            <w:tcW w:w="1824" w:type="dxa"/>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6</w:t>
            </w:r>
          </w:p>
        </w:tc>
      </w:tr>
      <w:tr w:rsidR="00545317">
        <w:trPr>
          <w:trHeight w:hRule="exact" w:val="269"/>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1</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446 090,34</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2 217 835,32</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4"/>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2</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446 094,79</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2 217 836,94</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9"/>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3</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446 141,46</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2 217 871,30</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4"/>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446 139,08</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2 217 874,52</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9"/>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5</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446 092,89</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2 217 840,50</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4"/>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6</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446 090,42</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2 217 839,60</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9"/>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7</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446 078,17</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2 217 845,11</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4"/>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8</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446 076,49</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2 217 841,47</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69"/>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1</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446 090,34</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ind w:left="180"/>
              <w:jc w:val="left"/>
            </w:pPr>
            <w:r>
              <w:rPr>
                <w:rStyle w:val="21"/>
                <w:b/>
                <w:bCs/>
              </w:rPr>
              <w:t>2 217 835,32</w:t>
            </w:r>
          </w:p>
        </w:tc>
        <w:tc>
          <w:tcPr>
            <w:tcW w:w="2683"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Аналитический метод</w:t>
            </w:r>
          </w:p>
        </w:tc>
        <w:tc>
          <w:tcPr>
            <w:tcW w:w="1570"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0,10</w:t>
            </w:r>
          </w:p>
        </w:tc>
        <w:tc>
          <w:tcPr>
            <w:tcW w:w="18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80" w:lineRule="exact"/>
              <w:jc w:val="center"/>
            </w:pPr>
            <w:r>
              <w:rPr>
                <w:rStyle w:val="24pt"/>
              </w:rPr>
              <w:t>—</w:t>
            </w:r>
          </w:p>
        </w:tc>
      </w:tr>
      <w:tr w:rsidR="00545317">
        <w:trPr>
          <w:trHeight w:hRule="exact" w:val="274"/>
          <w:jc w:val="center"/>
        </w:trPr>
        <w:tc>
          <w:tcPr>
            <w:tcW w:w="10210" w:type="dxa"/>
            <w:gridSpan w:val="6"/>
            <w:tcBorders>
              <w:top w:val="single" w:sz="4" w:space="0" w:color="auto"/>
              <w:left w:val="single" w:sz="4" w:space="0" w:color="auto"/>
              <w:right w:val="single" w:sz="4" w:space="0" w:color="auto"/>
            </w:tcBorders>
            <w:shd w:val="clear" w:color="auto" w:fill="FFFFFF"/>
          </w:tcPr>
          <w:p w:rsidR="00545317" w:rsidRDefault="00484190">
            <w:pPr>
              <w:pStyle w:val="20"/>
              <w:framePr w:w="10210" w:wrap="notBeside" w:vAnchor="text" w:hAnchor="text" w:xAlign="center" w:y="1"/>
              <w:shd w:val="clear" w:color="auto" w:fill="auto"/>
              <w:spacing w:line="180" w:lineRule="exact"/>
              <w:jc w:val="center"/>
            </w:pPr>
            <w:r>
              <w:rPr>
                <w:rStyle w:val="21"/>
                <w:b/>
                <w:bCs/>
              </w:rPr>
              <w:t>3. Сведения о характерных точках части (частей) границы объекта</w:t>
            </w:r>
          </w:p>
        </w:tc>
      </w:tr>
      <w:tr w:rsidR="00545317">
        <w:trPr>
          <w:trHeight w:hRule="exact" w:val="274"/>
          <w:jc w:val="center"/>
        </w:trPr>
        <w:tc>
          <w:tcPr>
            <w:tcW w:w="1301"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1</w:t>
            </w:r>
          </w:p>
        </w:tc>
        <w:tc>
          <w:tcPr>
            <w:tcW w:w="1416" w:type="dxa"/>
            <w:tcBorders>
              <w:top w:val="single" w:sz="4" w:space="0" w:color="auto"/>
              <w:lef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2</w:t>
            </w:r>
          </w:p>
        </w:tc>
        <w:tc>
          <w:tcPr>
            <w:tcW w:w="1416"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3</w:t>
            </w:r>
          </w:p>
        </w:tc>
        <w:tc>
          <w:tcPr>
            <w:tcW w:w="2683"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4</w:t>
            </w:r>
          </w:p>
        </w:tc>
        <w:tc>
          <w:tcPr>
            <w:tcW w:w="1570" w:type="dxa"/>
            <w:tcBorders>
              <w:top w:val="single" w:sz="4" w:space="0" w:color="auto"/>
              <w:lef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5</w:t>
            </w:r>
          </w:p>
        </w:tc>
        <w:tc>
          <w:tcPr>
            <w:tcW w:w="1824" w:type="dxa"/>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10" w:wrap="notBeside" w:vAnchor="text" w:hAnchor="text" w:xAlign="center" w:y="1"/>
              <w:shd w:val="clear" w:color="auto" w:fill="auto"/>
              <w:spacing w:line="180" w:lineRule="exact"/>
              <w:jc w:val="center"/>
            </w:pPr>
            <w:r>
              <w:rPr>
                <w:rStyle w:val="21"/>
                <w:b/>
                <w:bCs/>
              </w:rPr>
              <w:t>6</w:t>
            </w:r>
          </w:p>
        </w:tc>
      </w:tr>
      <w:tr w:rsidR="00545317">
        <w:trPr>
          <w:trHeight w:hRule="exact" w:val="278"/>
          <w:jc w:val="center"/>
        </w:trPr>
        <w:tc>
          <w:tcPr>
            <w:tcW w:w="1301"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w:t>
            </w:r>
          </w:p>
        </w:tc>
        <w:tc>
          <w:tcPr>
            <w:tcW w:w="1416"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w:t>
            </w:r>
          </w:p>
        </w:tc>
        <w:tc>
          <w:tcPr>
            <w:tcW w:w="1416"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w:t>
            </w:r>
          </w:p>
        </w:tc>
        <w:tc>
          <w:tcPr>
            <w:tcW w:w="2683"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w:t>
            </w:r>
          </w:p>
        </w:tc>
        <w:tc>
          <w:tcPr>
            <w:tcW w:w="1570"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545317" w:rsidRDefault="00484190">
            <w:pPr>
              <w:pStyle w:val="20"/>
              <w:framePr w:w="10210" w:wrap="notBeside" w:vAnchor="text" w:hAnchor="text" w:xAlign="center" w:y="1"/>
              <w:shd w:val="clear" w:color="auto" w:fill="auto"/>
              <w:spacing w:line="180" w:lineRule="exact"/>
              <w:jc w:val="center"/>
            </w:pPr>
            <w:r>
              <w:rPr>
                <w:rStyle w:val="21"/>
                <w:b/>
                <w:bCs/>
              </w:rPr>
              <w:t>—</w:t>
            </w:r>
          </w:p>
        </w:tc>
      </w:tr>
    </w:tbl>
    <w:p w:rsidR="00545317" w:rsidRDefault="00545317">
      <w:pPr>
        <w:framePr w:w="10210" w:wrap="notBeside" w:vAnchor="text" w:hAnchor="text" w:xAlign="center" w:y="1"/>
        <w:rPr>
          <w:sz w:val="2"/>
          <w:szCs w:val="2"/>
        </w:rPr>
      </w:pPr>
    </w:p>
    <w:p w:rsidR="00545317" w:rsidRDefault="00545317">
      <w:pPr>
        <w:rPr>
          <w:sz w:val="2"/>
          <w:szCs w:val="2"/>
        </w:rPr>
      </w:pPr>
    </w:p>
    <w:p w:rsidR="00545317" w:rsidRDefault="00545317">
      <w:pPr>
        <w:rPr>
          <w:sz w:val="2"/>
          <w:szCs w:val="2"/>
        </w:rPr>
        <w:sectPr w:rsidR="00545317">
          <w:pgSz w:w="11900" w:h="16840"/>
          <w:pgMar w:top="757" w:right="552" w:bottom="757" w:left="1138"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315"/>
        <w:gridCol w:w="1133"/>
        <w:gridCol w:w="1138"/>
        <w:gridCol w:w="1133"/>
        <w:gridCol w:w="1133"/>
        <w:gridCol w:w="1594"/>
        <w:gridCol w:w="1536"/>
        <w:gridCol w:w="1224"/>
      </w:tblGrid>
      <w:tr w:rsidR="00545317">
        <w:trPr>
          <w:trHeight w:hRule="exact" w:val="27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lastRenderedPageBreak/>
              <w:t>Сведения о местоположении измененных (уточненных) границ объекта</w:t>
            </w:r>
          </w:p>
        </w:tc>
      </w:tr>
      <w:tr w:rsidR="00545317">
        <w:trPr>
          <w:trHeight w:hRule="exact" w:val="269"/>
          <w:jc w:val="center"/>
        </w:trPr>
        <w:tc>
          <w:tcPr>
            <w:tcW w:w="1315" w:type="dxa"/>
            <w:vMerge w:val="restart"/>
            <w:tcBorders>
              <w:top w:val="single" w:sz="4" w:space="0" w:color="auto"/>
              <w:left w:val="single" w:sz="4" w:space="0" w:color="auto"/>
            </w:tcBorders>
            <w:shd w:val="clear" w:color="auto" w:fill="FFFFFF"/>
          </w:tcPr>
          <w:p w:rsidR="00545317" w:rsidRDefault="00484190">
            <w:pPr>
              <w:pStyle w:val="20"/>
              <w:framePr w:w="10205" w:wrap="notBeside" w:vAnchor="text" w:hAnchor="text" w:xAlign="center" w:y="1"/>
              <w:shd w:val="clear" w:color="auto" w:fill="auto"/>
              <w:spacing w:line="180" w:lineRule="exact"/>
              <w:jc w:val="left"/>
            </w:pPr>
            <w:r>
              <w:rPr>
                <w:rStyle w:val="21"/>
                <w:b/>
                <w:bCs/>
              </w:rPr>
              <w:t>1. Система ко&lt;</w:t>
            </w:r>
          </w:p>
        </w:tc>
        <w:tc>
          <w:tcPr>
            <w:tcW w:w="8891" w:type="dxa"/>
            <w:gridSpan w:val="7"/>
            <w:tcBorders>
              <w:top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left"/>
            </w:pPr>
            <w:proofErr w:type="spellStart"/>
            <w:r>
              <w:rPr>
                <w:rStyle w:val="21"/>
                <w:b/>
                <w:bCs/>
              </w:rPr>
              <w:t>зрдинат</w:t>
            </w:r>
            <w:proofErr w:type="spellEnd"/>
            <w:r>
              <w:rPr>
                <w:rStyle w:val="21"/>
                <w:b/>
                <w:bCs/>
              </w:rPr>
              <w:t xml:space="preserve"> МСК-50, зона 2</w:t>
            </w:r>
          </w:p>
        </w:tc>
      </w:tr>
      <w:tr w:rsidR="00545317">
        <w:trPr>
          <w:trHeight w:hRule="exact" w:val="130"/>
          <w:jc w:val="center"/>
        </w:trPr>
        <w:tc>
          <w:tcPr>
            <w:tcW w:w="1315" w:type="dxa"/>
            <w:vMerge/>
            <w:tcBorders>
              <w:left w:val="single" w:sz="4" w:space="0" w:color="auto"/>
            </w:tcBorders>
            <w:shd w:val="clear" w:color="auto" w:fill="FFFFFF"/>
          </w:tcPr>
          <w:p w:rsidR="00545317" w:rsidRDefault="00545317">
            <w:pPr>
              <w:framePr w:w="10205" w:wrap="notBeside" w:vAnchor="text" w:hAnchor="text" w:xAlign="center" w:y="1"/>
            </w:pPr>
          </w:p>
        </w:tc>
        <w:tc>
          <w:tcPr>
            <w:tcW w:w="8891" w:type="dxa"/>
            <w:gridSpan w:val="7"/>
            <w:tcBorders>
              <w:top w:val="single" w:sz="4" w:space="0" w:color="auto"/>
              <w:right w:val="single" w:sz="4" w:space="0" w:color="auto"/>
            </w:tcBorders>
            <w:shd w:val="clear" w:color="auto" w:fill="FFFFFF"/>
          </w:tcPr>
          <w:p w:rsidR="00545317" w:rsidRDefault="00545317">
            <w:pPr>
              <w:framePr w:w="10205" w:wrap="notBeside" w:vAnchor="text" w:hAnchor="text" w:xAlign="center" w:y="1"/>
              <w:rPr>
                <w:sz w:val="10"/>
                <w:szCs w:val="10"/>
              </w:rPr>
            </w:pPr>
          </w:p>
        </w:tc>
      </w:tr>
      <w:tr w:rsidR="00545317">
        <w:trPr>
          <w:trHeight w:hRule="exact" w:val="269"/>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2. Сведения о характерных точках границ объекта</w:t>
            </w:r>
          </w:p>
        </w:tc>
      </w:tr>
      <w:tr w:rsidR="00545317">
        <w:trPr>
          <w:trHeight w:hRule="exact" w:val="734"/>
          <w:jc w:val="center"/>
        </w:trPr>
        <w:tc>
          <w:tcPr>
            <w:tcW w:w="1315" w:type="dxa"/>
            <w:vMerge w:val="restart"/>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226" w:lineRule="exact"/>
              <w:jc w:val="left"/>
            </w:pPr>
            <w:r>
              <w:rPr>
                <w:rStyle w:val="21"/>
                <w:b/>
                <w:bCs/>
              </w:rPr>
              <w:t>Обозначение</w:t>
            </w:r>
          </w:p>
          <w:p w:rsidR="00545317" w:rsidRDefault="00484190">
            <w:pPr>
              <w:pStyle w:val="20"/>
              <w:framePr w:w="10205" w:wrap="notBeside" w:vAnchor="text" w:hAnchor="text" w:xAlign="center" w:y="1"/>
              <w:shd w:val="clear" w:color="auto" w:fill="auto"/>
              <w:spacing w:line="226" w:lineRule="exact"/>
              <w:jc w:val="left"/>
            </w:pPr>
            <w:r>
              <w:rPr>
                <w:rStyle w:val="21"/>
                <w:b/>
                <w:bCs/>
              </w:rPr>
              <w:t>характерных</w:t>
            </w:r>
          </w:p>
          <w:p w:rsidR="00545317" w:rsidRDefault="00484190">
            <w:pPr>
              <w:pStyle w:val="20"/>
              <w:framePr w:w="10205" w:wrap="notBeside" w:vAnchor="text" w:hAnchor="text" w:xAlign="center" w:y="1"/>
              <w:shd w:val="clear" w:color="auto" w:fill="auto"/>
              <w:spacing w:line="226" w:lineRule="exact"/>
              <w:jc w:val="center"/>
            </w:pPr>
            <w:r>
              <w:rPr>
                <w:rStyle w:val="21"/>
                <w:b/>
                <w:bCs/>
              </w:rPr>
              <w:t>точек</w:t>
            </w:r>
          </w:p>
          <w:p w:rsidR="00545317" w:rsidRDefault="00484190">
            <w:pPr>
              <w:pStyle w:val="20"/>
              <w:framePr w:w="10205" w:wrap="notBeside" w:vAnchor="text" w:hAnchor="text" w:xAlign="center" w:y="1"/>
              <w:shd w:val="clear" w:color="auto" w:fill="auto"/>
              <w:spacing w:line="226" w:lineRule="exact"/>
              <w:jc w:val="center"/>
            </w:pPr>
            <w:r>
              <w:rPr>
                <w:rStyle w:val="21"/>
                <w:b/>
                <w:bCs/>
              </w:rPr>
              <w:t>границы</w:t>
            </w:r>
          </w:p>
        </w:tc>
        <w:tc>
          <w:tcPr>
            <w:tcW w:w="2271" w:type="dxa"/>
            <w:gridSpan w:val="2"/>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226" w:lineRule="exact"/>
              <w:ind w:left="460"/>
              <w:jc w:val="left"/>
            </w:pPr>
            <w:r>
              <w:rPr>
                <w:rStyle w:val="21"/>
                <w:b/>
                <w:bCs/>
              </w:rPr>
              <w:t>Существующие координаты, м</w:t>
            </w:r>
          </w:p>
        </w:tc>
        <w:tc>
          <w:tcPr>
            <w:tcW w:w="2266" w:type="dxa"/>
            <w:gridSpan w:val="2"/>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230" w:lineRule="exact"/>
              <w:jc w:val="center"/>
            </w:pPr>
            <w:r>
              <w:rPr>
                <w:rStyle w:val="21"/>
                <w:b/>
                <w:bCs/>
              </w:rPr>
              <w:t>Измененные (уточненные) координаты, м</w:t>
            </w:r>
          </w:p>
        </w:tc>
        <w:tc>
          <w:tcPr>
            <w:tcW w:w="1594" w:type="dxa"/>
            <w:vMerge w:val="restart"/>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226" w:lineRule="exact"/>
              <w:jc w:val="center"/>
            </w:pPr>
            <w:r>
              <w:rPr>
                <w:rStyle w:val="21"/>
                <w:b/>
                <w:bCs/>
              </w:rPr>
              <w:t>Метод</w:t>
            </w:r>
          </w:p>
          <w:p w:rsidR="00545317" w:rsidRDefault="00484190">
            <w:pPr>
              <w:pStyle w:val="20"/>
              <w:framePr w:w="10205" w:wrap="notBeside" w:vAnchor="text" w:hAnchor="text" w:xAlign="center" w:y="1"/>
              <w:shd w:val="clear" w:color="auto" w:fill="auto"/>
              <w:spacing w:line="226" w:lineRule="exact"/>
              <w:jc w:val="center"/>
            </w:pPr>
            <w:r>
              <w:rPr>
                <w:rStyle w:val="21"/>
                <w:b/>
                <w:bCs/>
              </w:rPr>
              <w:t>определения</w:t>
            </w:r>
          </w:p>
          <w:p w:rsidR="00545317" w:rsidRDefault="00484190">
            <w:pPr>
              <w:pStyle w:val="20"/>
              <w:framePr w:w="10205" w:wrap="notBeside" w:vAnchor="text" w:hAnchor="text" w:xAlign="center" w:y="1"/>
              <w:shd w:val="clear" w:color="auto" w:fill="auto"/>
              <w:spacing w:line="226" w:lineRule="exact"/>
              <w:jc w:val="center"/>
            </w:pPr>
            <w:r>
              <w:rPr>
                <w:rStyle w:val="21"/>
                <w:b/>
                <w:bCs/>
              </w:rPr>
              <w:t>координат</w:t>
            </w:r>
          </w:p>
          <w:p w:rsidR="00545317" w:rsidRDefault="00484190">
            <w:pPr>
              <w:pStyle w:val="20"/>
              <w:framePr w:w="10205" w:wrap="notBeside" w:vAnchor="text" w:hAnchor="text" w:xAlign="center" w:y="1"/>
              <w:shd w:val="clear" w:color="auto" w:fill="auto"/>
              <w:spacing w:line="226" w:lineRule="exact"/>
              <w:ind w:left="220"/>
              <w:jc w:val="left"/>
            </w:pPr>
            <w:r>
              <w:rPr>
                <w:rStyle w:val="21"/>
                <w:b/>
                <w:bCs/>
              </w:rPr>
              <w:t>характерной</w:t>
            </w:r>
          </w:p>
          <w:p w:rsidR="00545317" w:rsidRDefault="00484190">
            <w:pPr>
              <w:pStyle w:val="20"/>
              <w:framePr w:w="10205" w:wrap="notBeside" w:vAnchor="text" w:hAnchor="text" w:xAlign="center" w:y="1"/>
              <w:shd w:val="clear" w:color="auto" w:fill="auto"/>
              <w:spacing w:line="226" w:lineRule="exact"/>
              <w:jc w:val="center"/>
            </w:pPr>
            <w:r>
              <w:rPr>
                <w:rStyle w:val="21"/>
                <w:b/>
                <w:bCs/>
              </w:rPr>
              <w:t>точки</w:t>
            </w:r>
          </w:p>
        </w:tc>
        <w:tc>
          <w:tcPr>
            <w:tcW w:w="1536" w:type="dxa"/>
            <w:vMerge w:val="restart"/>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230" w:lineRule="exact"/>
              <w:jc w:val="center"/>
            </w:pPr>
            <w:r>
              <w:rPr>
                <w:rStyle w:val="21"/>
                <w:b/>
                <w:bCs/>
              </w:rPr>
              <w:t xml:space="preserve">Средняя </w:t>
            </w:r>
            <w:proofErr w:type="spellStart"/>
            <w:r>
              <w:rPr>
                <w:rStyle w:val="21"/>
                <w:b/>
                <w:bCs/>
              </w:rPr>
              <w:t>квадратическая</w:t>
            </w:r>
            <w:proofErr w:type="spellEnd"/>
            <w:r>
              <w:rPr>
                <w:rStyle w:val="21"/>
                <w:b/>
                <w:bCs/>
              </w:rPr>
              <w:t xml:space="preserve"> погрешность положения характерной точки </w:t>
            </w:r>
            <w:r w:rsidRPr="0023215E">
              <w:rPr>
                <w:rStyle w:val="21"/>
                <w:b/>
                <w:bCs/>
                <w:lang w:eastAsia="en-US" w:bidi="en-US"/>
              </w:rPr>
              <w:t>(</w:t>
            </w:r>
            <w:r>
              <w:rPr>
                <w:rStyle w:val="21"/>
                <w:b/>
                <w:bCs/>
                <w:lang w:val="en-US" w:eastAsia="en-US" w:bidi="en-US"/>
              </w:rPr>
              <w:t>Mt</w:t>
            </w:r>
            <w:r w:rsidRPr="0023215E">
              <w:rPr>
                <w:rStyle w:val="21"/>
                <w:b/>
                <w:bCs/>
                <w:lang w:eastAsia="en-US" w:bidi="en-US"/>
              </w:rPr>
              <w:t xml:space="preserve">), </w:t>
            </w:r>
            <w:r>
              <w:rPr>
                <w:rStyle w:val="21"/>
                <w:b/>
                <w:bCs/>
              </w:rPr>
              <w:t>м</w:t>
            </w:r>
          </w:p>
        </w:tc>
        <w:tc>
          <w:tcPr>
            <w:tcW w:w="1224" w:type="dxa"/>
            <w:vMerge w:val="restart"/>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226" w:lineRule="exact"/>
              <w:jc w:val="center"/>
            </w:pPr>
            <w:r>
              <w:rPr>
                <w:rStyle w:val="21"/>
                <w:b/>
                <w:bCs/>
              </w:rPr>
              <w:t>Описание обозначения точки на местности (при</w:t>
            </w:r>
          </w:p>
          <w:p w:rsidR="00545317" w:rsidRDefault="00484190">
            <w:pPr>
              <w:pStyle w:val="20"/>
              <w:framePr w:w="10205" w:wrap="notBeside" w:vAnchor="text" w:hAnchor="text" w:xAlign="center" w:y="1"/>
              <w:shd w:val="clear" w:color="auto" w:fill="auto"/>
              <w:spacing w:line="226" w:lineRule="exact"/>
              <w:ind w:left="180"/>
              <w:jc w:val="left"/>
            </w:pPr>
            <w:r>
              <w:rPr>
                <w:rStyle w:val="21"/>
                <w:b/>
                <w:bCs/>
              </w:rPr>
              <w:t>наличии)</w:t>
            </w:r>
          </w:p>
        </w:tc>
      </w:tr>
      <w:tr w:rsidR="00545317">
        <w:trPr>
          <w:trHeight w:hRule="exact" w:val="691"/>
          <w:jc w:val="center"/>
        </w:trPr>
        <w:tc>
          <w:tcPr>
            <w:tcW w:w="1315" w:type="dxa"/>
            <w:vMerge/>
            <w:tcBorders>
              <w:left w:val="single" w:sz="4" w:space="0" w:color="auto"/>
            </w:tcBorders>
            <w:shd w:val="clear" w:color="auto" w:fill="FFFFFF"/>
            <w:vAlign w:val="center"/>
          </w:tcPr>
          <w:p w:rsidR="00545317" w:rsidRDefault="00545317">
            <w:pPr>
              <w:framePr w:w="10205" w:wrap="notBeside" w:vAnchor="text" w:hAnchor="text" w:xAlign="center" w:y="1"/>
            </w:pP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X</w:t>
            </w:r>
          </w:p>
        </w:tc>
        <w:tc>
          <w:tcPr>
            <w:tcW w:w="1138"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lang w:val="en-US" w:eastAsia="en-US" w:bidi="en-US"/>
              </w:rPr>
              <w:t>Y</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X</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lang w:val="en-US" w:eastAsia="en-US" w:bidi="en-US"/>
              </w:rPr>
              <w:t>Y</w:t>
            </w:r>
          </w:p>
        </w:tc>
        <w:tc>
          <w:tcPr>
            <w:tcW w:w="1594" w:type="dxa"/>
            <w:vMerge/>
            <w:tcBorders>
              <w:left w:val="single" w:sz="4" w:space="0" w:color="auto"/>
            </w:tcBorders>
            <w:shd w:val="clear" w:color="auto" w:fill="FFFFFF"/>
            <w:vAlign w:val="center"/>
          </w:tcPr>
          <w:p w:rsidR="00545317" w:rsidRDefault="00545317">
            <w:pPr>
              <w:framePr w:w="10205" w:wrap="notBeside" w:vAnchor="text" w:hAnchor="text" w:xAlign="center" w:y="1"/>
            </w:pPr>
          </w:p>
        </w:tc>
        <w:tc>
          <w:tcPr>
            <w:tcW w:w="1536" w:type="dxa"/>
            <w:vMerge/>
            <w:tcBorders>
              <w:left w:val="single" w:sz="4" w:space="0" w:color="auto"/>
            </w:tcBorders>
            <w:shd w:val="clear" w:color="auto" w:fill="FFFFFF"/>
            <w:vAlign w:val="bottom"/>
          </w:tcPr>
          <w:p w:rsidR="00545317" w:rsidRDefault="00545317">
            <w:pPr>
              <w:framePr w:w="10205" w:wrap="notBeside" w:vAnchor="text" w:hAnchor="text" w:xAlign="center" w:y="1"/>
            </w:pPr>
          </w:p>
        </w:tc>
        <w:tc>
          <w:tcPr>
            <w:tcW w:w="1224" w:type="dxa"/>
            <w:vMerge/>
            <w:tcBorders>
              <w:left w:val="single" w:sz="4" w:space="0" w:color="auto"/>
              <w:right w:val="single" w:sz="4" w:space="0" w:color="auto"/>
            </w:tcBorders>
            <w:shd w:val="clear" w:color="auto" w:fill="FFFFFF"/>
            <w:vAlign w:val="bottom"/>
          </w:tcPr>
          <w:p w:rsidR="00545317" w:rsidRDefault="00545317">
            <w:pPr>
              <w:framePr w:w="10205" w:wrap="notBeside" w:vAnchor="text" w:hAnchor="text" w:xAlign="center" w:y="1"/>
            </w:pPr>
          </w:p>
        </w:tc>
      </w:tr>
      <w:tr w:rsidR="00545317">
        <w:trPr>
          <w:trHeight w:hRule="exact" w:val="264"/>
          <w:jc w:val="center"/>
        </w:trPr>
        <w:tc>
          <w:tcPr>
            <w:tcW w:w="1315"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1</w:t>
            </w:r>
          </w:p>
        </w:tc>
        <w:tc>
          <w:tcPr>
            <w:tcW w:w="1133"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2</w:t>
            </w:r>
          </w:p>
        </w:tc>
        <w:tc>
          <w:tcPr>
            <w:tcW w:w="1138"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3</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4</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5</w:t>
            </w:r>
          </w:p>
        </w:tc>
        <w:tc>
          <w:tcPr>
            <w:tcW w:w="1594"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6</w:t>
            </w:r>
          </w:p>
        </w:tc>
        <w:tc>
          <w:tcPr>
            <w:tcW w:w="1536"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8</w:t>
            </w:r>
          </w:p>
        </w:tc>
      </w:tr>
      <w:tr w:rsidR="00545317">
        <w:trPr>
          <w:trHeight w:hRule="exact" w:val="269"/>
          <w:jc w:val="center"/>
        </w:trPr>
        <w:tc>
          <w:tcPr>
            <w:tcW w:w="1315"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138"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594"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536"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c>
          <w:tcPr>
            <w:tcW w:w="1224" w:type="dxa"/>
            <w:tcBorders>
              <w:top w:val="single" w:sz="4" w:space="0" w:color="auto"/>
              <w:left w:val="single" w:sz="4" w:space="0" w:color="auto"/>
              <w:righ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80" w:lineRule="exact"/>
              <w:jc w:val="center"/>
            </w:pPr>
            <w:r>
              <w:rPr>
                <w:rStyle w:val="24pt"/>
              </w:rPr>
              <w:t>—</w:t>
            </w:r>
          </w:p>
        </w:tc>
      </w:tr>
      <w:tr w:rsidR="00545317">
        <w:trPr>
          <w:trHeight w:hRule="exact" w:val="264"/>
          <w:jc w:val="center"/>
        </w:trPr>
        <w:tc>
          <w:tcPr>
            <w:tcW w:w="10206" w:type="dxa"/>
            <w:gridSpan w:val="8"/>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3. Сведения о характерных точках части (частей) границы объекта</w:t>
            </w:r>
          </w:p>
        </w:tc>
      </w:tr>
      <w:tr w:rsidR="00545317">
        <w:trPr>
          <w:trHeight w:hRule="exact" w:val="274"/>
          <w:jc w:val="center"/>
        </w:trPr>
        <w:tc>
          <w:tcPr>
            <w:tcW w:w="1315"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1</w:t>
            </w:r>
          </w:p>
        </w:tc>
        <w:tc>
          <w:tcPr>
            <w:tcW w:w="1133"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2</w:t>
            </w:r>
          </w:p>
        </w:tc>
        <w:tc>
          <w:tcPr>
            <w:tcW w:w="1138"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3</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4</w:t>
            </w:r>
          </w:p>
        </w:tc>
        <w:tc>
          <w:tcPr>
            <w:tcW w:w="1133"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5</w:t>
            </w:r>
          </w:p>
        </w:tc>
        <w:tc>
          <w:tcPr>
            <w:tcW w:w="1594" w:type="dxa"/>
            <w:tcBorders>
              <w:top w:val="single" w:sz="4" w:space="0" w:color="auto"/>
              <w:lef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6</w:t>
            </w:r>
          </w:p>
        </w:tc>
        <w:tc>
          <w:tcPr>
            <w:tcW w:w="1536" w:type="dxa"/>
            <w:tcBorders>
              <w:top w:val="single" w:sz="4" w:space="0" w:color="auto"/>
              <w:lef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7</w:t>
            </w:r>
          </w:p>
        </w:tc>
        <w:tc>
          <w:tcPr>
            <w:tcW w:w="1224" w:type="dxa"/>
            <w:tcBorders>
              <w:top w:val="single" w:sz="4" w:space="0" w:color="auto"/>
              <w:left w:val="single" w:sz="4" w:space="0" w:color="auto"/>
              <w:right w:val="single" w:sz="4" w:space="0" w:color="auto"/>
            </w:tcBorders>
            <w:shd w:val="clear" w:color="auto" w:fill="FFFFFF"/>
            <w:vAlign w:val="bottom"/>
          </w:tcPr>
          <w:p w:rsidR="00545317" w:rsidRDefault="00484190">
            <w:pPr>
              <w:pStyle w:val="20"/>
              <w:framePr w:w="10205" w:wrap="notBeside" w:vAnchor="text" w:hAnchor="text" w:xAlign="center" w:y="1"/>
              <w:shd w:val="clear" w:color="auto" w:fill="auto"/>
              <w:spacing w:line="180" w:lineRule="exact"/>
              <w:jc w:val="center"/>
            </w:pPr>
            <w:r>
              <w:rPr>
                <w:rStyle w:val="21"/>
                <w:b/>
                <w:bCs/>
              </w:rPr>
              <w:t>8</w:t>
            </w:r>
          </w:p>
        </w:tc>
      </w:tr>
      <w:tr w:rsidR="00545317">
        <w:trPr>
          <w:trHeight w:hRule="exact" w:val="278"/>
          <w:jc w:val="center"/>
        </w:trPr>
        <w:tc>
          <w:tcPr>
            <w:tcW w:w="1315"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138"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133"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594"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536" w:type="dxa"/>
            <w:tcBorders>
              <w:top w:val="single" w:sz="4" w:space="0" w:color="auto"/>
              <w:left w:val="single" w:sz="4" w:space="0" w:color="auto"/>
              <w:bottom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rsidR="00545317" w:rsidRDefault="00484190">
            <w:pPr>
              <w:pStyle w:val="20"/>
              <w:framePr w:w="10205" w:wrap="notBeside" w:vAnchor="text" w:hAnchor="text" w:xAlign="center" w:y="1"/>
              <w:shd w:val="clear" w:color="auto" w:fill="auto"/>
              <w:spacing w:line="180" w:lineRule="exact"/>
              <w:jc w:val="center"/>
            </w:pPr>
            <w:r>
              <w:rPr>
                <w:rStyle w:val="21"/>
                <w:b/>
                <w:bCs/>
              </w:rPr>
              <w:t>—</w:t>
            </w:r>
          </w:p>
        </w:tc>
      </w:tr>
    </w:tbl>
    <w:p w:rsidR="00545317" w:rsidRDefault="00545317">
      <w:pPr>
        <w:framePr w:w="10205" w:wrap="notBeside" w:vAnchor="text" w:hAnchor="text" w:xAlign="center" w:y="1"/>
        <w:rPr>
          <w:sz w:val="2"/>
          <w:szCs w:val="2"/>
        </w:rPr>
      </w:pPr>
    </w:p>
    <w:p w:rsidR="00545317" w:rsidRDefault="00545317">
      <w:pPr>
        <w:rPr>
          <w:sz w:val="2"/>
          <w:szCs w:val="2"/>
        </w:rPr>
      </w:pPr>
    </w:p>
    <w:p w:rsidR="00545317" w:rsidRDefault="00545317">
      <w:pPr>
        <w:rPr>
          <w:sz w:val="2"/>
          <w:szCs w:val="2"/>
        </w:rPr>
        <w:sectPr w:rsidR="00545317">
          <w:pgSz w:w="11900" w:h="16840"/>
          <w:pgMar w:top="757" w:right="557" w:bottom="757" w:left="1138" w:header="0" w:footer="3" w:gutter="0"/>
          <w:cols w:space="720"/>
          <w:noEndnote/>
          <w:docGrid w:linePitch="360"/>
        </w:sectPr>
      </w:pPr>
    </w:p>
    <w:p w:rsidR="00545317" w:rsidRDefault="0023215E">
      <w:pPr>
        <w:spacing w:line="360" w:lineRule="exact"/>
      </w:pPr>
      <w:r>
        <w:rPr>
          <w:noProof/>
          <w:lang w:bidi="ar-SA"/>
        </w:rPr>
        <w:lastRenderedPageBreak/>
        <mc:AlternateContent>
          <mc:Choice Requires="wps">
            <w:drawing>
              <wp:anchor distT="0" distB="0" distL="63500" distR="63500" simplePos="0" relativeHeight="251651584" behindDoc="0" locked="0" layoutInCell="1" allowOverlap="1">
                <wp:simplePos x="0" y="0"/>
                <wp:positionH relativeFrom="margin">
                  <wp:posOffset>784225</wp:posOffset>
                </wp:positionH>
                <wp:positionV relativeFrom="paragraph">
                  <wp:posOffset>8564880</wp:posOffset>
                </wp:positionV>
                <wp:extent cx="613410" cy="63500"/>
                <wp:effectExtent l="3810" t="3175"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2"/>
                              <w:shd w:val="clear" w:color="auto" w:fill="auto"/>
                              <w:spacing w:line="100" w:lineRule="exact"/>
                            </w:pPr>
                            <w:r>
                              <w:t>50</w:t>
                            </w:r>
                            <w:r>
                              <w:rPr>
                                <w:rStyle w:val="2Consolas4ptExact"/>
                                <w:b w:val="0"/>
                                <w:bCs w:val="0"/>
                              </w:rPr>
                              <w:t>:</w:t>
                            </w:r>
                            <w:r>
                              <w:t>09:0020201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61.75pt;margin-top:674.4pt;width:48.3pt;height:5pt;z-index:2516515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fprAIAAKkFAAAOAAAAZHJzL2Uyb0RvYy54bWysVN1umzAUvp+0d7B8T4GU0IBKqjaEaVL3&#10;I7V7AAdMsAa2ZzuBrtq779iEpGlvpm1cWIdzjr/z9/lc3wxdi/ZUaSZ4hsOLACPKS1Exvs3wt8fC&#10;W2CkDeEVaQWnGX6iGt8s37+77mVKZ6IRbUUVAhCu015muDFGpr6vy4Z2RF8ISTkYa6E6YuBXbf1K&#10;kR7Qu9afBUHs90JVUomSag3afDTipcOva1qaL3WtqUFthiE3407lzo09/eU1SbeKyIaVhzTIX2TR&#10;EcYh6BEqJ4agnWJvoDpWKqFFbS5K0fmirllJXQ1QTRi8quahIZK6WqA5Wh7bpP8fbPl5/1UhVsHs&#10;5hhx0sGMHulg0J0YEKigP73UKbg9SHA0A+jB19Wq5b0ov2vExaohfEtvlRJ9Q0kF+YX2pv/i6oij&#10;Lcim/yQqiEN2RjigoVadbR60AwE6zOnpOBubSwnKOLyMQrCUYIov54EbnU/S6a5U2nygokNWyLCC&#10;yTtssr/XxuZC0snFhuKiYG3rpt/yMwU4jhqIDFetzebghvmcBMl6sV5EXjSL114U5Ll3W6wiLy7C&#10;q3l+ma9WefjLxg2jtGFVRbkNMxErjP5scAeKj5Q4UkuLllUWzqak1XazahXaEyB24T7XcbCc3Pzz&#10;NFwToJZXJYWzKLibJV4RL668qIjmXnIVLLwgTO6SOIiSKC/OS7pnnP57SajPcDKfzUcqnZJ+VVvg&#10;vre1kbRjBlZHy7oML45OJLUEXPPKjdYQ1o7yi1bY9E+tgHFPg3Z0tQwduWqGzQAolsMbUT0BcZUA&#10;ZgEHYd+B0Aj1E6MedkeG9Y8dURSj9iMH8ttFMwlqEjaTQHgJVzNsMBrFlRkX0k4qtm0AeXpet/BA&#10;CubYe8ri8KxgH7giDrvLLpyX/87rtGGXvwEAAP//AwBQSwMEFAAGAAgAAAAhAKtU9E/dAAAADQEA&#10;AA8AAABkcnMvZG93bnJldi54bWxMTz1PwzAQ3ZH4D9YhsaDWiUurNsSpEIKFjcLC5sZHEmGfo9hN&#10;Qn891wm2ex969165n70TIw6xC6QhX2YgkOpgO2o0fLy/LLYgYjJkjQuEGn4wwr66vipNYcNEbzge&#10;UiM4hGJhNLQp9YWUsW7Rm7gMPRJrX2HwJjEcGmkHM3G4d1Jl2UZ60xF/aE2PTy3W34eT17CZn/u7&#10;1x2q6Vy7kT7PeZ4w1/r2Zn58AJFwTn9muNTn6lBxp2M4kY3CMVarNVv5WN1veQRblMpyEMcLtWZK&#10;VqX8v6L6BQAA//8DAFBLAQItABQABgAIAAAAIQC2gziS/gAAAOEBAAATAAAAAAAAAAAAAAAAAAAA&#10;AABbQ29udGVudF9UeXBlc10ueG1sUEsBAi0AFAAGAAgAAAAhADj9If/WAAAAlAEAAAsAAAAAAAAA&#10;AAAAAAAALwEAAF9yZWxzLy5yZWxzUEsBAi0AFAAGAAgAAAAhAAVcR+msAgAAqQUAAA4AAAAAAAAA&#10;AAAAAAAALgIAAGRycy9lMm9Eb2MueG1sUEsBAi0AFAAGAAgAAAAhAKtU9E/dAAAADQEAAA8AAAAA&#10;AAAAAAAAAAAABgUAAGRycy9kb3ducmV2LnhtbFBLBQYAAAAABAAEAPMAAAAQBgAAAAA=&#10;" filled="f" stroked="f">
                <v:textbox style="mso-fit-shape-to-text:t" inset="0,0,0,0">
                  <w:txbxContent>
                    <w:p w:rsidR="00545317" w:rsidRDefault="00484190">
                      <w:pPr>
                        <w:pStyle w:val="22"/>
                        <w:shd w:val="clear" w:color="auto" w:fill="auto"/>
                        <w:spacing w:line="100" w:lineRule="exact"/>
                      </w:pPr>
                      <w:r>
                        <w:t>50</w:t>
                      </w:r>
                      <w:r>
                        <w:rPr>
                          <w:rStyle w:val="2Consolas4ptExact"/>
                          <w:b w:val="0"/>
                          <w:bCs w:val="0"/>
                        </w:rPr>
                        <w:t>:</w:t>
                      </w:r>
                      <w:r>
                        <w:t>09:0020201</w:t>
                      </w:r>
                    </w:p>
                  </w:txbxContent>
                </v:textbox>
                <w10:wrap anchorx="margin"/>
              </v:shape>
            </w:pict>
          </mc:Fallback>
        </mc:AlternateContent>
      </w:r>
      <w:r>
        <w:rPr>
          <w:noProof/>
          <w:lang w:bidi="ar-SA"/>
        </w:rPr>
        <mc:AlternateContent>
          <mc:Choice Requires="wps">
            <w:drawing>
              <wp:anchor distT="0" distB="0" distL="63500" distR="63500" simplePos="0" relativeHeight="251652608" behindDoc="0" locked="0" layoutInCell="1" allowOverlap="1">
                <wp:simplePos x="0" y="0"/>
                <wp:positionH relativeFrom="margin">
                  <wp:posOffset>1635125</wp:posOffset>
                </wp:positionH>
                <wp:positionV relativeFrom="paragraph">
                  <wp:posOffset>7332345</wp:posOffset>
                </wp:positionV>
                <wp:extent cx="4611370" cy="650240"/>
                <wp:effectExtent l="0" t="0" r="127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37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aa"/>
                              <w:numPr>
                                <w:ilvl w:val="0"/>
                                <w:numId w:val="1"/>
                              </w:numPr>
                              <w:shd w:val="clear" w:color="auto" w:fill="auto"/>
                              <w:tabs>
                                <w:tab w:val="left" w:pos="77"/>
                              </w:tabs>
                            </w:pPr>
                            <w:r>
                              <w:t>Обозначение границы земельного участка, сведения о котором содержится в ЕГРН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128.75pt;margin-top:577.35pt;width:363.1pt;height:51.2pt;z-index:2516526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0DsAIAALIFAAAOAAAAZHJzL2Uyb0RvYy54bWysVNuOmzAQfa/Uf7D8zgJZQgJastoNoaq0&#10;vUi7/QDHmGAVbGo7ge2q/96xCcleXqq2PFjDeHzmdmauroe2QQemNJciw+FFgBETVJZc7DL87aHw&#10;lhhpQ0RJGilYhh+Zxter9++u+i5lM1nLpmQKAYjQad9luDamS31f05q1RF/Ijgm4rKRqiYFftfNL&#10;RXpAbxt/FgSx30tVdkpSpjVo8/ESrxx+VTFqvlSVZgY1GYbYjDuVO7f29FdXJN0p0tWcHsMgfxFF&#10;S7gApyeonBiC9oq/gWo5VVLLylxQ2fqyqjhlLgfIJgxeZXNfk465XKA4ujuVSf8/WPr58FUhXkLv&#10;IowEaaFHD2ww6FYOCFRQn77TKZjdd2BoBtCDrctVd3eSftdIyHVNxI7dKCX7mpES4gvtS//Z0xFH&#10;W5Bt/0mW4IfsjXRAQ6VaWzwoBwJ06NPjqTc2FgrKKA7DywVcUbiL58Escs3zSTq97pQ2H5hskRUy&#10;rKD3Dp0c7rSx0ZB0MrHOhCx407j+N+KFAgxHDfiGp/bORuHa+ZQEyWa5WUZeNIs3XhTkuXdTrCMv&#10;LsLFPL/M1+s8/GX9hlFa87JkwrqZqBVGf9a6I8lHUpzIpWXDSwtnQ9Jqt103Ch0IULtwn6s53JzN&#10;/JdhuCJALq9SCqGYt7PEK+LlwouKaO4li2DpBWFym8RBlER58TKlOy7Yv6eE+gwn89l8JNM56Fe5&#10;Be57mxtJW25geTS8zfDyZERSS8GNKF1rDeHNKD8rhQ3/XApo99RoR1jL0ZGtZtgO42xMc7CV5SMw&#10;WEkgGHARFh8ItVQ/MephiWRY/9gTxTBqPgqYArtxJkFNwnYSiKDwNMMGo1Fcm3Ez7TvFdzUgT3N2&#10;A5NScEdiO1JjFMf5gsXgcjkuMbt5nv87q/OqXf0GAAD//wMAUEsDBBQABgAIAAAAIQBpqyJt4AAA&#10;AA0BAAAPAAAAZHJzL2Rvd25yZXYueG1sTI/NTsMwEITvSLyDtUhcEHUcSH9CnAohuHCjcOnNjbdJ&#10;RLyOYjcJfXqWE73t7oxmvym2s+vEiENoPWlQiwQEUuVtS7WGr8+3+zWIEA1Z03lCDT8YYFteXxUm&#10;t36iDxx3sRYcQiE3GpoY+1zKUDXoTFj4Hom1ox+cibwOtbSDmTjcdTJNkqV0piX+0JgeXxqsvncn&#10;p2E5v/Z37xtMp3PVjbQ/KxVRaX17Mz8/gYg4x38z/OEzOpTMdPAnskF0GtJslbGVBZU9rkCwZbN+&#10;4OHAJxYVyLKQly3KXwAAAP//AwBQSwECLQAUAAYACAAAACEAtoM4kv4AAADhAQAAEwAAAAAAAAAA&#10;AAAAAAAAAAAAW0NvbnRlbnRfVHlwZXNdLnhtbFBLAQItABQABgAIAAAAIQA4/SH/1gAAAJQBAAAL&#10;AAAAAAAAAAAAAAAAAC8BAABfcmVscy8ucmVsc1BLAQItABQABgAIAAAAIQC3lp0DsAIAALIFAAAO&#10;AAAAAAAAAAAAAAAAAC4CAABkcnMvZTJvRG9jLnhtbFBLAQItABQABgAIAAAAIQBpqyJt4AAAAA0B&#10;AAAPAAAAAAAAAAAAAAAAAAoFAABkcnMvZG93bnJldi54bWxQSwUGAAAAAAQABADzAAAAFwYAAAAA&#10;" filled="f" stroked="f">
                <v:textbox style="mso-fit-shape-to-text:t" inset="0,0,0,0">
                  <w:txbxContent>
                    <w:p w:rsidR="00545317" w:rsidRDefault="00484190">
                      <w:pPr>
                        <w:pStyle w:val="aa"/>
                        <w:numPr>
                          <w:ilvl w:val="0"/>
                          <w:numId w:val="1"/>
                        </w:numPr>
                        <w:shd w:val="clear" w:color="auto" w:fill="auto"/>
                        <w:tabs>
                          <w:tab w:val="left" w:pos="77"/>
                        </w:tabs>
                      </w:pPr>
                      <w:r>
                        <w:t>Обозначение границы земельного участка, сведения о котором содержится в ЕГРН</w:t>
                      </w:r>
                    </w:p>
                  </w:txbxContent>
                </v:textbox>
                <w10:wrap anchorx="margin"/>
              </v:shape>
            </w:pict>
          </mc:Fallback>
        </mc:AlternateContent>
      </w:r>
      <w:r>
        <w:rPr>
          <w:noProof/>
          <w:lang w:bidi="ar-SA"/>
        </w:rPr>
        <mc:AlternateContent>
          <mc:Choice Requires="wps">
            <w:drawing>
              <wp:anchor distT="0" distB="0" distL="63500" distR="63500" simplePos="0" relativeHeight="251654656" behindDoc="0" locked="0" layoutInCell="1" allowOverlap="1">
                <wp:simplePos x="0" y="0"/>
                <wp:positionH relativeFrom="margin">
                  <wp:posOffset>1635125</wp:posOffset>
                </wp:positionH>
                <wp:positionV relativeFrom="paragraph">
                  <wp:posOffset>7672705</wp:posOffset>
                </wp:positionV>
                <wp:extent cx="4611370" cy="325120"/>
                <wp:effectExtent l="0" t="0" r="127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37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aa"/>
                              <w:numPr>
                                <w:ilvl w:val="0"/>
                                <w:numId w:val="2"/>
                              </w:numPr>
                              <w:shd w:val="clear" w:color="auto" w:fill="auto"/>
                              <w:tabs>
                                <w:tab w:val="left" w:pos="77"/>
                              </w:tabs>
                            </w:pPr>
                            <w:r>
                              <w:t>Обозначение границы кадастрового квартала по сведениям ЕГРН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128.75pt;margin-top:604.15pt;width:363.1pt;height:25.6pt;z-index:251654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zosQIAALIFAAAOAAAAZHJzL2Uyb0RvYy54bWysVNuOmzAQfa/Uf7D8znIJuYCWVLshVJW2&#10;F2m3H+BgE6yCTW0nsK367x2bkOzlpWrLgzWMx2duZ+b63dA26MiU5lJkOLwKMGKilJSLfYa/PhTe&#10;CiNtiKCkkYJl+JFp/G799s1136UskrVsKFMIQIRO+y7DtTFd6vu6rFlL9JXsmIDLSqqWGPhVe58q&#10;0gN62/hRECz8XiraKVkyrUGbj5d47fCripXmc1VpZlCTYYjNuFO5c2dPf31N0r0iXc3LUxjkL6Jo&#10;CRfg9AyVE0PQQfFXUC0vldSyMlelbH1ZVbxkLgfIJgxeZHNfk465XKA4ujuXSf8/2PLT8YtCnELv&#10;ZhgJ0kKPHthg0K0cEKigPn2nUzC778DQDKAHW5er7u5k+U0jITc1EXt2o5Tsa0YoxBfal/6TpyOO&#10;tiC7/qOk4IccjHRAQ6VaWzwoBwJ06NPjuTc2lhKU8SIMZ0u4KuFuFs3DyDXPJ+n0ulPavGeyRVbI&#10;sILeO3RyvNPGRkPSycQ6E7LgTeP634hnCjAcNeAbnto7G4Vr588kSLar7Sr24mix9eIgz72bYhN7&#10;iyJczvNZvtnk4S/rN4zTmlPKhHUzUSuM/6x1J5KPpDiTS8uGUwtnQ9Jqv9s0Ch0JULtwn6s53FzM&#10;/OdhuCJALi9SCqM4uI0Sr1isll5cxHMvWQYrLwiT22QRxEmcF89TuuOC/XtKqM9wMo/mI5kuQb/I&#10;LXDf69xI2nIDy6PhbYZXZyOSWgpuBXWtNYQ3o/ykFDb8Symg3VOjHWEtR0e2mmE3uNmIpjnYSfoI&#10;DFYSCAZchMUHQi3VD4x6WCIZ1t8PRDGMmg8CpsBunElQk7CbBCJKeJphg9Eobsy4mQ6d4vsakKc5&#10;u4FJKbgjsR2pMYrTfMFicLmclpjdPE//ndVl1a5/AwAA//8DAFBLAwQUAAYACAAAACEA8wkAouAA&#10;AAANAQAADwAAAGRycy9kb3ducmV2LnhtbEyPwU6DQBCG7ya+w2ZMvJh2gYYWkKUxRi/erF68bWEK&#10;xN1Zwm4B+/ROT3qc+b/88025X6wRE46+d6QgXkcgkGrX9NQq+Px4XWUgfNDUaOMIFfygh311e1Pq&#10;onEzveN0CK3gEvKFVtCFMBRS+rpDq/3aDUicndxodeBxbGUz6pnLrZFJFG2l1T3xhU4P+Nxh/X04&#10;WwXb5WV4eMsxmS+1mejrEscBY6Xu75anRxABl/AHw1Wf1aFip6M7U+OFUZCku5RRDpIo24BgJM82&#10;OxDH6yrNU5BVKf9/Uf0CAAD//wMAUEsBAi0AFAAGAAgAAAAhALaDOJL+AAAA4QEAABMAAAAAAAAA&#10;AAAAAAAAAAAAAFtDb250ZW50X1R5cGVzXS54bWxQSwECLQAUAAYACAAAACEAOP0h/9YAAACUAQAA&#10;CwAAAAAAAAAAAAAAAAAvAQAAX3JlbHMvLnJlbHNQSwECLQAUAAYACAAAACEAAQWc6LECAACyBQAA&#10;DgAAAAAAAAAAAAAAAAAuAgAAZHJzL2Uyb0RvYy54bWxQSwECLQAUAAYACAAAACEA8wkAouAAAAAN&#10;AQAADwAAAAAAAAAAAAAAAAALBQAAZHJzL2Rvd25yZXYueG1sUEsFBgAAAAAEAAQA8wAAABgGAAAA&#10;AA==&#10;" filled="f" stroked="f">
                <v:textbox style="mso-fit-shape-to-text:t" inset="0,0,0,0">
                  <w:txbxContent>
                    <w:p w:rsidR="00545317" w:rsidRDefault="00484190">
                      <w:pPr>
                        <w:pStyle w:val="aa"/>
                        <w:numPr>
                          <w:ilvl w:val="0"/>
                          <w:numId w:val="2"/>
                        </w:numPr>
                        <w:shd w:val="clear" w:color="auto" w:fill="auto"/>
                        <w:tabs>
                          <w:tab w:val="left" w:pos="77"/>
                        </w:tabs>
                      </w:pPr>
                      <w:r>
                        <w:t xml:space="preserve">Обозначение границы кадастрового </w:t>
                      </w:r>
                      <w:r>
                        <w:t>квартала по сведениям ЕГРН</w:t>
                      </w:r>
                    </w:p>
                  </w:txbxContent>
                </v:textbox>
                <w10:wrap anchorx="margin"/>
              </v:shape>
            </w:pict>
          </mc:Fallback>
        </mc:AlternateContent>
      </w:r>
      <w:r>
        <w:rPr>
          <w:noProof/>
          <w:lang w:bidi="ar-SA"/>
        </w:rPr>
        <mc:AlternateContent>
          <mc:Choice Requires="wps">
            <w:drawing>
              <wp:anchor distT="0" distB="0" distL="63500" distR="63500" simplePos="0" relativeHeight="251655680" behindDoc="0" locked="0" layoutInCell="1" allowOverlap="1">
                <wp:simplePos x="0" y="0"/>
                <wp:positionH relativeFrom="margin">
                  <wp:posOffset>1635125</wp:posOffset>
                </wp:positionH>
                <wp:positionV relativeFrom="paragraph">
                  <wp:posOffset>7991475</wp:posOffset>
                </wp:positionV>
                <wp:extent cx="4611370" cy="325120"/>
                <wp:effectExtent l="0" t="1270"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37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aa"/>
                              <w:numPr>
                                <w:ilvl w:val="0"/>
                                <w:numId w:val="3"/>
                              </w:numPr>
                              <w:shd w:val="clear" w:color="auto" w:fill="auto"/>
                              <w:tabs>
                                <w:tab w:val="left" w:pos="72"/>
                              </w:tabs>
                            </w:pPr>
                            <w:r>
                              <w:t>Характерная точка границы зоны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128.75pt;margin-top:629.25pt;width:363.1pt;height:25.6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GasQIAALIFAAAOAAAAZHJzL2Uyb0RvYy54bWysVNuOmzAQfa/Uf7D8znIJuYCWVLshVJW2&#10;F2m3H+BgE6yCTW0nsK367x2bkOzlpWrLgzWMx2duZ+b63dA26MiU5lJkOLwKMGKilJSLfYa/PhTe&#10;CiNtiKCkkYJl+JFp/G799s1136UskrVsKFMIQIRO+y7DtTFd6vu6rFlL9JXsmIDLSqqWGPhVe58q&#10;0gN62/hRECz8XiraKVkyrUGbj5d47fCripXmc1VpZlCTYYjNuFO5c2dPf31N0r0iXc3LUxjkL6Jo&#10;CRfg9AyVE0PQQfFXUC0vldSyMlelbH1ZVbxkLgfIJgxeZHNfk465XKA4ujuXSf8/2PLT8YtCnELv&#10;IowEaaFHD2ww6FYOCFRQn77TKZjdd2BoBtCDrctVd3ey/KaRkJuaiD27UUr2NSMU4gvtS//J0xFH&#10;W5Bd/1FS8EMORjqgoVKtLR6UAwE69Onx3BsbSwnKeBGGsyVclXA3i+Zh5Jrnk3R63Slt3jPZIitk&#10;WEHvHTo53mljoyHpZGKdCVnwpnH9b8QzBRiOGvANT+2djcK182cSJNvVdhV7cbTYenGQ595NsYm9&#10;RREu5/ks32zy8Jf1G8ZpzSllwrqZqBXGf9a6E8lHUpzJpWXDqYWzIWm1320ahY4EqF24z9Ucbi5m&#10;/vMwXBEglxcphVEc3EaJVyxWSy8u4rmXLIOVF4TJbbII4iTOi+cp3XHB/j0l1Gc4mUfzkUyXoF/k&#10;FrjvdW4kbbmB5dHwNsOrsxFJLQW3grrWGsKbUX5SChv+pRTQ7qnRjrCWoyNbzbAb3GzMpjnYSfoI&#10;DFYSCAZchMUHQi3VD4x6WCIZ1t8PRDGMmg8CpsBunElQk7CbBCJKeJphg9Eobsy4mQ6d4vsakKc5&#10;u4FJKbgjsR2pMYrTfMFicLmclpjdPE//ndVl1a5/AwAA//8DAFBLAwQUAAYACAAAACEAsT2qqOEA&#10;AAANAQAADwAAAGRycy9kb3ducmV2LnhtbEyPzU7DMBCE70i8g7VIXBB1kirND3EqhODCjcKFmxsv&#10;SUS8jmI3CX16lhO97e6MZr+p9qsdxIyT7x0piDcRCKTGmZ5aBR/vL/c5CB80GT04QgU/6GFfX19V&#10;ujRuoTecD6EVHEK+1Aq6EMZSSt90aLXfuBGJtS83WR14nVppJr1wuB1kEkU7aXVP/KHTIz512Hwf&#10;TlbBbn0e714LTJZzM8z0eY7jgLFStzfr4wOIgGv4N8MfPqNDzUxHdyLjxaAgSbOUrSwkac4TW4p8&#10;m4E48mkbFRnIupKXLepfAAAA//8DAFBLAQItABQABgAIAAAAIQC2gziS/gAAAOEBAAATAAAAAAAA&#10;AAAAAAAAAAAAAABbQ29udGVudF9UeXBlc10ueG1sUEsBAi0AFAAGAAgAAAAhADj9If/WAAAAlAEA&#10;AAsAAAAAAAAAAAAAAAAALwEAAF9yZWxzLy5yZWxzUEsBAi0AFAAGAAgAAAAhACbsEZqxAgAAsgUA&#10;AA4AAAAAAAAAAAAAAAAALgIAAGRycy9lMm9Eb2MueG1sUEsBAi0AFAAGAAgAAAAhALE9qqjhAAAA&#10;DQEAAA8AAAAAAAAAAAAAAAAACwUAAGRycy9kb3ducmV2LnhtbFBLBQYAAAAABAAEAPMAAAAZBgAA&#10;AAA=&#10;" filled="f" stroked="f">
                <v:textbox style="mso-fit-shape-to-text:t" inset="0,0,0,0">
                  <w:txbxContent>
                    <w:p w:rsidR="00545317" w:rsidRDefault="00484190">
                      <w:pPr>
                        <w:pStyle w:val="aa"/>
                        <w:numPr>
                          <w:ilvl w:val="0"/>
                          <w:numId w:val="3"/>
                        </w:numPr>
                        <w:shd w:val="clear" w:color="auto" w:fill="auto"/>
                        <w:tabs>
                          <w:tab w:val="left" w:pos="72"/>
                        </w:tabs>
                      </w:pPr>
                      <w:r>
                        <w:t>Характерная точка границы зоны</w:t>
                      </w:r>
                    </w:p>
                  </w:txbxContent>
                </v:textbox>
                <w10:wrap anchorx="margin"/>
              </v:shape>
            </w:pict>
          </mc:Fallback>
        </mc:AlternateContent>
      </w:r>
      <w:r>
        <w:rPr>
          <w:noProof/>
          <w:lang w:bidi="ar-SA"/>
        </w:rPr>
        <w:drawing>
          <wp:anchor distT="0" distB="0" distL="63500" distR="63500" simplePos="0" relativeHeight="251653632" behindDoc="1" locked="0" layoutInCell="1" allowOverlap="1">
            <wp:simplePos x="0" y="0"/>
            <wp:positionH relativeFrom="margin">
              <wp:posOffset>635</wp:posOffset>
            </wp:positionH>
            <wp:positionV relativeFrom="paragraph">
              <wp:posOffset>0</wp:posOffset>
            </wp:positionV>
            <wp:extent cx="7552690" cy="8424545"/>
            <wp:effectExtent l="0" t="0" r="0" b="0"/>
            <wp:wrapNone/>
            <wp:docPr id="11" name="Рисунок 11" descr="C:\Users\EVSTIG~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VSTIG~1\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2690" cy="842454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56704" behindDoc="0" locked="0" layoutInCell="1" allowOverlap="1">
                <wp:simplePos x="0" y="0"/>
                <wp:positionH relativeFrom="margin">
                  <wp:posOffset>1634490</wp:posOffset>
                </wp:positionH>
                <wp:positionV relativeFrom="paragraph">
                  <wp:posOffset>8319135</wp:posOffset>
                </wp:positionV>
                <wp:extent cx="4611370" cy="325120"/>
                <wp:effectExtent l="0" t="0" r="1905"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37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0"/>
                              <w:numPr>
                                <w:ilvl w:val="0"/>
                                <w:numId w:val="4"/>
                              </w:numPr>
                              <w:shd w:val="clear" w:color="auto" w:fill="auto"/>
                              <w:tabs>
                                <w:tab w:val="left" w:pos="77"/>
                              </w:tabs>
                            </w:pPr>
                            <w:r>
                              <w:rPr>
                                <w:rStyle w:val="2Exact0"/>
                                <w:b/>
                                <w:bCs/>
                              </w:rPr>
                              <w:t>Кадастровый номер квартала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28.7pt;margin-top:655.05pt;width:363.1pt;height:25.6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qnsQIAALI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B&#10;7SA9grRQowc6GHQrBwRbkJ++0ym43XfgaAbYB18Xq+7uZPldIyHXDRE7eqOU7BtKKuAX2pv+s6sj&#10;jrYg2/6TrOAdsjfSAQ21am3yIB0I0IHI46k2lksJm/E8DC8XcFTC2WU0CyNHzifpdLtT2nygskXW&#10;yLCC2jt0crjTxrIh6eRiHxOyYJy7+nPxYgMcxx14G67aM8vClfMpCZLNcrOMvTiab7w4yHPvpljH&#10;3rwIF7P8Ml+v8/CXfTeM04ZVFRX2mUlaYfxnpTuKfBTFSVxaclZZOEtJq912zRU6EJB24T6Xczg5&#10;u/kvabgkQCyvQgqjOLiNEq+YLxdeXMQzL1kESy8Ik9tkHsRJnBcvQ7pjgv57SKjPcDKLZqOYzqRf&#10;xRa4721sJG2ZgeHBWZvh5cmJpFaCG1G50hrC+Gg/S4Wlf04FlHsqtBOs1eioVjNsB9cb8dQHW1k9&#10;goKVBIGBFmHwgdFI9ROjHoZIhvWPPVEUI/5RQBeAi5kMNRnbySCihKsZNhiN5tqMk2nfKbZrAHnq&#10;sxvolII5EduWGlkc+wsGg4vlOMTs5Hn+77zOo3b1GwAA//8DAFBLAwQUAAYACAAAACEAYa9vDuAA&#10;AAANAQAADwAAAGRycy9kb3ducmV2LnhtbEyPwU7DMAyG70i8Q2QkLoilaaFspemEEFy4bXDhljWm&#10;rWicqsnasqfHO8HR/j/9/lxuF9eLCcfQedKgVgkIpNrbjhoNH++vt2sQIRqypveEGn4wwLa6vChN&#10;Yf1MO5z2sRFcQqEwGtoYh0LKULfoTFj5AYmzLz86E3kcG2lHM3O562WaJLl0piO+0JoBn1usv/dH&#10;pyFfXoabtw2m86nuJ/o8KRVRaX19tTw9goi4xD8YzvqsDhU7HfyRbBC9hvT+4Y5RDjKVKBCMbNZZ&#10;DuJwXuUqA1mV8v8X1S8AAAD//wMAUEsBAi0AFAAGAAgAAAAhALaDOJL+AAAA4QEAABMAAAAAAAAA&#10;AAAAAAAAAAAAAFtDb250ZW50X1R5cGVzXS54bWxQSwECLQAUAAYACAAAACEAOP0h/9YAAACUAQAA&#10;CwAAAAAAAAAAAAAAAAAvAQAAX3JlbHMvLnJlbHNQSwECLQAUAAYACAAAACEAVgB6p7ECAACyBQAA&#10;DgAAAAAAAAAAAAAAAAAuAgAAZHJzL2Uyb0RvYy54bWxQSwECLQAUAAYACAAAACEAYa9vDuAAAAAN&#10;AQAADwAAAAAAAAAAAAAAAAALBQAAZHJzL2Rvd25yZXYueG1sUEsFBgAAAAAEAAQA8wAAABgGAAAA&#10;AA==&#10;" filled="f" stroked="f">
                <v:textbox style="mso-fit-shape-to-text:t" inset="0,0,0,0">
                  <w:txbxContent>
                    <w:p w:rsidR="00545317" w:rsidRDefault="00484190">
                      <w:pPr>
                        <w:pStyle w:val="20"/>
                        <w:numPr>
                          <w:ilvl w:val="0"/>
                          <w:numId w:val="4"/>
                        </w:numPr>
                        <w:shd w:val="clear" w:color="auto" w:fill="auto"/>
                        <w:tabs>
                          <w:tab w:val="left" w:pos="77"/>
                        </w:tabs>
                      </w:pPr>
                      <w:r>
                        <w:rPr>
                          <w:rStyle w:val="2Exact0"/>
                          <w:b/>
                          <w:bCs/>
                        </w:rPr>
                        <w:t>Кадастровый номер квартала</w:t>
                      </w:r>
                    </w:p>
                  </w:txbxContent>
                </v:textbox>
                <w10:wrap anchorx="margin"/>
              </v:shape>
            </w:pict>
          </mc:Fallback>
        </mc:AlternateContent>
      </w:r>
      <w:r>
        <w:rPr>
          <w:noProof/>
          <w:lang w:bidi="ar-SA"/>
        </w:rPr>
        <mc:AlternateContent>
          <mc:Choice Requires="wps">
            <w:drawing>
              <wp:anchor distT="0" distB="0" distL="63500" distR="63500" simplePos="0" relativeHeight="251657728" behindDoc="0" locked="0" layoutInCell="1" allowOverlap="1">
                <wp:simplePos x="0" y="0"/>
                <wp:positionH relativeFrom="margin">
                  <wp:posOffset>795655</wp:posOffset>
                </wp:positionH>
                <wp:positionV relativeFrom="paragraph">
                  <wp:posOffset>8893810</wp:posOffset>
                </wp:positionV>
                <wp:extent cx="589280" cy="508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5"/>
                              <w:shd w:val="clear" w:color="auto" w:fill="auto"/>
                              <w:spacing w:line="80" w:lineRule="exact"/>
                            </w:pPr>
                            <w:r>
                              <w:t>50:09:0020201:66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62.65pt;margin-top:700.3pt;width:46.4pt;height:4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esAIAAK4FAAAOAAAAZHJzL2Uyb0RvYy54bWysVNuOmzAQfa/Uf7D8znIpZAGFrHZDqCpt&#10;L9JuP8ABE6yCTW0nsK367x2bkOxmX6q2PFiDPT5zZuZ4ljdj16IDlYoJnmH/ysOI8lJUjO8y/PWx&#10;cGKMlCa8Iq3gNMNPVOGb1ds3y6FPaSAa0VZUIgDhKh36DDda96nrqrKhHVFXoqccDmshO6LhV+7c&#10;SpIB0LvWDTxv4Q5CVr0UJVUKdvPpEK8sfl3TUn+ua0U1ajMM3LRdpV23ZnVXS5LuJOkbVh5pkL9g&#10;0RHGIegJKieaoL1kr6A6VkqhRK2vStG5oq5ZSW0OkI3vXWTz0JCe2lygOKo/lUn9P9jy0+GLRKzK&#10;cIIRJx206JGOGt2JESWmOkOvUnB66MFNj7ANXbaZqv5elN8U4mLdEL6jt1KKoaGkAna+uek+uzrh&#10;KAOyHT6KCsKQvRYWaKxlZ0oHxUCADl16OnXGUClhM4qTIIaTEo4iL/Zs41ySznd7qfR7KjpkjAxL&#10;6LvFJod7pQ0Xks4uJhQXBWtb2/uWv9gAx2kHIsNVc2Y42Fb+TLxkE2/i0AmDxcYJvTx3bot16CwK&#10;/zrK3+Xrde7/MnH9MG1YVVFuwsyy8sM/a9tR4JMgTsJSomWVgTOUlNxt161EBwKyLuxnKw4nZzf3&#10;JQ1bBMjlIiU/CL27IHGKRXzthEUYOcm1Fzuen9wlCy9Mwrx4mdI94/TfU0IDKC4KoklKZ9IXuXn2&#10;e50bSTumYXC0rMswyAE+40RSI8ANr6ytCWsn+1kpDP1zKaDdc6OtXI1CJ63qcTvadxEZYCPlraie&#10;QL9SgMBAijD0wGiE/IHRAAMkw+r7nkiKUfuBwxsw02Y25GxsZ4PwEq5mWGM0mWs9TaV9L9muAeT5&#10;ld3COymYFfGZxfF1wVCwuRwHmJk6z/+t13nMrn4DAAD//wMAUEsDBBQABgAIAAAAIQCiT6UQ3QAA&#10;AA0BAAAPAAAAZHJzL2Rvd25yZXYueG1sTI8xT8QwDIV3JP5DZCQWxKUpUJXS9IQQLGwcLGy5xrQV&#10;iVM1ubbcr8ewwOZnP733ud6u3okZpzgE0qA2GQikNtiBOg1vr0+XJYiYDFnjAqGGL4ywbU5PalPZ&#10;sNALzrvUCQ6hWBkNfUpjJWVse/QmbsKIxLePMHmTWE6dtJNZONw7mWdZIb0ZiBt6M+JDj+3n7uA1&#10;FOvjePF8i/lybN1M70elEiqtz8/W+zsQCdf0Z4YffEaHhpn24UA2Csc6v7liKw/X3AOCLbkqFYj9&#10;76osQDa1/P9F8w0AAP//AwBQSwECLQAUAAYACAAAACEAtoM4kv4AAADhAQAAEwAAAAAAAAAAAAAA&#10;AAAAAAAAW0NvbnRlbnRfVHlwZXNdLnhtbFBLAQItABQABgAIAAAAIQA4/SH/1gAAAJQBAAALAAAA&#10;AAAAAAAAAAAAAC8BAABfcmVscy8ucmVsc1BLAQItABQABgAIAAAAIQD/ZKWesAIAAK4FAAAOAAAA&#10;AAAAAAAAAAAAAC4CAABkcnMvZTJvRG9jLnhtbFBLAQItABQABgAIAAAAIQCiT6UQ3QAAAA0BAAAP&#10;AAAAAAAAAAAAAAAAAAoFAABkcnMvZG93bnJldi54bWxQSwUGAAAAAAQABADzAAAAFAYAAAAA&#10;" filled="f" stroked="f">
                <v:textbox style="mso-fit-shape-to-text:t" inset="0,0,0,0">
                  <w:txbxContent>
                    <w:p w:rsidR="00545317" w:rsidRDefault="00484190">
                      <w:pPr>
                        <w:pStyle w:val="5"/>
                        <w:shd w:val="clear" w:color="auto" w:fill="auto"/>
                        <w:spacing w:line="80" w:lineRule="exact"/>
                      </w:pPr>
                      <w:r>
                        <w:t>50:09:0020201:66</w:t>
                      </w:r>
                    </w:p>
                  </w:txbxContent>
                </v:textbox>
                <w10:wrap anchorx="margin"/>
              </v:shape>
            </w:pict>
          </mc:Fallback>
        </mc:AlternateContent>
      </w:r>
      <w:r>
        <w:rPr>
          <w:noProof/>
          <w:lang w:bidi="ar-SA"/>
        </w:rPr>
        <mc:AlternateContent>
          <mc:Choice Requires="wps">
            <w:drawing>
              <wp:anchor distT="0" distB="0" distL="63500" distR="63500" simplePos="0" relativeHeight="251658752" behindDoc="0" locked="0" layoutInCell="1" allowOverlap="1">
                <wp:simplePos x="0" y="0"/>
                <wp:positionH relativeFrom="margin">
                  <wp:posOffset>795655</wp:posOffset>
                </wp:positionH>
                <wp:positionV relativeFrom="paragraph">
                  <wp:posOffset>9302115</wp:posOffset>
                </wp:positionV>
                <wp:extent cx="589280" cy="114300"/>
                <wp:effectExtent l="0" t="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0"/>
                              <w:shd w:val="clear" w:color="auto" w:fill="auto"/>
                              <w:spacing w:line="180" w:lineRule="exact"/>
                              <w:jc w:val="left"/>
                            </w:pPr>
                            <w:r>
                              <w:rPr>
                                <w:rStyle w:val="2Exact0"/>
                                <w:b/>
                                <w:bCs/>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62.65pt;margin-top:732.45pt;width:46.4pt;height:9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545sAIAAK8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9y&#10;DEQJ0gFFD2w06FaOKLHVGXqdgdN9D25mhG1g2WWq+ztJv2kk5LohYsdulJJDw0gF0YX2pv/k6oSj&#10;Lch2+CgreIbsjXRAY606WzooBgJ0YOnxxIwNhcLmIkmjBE4oHIVh/C5wzPkkmy/3Spv3THbIGjlW&#10;QLwDJ4c7bWwwJJtd7FtClrxtHfmteLYBjtMOPA1X7ZkNwnH5Mw3STbJJYi+OlhsvDorCuynXsbcs&#10;w8tF8a5Yr4vwl303jLOGVxUT9plZV2H8Z7wdFT4p4qQsLVteWTgbkla77bpV6EBA16X7XMnh5Ozm&#10;Pw/DFQFyeZFSGMXBbZR65TK59OIyXnjpZZB4QZjepssgTuOifJ7SHRfs31NCQ47TRbSYtHQO+kVu&#10;gfte50ayjhuYHC3vQLonJ5JZBW5E5ag1hLeT/aQUNvxzKYDumWinVyvRSaxm3I6uMZZzG2xl9QgC&#10;VhIEBlqEqQdGI9UPjAaYIDnW3/dEMYzaDwKawI6b2VCzsZ0NIihczbHBaDLXZhpL+17xXQPIc5vd&#10;QKOU3InYdtQUxbG9YCq4XI4TzI6dp//O6zxnV78BAAD//wMAUEsDBBQABgAIAAAAIQBrPsg03wAA&#10;AA0BAAAPAAAAZHJzL2Rvd25yZXYueG1sTI9BT4QwEIXvJv6HZky8GLcUVwJI2RijF2+uXrx16QhE&#10;OiW0C7i/3tmT3ubNvLz5XrVb3SBmnELvSYPaJCCQGm97ajV8vL/c5iBCNGTN4Ak1/GCAXX15UZnS&#10;+oXecN7HVnAIhdJo6GIcSylD06EzYeNHJL59+cmZyHJqpZ3MwuFukGmSZNKZnvhDZ0Z86rD53h+d&#10;hmx9Hm9eC0yXUzPM9HlSKqLS+vpqfXwAEXGNf2Y44zM61Mx08EeyQQys0/s7tvKwzbYFCLakKlcg&#10;DudVnhYg60r+b1H/AgAA//8DAFBLAQItABQABgAIAAAAIQC2gziS/gAAAOEBAAATAAAAAAAAAAAA&#10;AAAAAAAAAABbQ29udGVudF9UeXBlc10ueG1sUEsBAi0AFAAGAAgAAAAhADj9If/WAAAAlAEAAAsA&#10;AAAAAAAAAAAAAAAALwEAAF9yZWxzLy5yZWxzUEsBAi0AFAAGAAgAAAAhAFwnnjmwAgAArwUAAA4A&#10;AAAAAAAAAAAAAAAALgIAAGRycy9lMm9Eb2MueG1sUEsBAi0AFAAGAAgAAAAhAGs+yDTfAAAADQEA&#10;AA8AAAAAAAAAAAAAAAAACgUAAGRycy9kb3ducmV2LnhtbFBLBQYAAAAABAAEAPMAAAAWBgAAAAA=&#10;" filled="f" stroked="f">
                <v:textbox style="mso-fit-shape-to-text:t" inset="0,0,0,0">
                  <w:txbxContent>
                    <w:p w:rsidR="00545317" w:rsidRDefault="00484190">
                      <w:pPr>
                        <w:pStyle w:val="20"/>
                        <w:shd w:val="clear" w:color="auto" w:fill="auto"/>
                        <w:spacing w:line="180" w:lineRule="exact"/>
                        <w:jc w:val="left"/>
                      </w:pPr>
                      <w:r>
                        <w:rPr>
                          <w:rStyle w:val="2Exact0"/>
                          <w:b/>
                          <w:bCs/>
                        </w:rPr>
                        <w:t>Подпись</w:t>
                      </w:r>
                    </w:p>
                  </w:txbxContent>
                </v:textbox>
                <w10:wrap anchorx="margin"/>
              </v:shape>
            </w:pict>
          </mc:Fallback>
        </mc:AlternateContent>
      </w:r>
      <w:r>
        <w:rPr>
          <w:noProof/>
          <w:lang w:bidi="ar-SA"/>
        </w:rPr>
        <mc:AlternateContent>
          <mc:Choice Requires="wps">
            <w:drawing>
              <wp:anchor distT="0" distB="0" distL="63500" distR="63500" simplePos="0" relativeHeight="251659776" behindDoc="0" locked="0" layoutInCell="1" allowOverlap="1">
                <wp:simplePos x="0" y="0"/>
                <wp:positionH relativeFrom="margin">
                  <wp:posOffset>1634490</wp:posOffset>
                </wp:positionH>
                <wp:positionV relativeFrom="paragraph">
                  <wp:posOffset>8815705</wp:posOffset>
                </wp:positionV>
                <wp:extent cx="887095" cy="2049780"/>
                <wp:effectExtent l="0" t="0" r="1905" b="12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2049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aa"/>
                              <w:numPr>
                                <w:ilvl w:val="0"/>
                                <w:numId w:val="5"/>
                              </w:numPr>
                              <w:shd w:val="clear" w:color="auto" w:fill="auto"/>
                              <w:tabs>
                                <w:tab w:val="left" w:pos="77"/>
                              </w:tabs>
                            </w:pPr>
                            <w:r>
                              <w:t>Кадастровый номер земельного участка</w:t>
                            </w:r>
                          </w:p>
                          <w:p w:rsidR="00545317" w:rsidRDefault="0023215E">
                            <w:pPr>
                              <w:jc w:val="center"/>
                              <w:rPr>
                                <w:sz w:val="2"/>
                                <w:szCs w:val="2"/>
                              </w:rPr>
                            </w:pPr>
                            <w:r>
                              <w:rPr>
                                <w:noProof/>
                                <w:lang w:bidi="ar-SA"/>
                              </w:rPr>
                              <w:drawing>
                                <wp:inline distT="0" distB="0" distL="0" distR="0">
                                  <wp:extent cx="890270" cy="747395"/>
                                  <wp:effectExtent l="0" t="0" r="0" b="0"/>
                                  <wp:docPr id="2" name="Рисунок 2" descr="C:\Users\EVSTIG~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STIG~1\AppData\Local\Temp\FineReader12.00\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74739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128.7pt;margin-top:694.15pt;width:69.85pt;height:161.4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pEsAIAALA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8QIjTlpo0SMdNLoTA5qb6vSdSsDpoQM3PcA2dNlmqrp7UXxTiItNTfierqUUfU1JCex8c9N9dnXE&#10;UQZk138UJYQhBy0s0FDJ1pQOioEAHbr0dO6MoVLAZhQtvHiGUQFHgRfGi8i2ziXJdLuTSr+nokXG&#10;SLGEzlt0crxX2rAhyeRignGRs6ax3W/41QY4jjsQG66aM8PCNvNn7MXbaBuFThjMt07oZZmzzjeh&#10;M8/9xSx7l202mf/LxPXDpGZlSbkJMwnLD/+scSeJj5I4S0uJhpUGzlBScr/bNBIdCQg7t5+tOZxc&#10;3NxrGrYIkMuLlPwg9O6C2Mnn0cIJ83DmxAsvcjw/vovnUOswy69Tumec/ntKqE9xPAtmo5gupF/k&#10;5tnvdW4kaZmG0dGwFuRxdiKJkeCWl7a1mrBmtJ+VwtC/lALaPTXaCtZodFSrHnbD6WUAmBHzTpRP&#10;oGApQGAgUxh7YNRC/sCohxGSYvX9QCTFqPnA4RWYeTMZcjJ2k0F4AVdTrDEazY0e59Khk2xfA/L0&#10;ztbwUnJmRXxhcXpfMBZsLqcRZubO83/rdRm0q98AAAD//wMAUEsDBBQABgAIAAAAIQBzUcKV4AAA&#10;AA0BAAAPAAAAZHJzL2Rvd25yZXYueG1sTI/BToNAEIbvJr7DZky8GLssaKHI0hijF2+tXnrbwhSI&#10;7Cxht4B9eseTHmf+L/98U2wX24sJR9850qBWEQikytUdNRo+P97uMxA+GKpN7wg1fKOHbXl9VZi8&#10;djPtcNqHRnAJ+dxoaEMYcil91aI1fuUGJM5ObrQm8Dg2sh7NzOW2l3EUraU1HfGF1gz40mL1tT9b&#10;Devldbh732A8X6p+osNFqYBK69ub5fkJRMAl/MHwq8/qULLT0Z2p9qLXED+mD4xykGRZAoKRZJMq&#10;EEdepUopkGUh/39R/gAAAP//AwBQSwECLQAUAAYACAAAACEAtoM4kv4AAADhAQAAEwAAAAAAAAAA&#10;AAAAAAAAAAAAW0NvbnRlbnRfVHlwZXNdLnhtbFBLAQItABQABgAIAAAAIQA4/SH/1gAAAJQBAAAL&#10;AAAAAAAAAAAAAAAAAC8BAABfcmVscy8ucmVsc1BLAQItABQABgAIAAAAIQBUYVpEsAIAALAFAAAO&#10;AAAAAAAAAAAAAAAAAC4CAABkcnMvZTJvRG9jLnhtbFBLAQItABQABgAIAAAAIQBzUcKV4AAAAA0B&#10;AAAPAAAAAAAAAAAAAAAAAAoFAABkcnMvZG93bnJldi54bWxQSwUGAAAAAAQABADzAAAAFwYAAAAA&#10;" filled="f" stroked="f">
                <v:textbox style="mso-fit-shape-to-text:t" inset="0,0,0,0">
                  <w:txbxContent>
                    <w:p w:rsidR="00545317" w:rsidRDefault="00484190">
                      <w:pPr>
                        <w:pStyle w:val="aa"/>
                        <w:numPr>
                          <w:ilvl w:val="0"/>
                          <w:numId w:val="5"/>
                        </w:numPr>
                        <w:shd w:val="clear" w:color="auto" w:fill="auto"/>
                        <w:tabs>
                          <w:tab w:val="left" w:pos="77"/>
                        </w:tabs>
                      </w:pPr>
                      <w:r>
                        <w:t>Кадастровый номер земельного участка</w:t>
                      </w:r>
                    </w:p>
                    <w:p w:rsidR="00545317" w:rsidRDefault="0023215E">
                      <w:pPr>
                        <w:jc w:val="center"/>
                        <w:rPr>
                          <w:sz w:val="2"/>
                          <w:szCs w:val="2"/>
                        </w:rPr>
                      </w:pPr>
                      <w:r>
                        <w:rPr>
                          <w:noProof/>
                          <w:lang w:bidi="ar-SA"/>
                        </w:rPr>
                        <w:drawing>
                          <wp:inline distT="0" distB="0" distL="0" distR="0">
                            <wp:extent cx="890270" cy="747395"/>
                            <wp:effectExtent l="0" t="0" r="0" b="0"/>
                            <wp:docPr id="2" name="Рисунок 2" descr="C:\Users\EVSTIG~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STIG~1\AppData\Local\Temp\FineReader12.00\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0270" cy="747395"/>
                                    </a:xfrm>
                                    <a:prstGeom prst="rect">
                                      <a:avLst/>
                                    </a:prstGeom>
                                    <a:noFill/>
                                    <a:ln>
                                      <a:noFill/>
                                    </a:ln>
                                  </pic:spPr>
                                </pic:pic>
                              </a:graphicData>
                            </a:graphic>
                          </wp:inline>
                        </w:drawing>
                      </w:r>
                    </w:p>
                  </w:txbxContent>
                </v:textbox>
                <w10:wrap anchorx="margin"/>
              </v:shape>
            </w:pict>
          </mc:Fallback>
        </mc:AlternateContent>
      </w:r>
      <w:r>
        <w:rPr>
          <w:noProof/>
          <w:lang w:bidi="ar-SA"/>
        </w:rPr>
        <mc:AlternateContent>
          <mc:Choice Requires="wps">
            <w:drawing>
              <wp:anchor distT="0" distB="0" distL="63500" distR="63500" simplePos="0" relativeHeight="251660800" behindDoc="0" locked="0" layoutInCell="1" allowOverlap="1">
                <wp:simplePos x="0" y="0"/>
                <wp:positionH relativeFrom="margin">
                  <wp:posOffset>3870325</wp:posOffset>
                </wp:positionH>
                <wp:positionV relativeFrom="paragraph">
                  <wp:posOffset>9295765</wp:posOffset>
                </wp:positionV>
                <wp:extent cx="1093470" cy="114300"/>
                <wp:effectExtent l="3810" t="635"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0"/>
                              <w:shd w:val="clear" w:color="auto" w:fill="auto"/>
                              <w:tabs>
                                <w:tab w:val="left" w:pos="1029"/>
                                <w:tab w:val="left" w:pos="1473"/>
                              </w:tabs>
                              <w:spacing w:line="180" w:lineRule="exact"/>
                            </w:pPr>
                            <w:r>
                              <w:rPr>
                                <w:rStyle w:val="2Exact0"/>
                                <w:b/>
                                <w:bCs/>
                              </w:rPr>
                              <w:t>Дата «</w:t>
                            </w:r>
                            <w:r>
                              <w:rPr>
                                <w:rStyle w:val="2Exact0"/>
                                <w:b/>
                                <w:bCs/>
                              </w:rPr>
                              <w:tab/>
                              <w:t>13</w:t>
                            </w:r>
                            <w:r>
                              <w:rPr>
                                <w:rStyle w:val="2Exact0"/>
                                <w:b/>
                                <w:bCs/>
                              </w:rPr>
                              <w:tab/>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margin-left:304.75pt;margin-top:731.95pt;width:86.1pt;height:9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jL/sAIAALAFAAAOAAAAZHJzL2Uyb0RvYy54bWysVNuOmzAQfa/Uf7D8zmKyJAG0ZLUbQlVp&#10;e5F2+wEOmGAVbGo7ge2q/96xCcleXqq2PFiDZ3zmdmauroe2QQemNJcixcEFwYiJQpZc7FL87SH3&#10;Ioy0oaKkjRQsxY9M4+vV+3dXfZewmaxlUzKFAETopO9SXBvTJb6vi5q1VF/IjglQVlK11MCv2vml&#10;oj2gt40/I2Th91KVnZIF0xpus1GJVw6/qlhhvlSVZgY1KYbYjDuVO7f29FdXNNkp2tW8OIZB/yKK&#10;lnIBTk9QGTUU7RV/A9XyQkktK3NRyNaXVcUL5nKAbALyKpv7mnbM5QLF0d2pTPr/wRafD18V4mWK&#10;FxgJ2kKLHthg0K0c0NxWp+90Akb3HZiZAa6hyy5T3d3J4rtGQq5rKnbsRinZ14yWEF1gX/rPno44&#10;2oJs+0+yBDd0b6QDGirV2tJBMRCgQ5ceT52xoRTWJYkvwyWoCtAFQXhJXOt8mkyvO6XNByZbZIUU&#10;K+i8Q6eHO21sNDSZTKwzIXPeNK77jXhxAYbjDfiGp1Zno3DNfIpJvIk2UeiFs8XGC0mWeTf5OvQW&#10;ebCcZ5fZep0Fv6zfIExqXpZMWDcTsYLwzxp3pPhIiRO1tGx4aeFsSFrttutGoQMFYufuczUHzdnM&#10;fxmGKwLk8iqlYBaS21ns5Yto6YV5OPfiJYk8EsS38YKEcZjlL1O644L9e0qoT3E8n81HMp2DfpUb&#10;cd/b3GjScgOro+FtiqOTEU0sBTeidK01lDej/KwUNvxzKaDdU6MdYS1HR7aaYTu4yYimOdjK8hEY&#10;rCQQDLgIaw+EWqqfGPWwQlKsf+ypYhg1HwVMgd03k6AmYTsJVBTwNMUGo1Fcm3Ev7TvFdzUgT3N2&#10;A5OSc0diO1JjFMf5grXgcjmuMLt3nv87q/OiXf0GAAD//wMAUEsDBBQABgAIAAAAIQA2j9hx3wAA&#10;AA0BAAAPAAAAZHJzL2Rvd25yZXYueG1sTI/BTsMwDIbvSLxDZCQuiKUZ0LWl6YQQXLhtcOGWNaat&#10;aJyqydqyp8c7wdH+f33+XG4X14sJx9B50qBWCQik2tuOGg0f76+3GYgQDVnTe0INPxhgW11elKaw&#10;fqYdTvvYCIZQKIyGNsahkDLULToTVn5A4uzLj85EHsdG2tHMDHe9XCdJKp3piC+0ZsDnFuvv/dFp&#10;SJeX4eYtx/V8qvuJPk9KRVRaX18tT48gIi7xrwxnfVaHip0O/kg2iJ4ZSf7AVQ7u07scBFc2mdqA&#10;OJxXmcpBVqX8/0X1CwAA//8DAFBLAQItABQABgAIAAAAIQC2gziS/gAAAOEBAAATAAAAAAAAAAAA&#10;AAAAAAAAAABbQ29udGVudF9UeXBlc10ueG1sUEsBAi0AFAAGAAgAAAAhADj9If/WAAAAlAEAAAsA&#10;AAAAAAAAAAAAAAAALwEAAF9yZWxzLy5yZWxzUEsBAi0AFAAGAAgAAAAhAE3eMv+wAgAAsAUAAA4A&#10;AAAAAAAAAAAAAAAALgIAAGRycy9lMm9Eb2MueG1sUEsBAi0AFAAGAAgAAAAhADaP2HHfAAAADQEA&#10;AA8AAAAAAAAAAAAAAAAACgUAAGRycy9kb3ducmV2LnhtbFBLBQYAAAAABAAEAPMAAAAWBgAAAAA=&#10;" filled="f" stroked="f">
                <v:textbox style="mso-fit-shape-to-text:t" inset="0,0,0,0">
                  <w:txbxContent>
                    <w:p w:rsidR="00545317" w:rsidRDefault="00484190">
                      <w:pPr>
                        <w:pStyle w:val="20"/>
                        <w:shd w:val="clear" w:color="auto" w:fill="auto"/>
                        <w:tabs>
                          <w:tab w:val="left" w:pos="1029"/>
                          <w:tab w:val="left" w:pos="1473"/>
                        </w:tabs>
                        <w:spacing w:line="180" w:lineRule="exact"/>
                      </w:pPr>
                      <w:r>
                        <w:rPr>
                          <w:rStyle w:val="2Exact0"/>
                          <w:b/>
                          <w:bCs/>
                        </w:rPr>
                        <w:t>Дата «</w:t>
                      </w:r>
                      <w:r>
                        <w:rPr>
                          <w:rStyle w:val="2Exact0"/>
                          <w:b/>
                          <w:bCs/>
                        </w:rPr>
                        <w:tab/>
                        <w:t>13</w:t>
                      </w:r>
                      <w:r>
                        <w:rPr>
                          <w:rStyle w:val="2Exact0"/>
                          <w:b/>
                          <w:bCs/>
                        </w:rPr>
                        <w:tab/>
                        <w:t>»</w:t>
                      </w:r>
                    </w:p>
                  </w:txbxContent>
                </v:textbox>
                <w10:wrap anchorx="margin"/>
              </v:shape>
            </w:pict>
          </mc:Fallback>
        </mc:AlternateContent>
      </w:r>
      <w:r>
        <w:rPr>
          <w:noProof/>
          <w:lang w:bidi="ar-SA"/>
        </w:rPr>
        <mc:AlternateContent>
          <mc:Choice Requires="wps">
            <w:drawing>
              <wp:anchor distT="0" distB="0" distL="63500" distR="63500" simplePos="0" relativeHeight="251661824" behindDoc="0" locked="0" layoutInCell="1" allowOverlap="1">
                <wp:simplePos x="0" y="0"/>
                <wp:positionH relativeFrom="margin">
                  <wp:posOffset>5285740</wp:posOffset>
                </wp:positionH>
                <wp:positionV relativeFrom="paragraph">
                  <wp:posOffset>9307830</wp:posOffset>
                </wp:positionV>
                <wp:extent cx="443230" cy="114300"/>
                <wp:effectExtent l="0" t="3175" r="444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0"/>
                              <w:shd w:val="clear" w:color="auto" w:fill="auto"/>
                              <w:spacing w:line="180" w:lineRule="exact"/>
                              <w:jc w:val="left"/>
                            </w:pPr>
                            <w:r>
                              <w:rPr>
                                <w:rStyle w:val="2Exact0"/>
                                <w:b/>
                                <w:bCs/>
                              </w:rPr>
                              <w:t>марта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margin-left:416.2pt;margin-top:732.9pt;width:34.9pt;height:9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vMsAIAAK8FAAAOAAAAZHJzL2Uyb0RvYy54bWysVMlu2zAQvRfoPxC8K1pMO5YQOUgsqyiQ&#10;LkDSD6AlyiIqkSpJW0qD/nuHlGVnuRRtdSBGnOGb7c1cXQ9tgw5MaS5FisOLACMmCllysUvxt4fc&#10;W2KkDRUlbaRgKX5kGl+v3r+76ruERbKWTckUAhChk75LcW1Ml/i+LmrWUn0hOyZAWUnVUgO/aueX&#10;ivaA3jZ+FAQLv5eq7JQsmNZwm41KvHL4VcUK86WqNDOoSTHEZtyp3Lm1p7+6oslO0a7mxTEM+hdR&#10;tJQLcHqCyqihaK/4G6iWF0pqWZmLQra+rCpeMJcDZBMGr7K5r2nHXC5QHN2dyqT/H2zx+fBVIV6m&#10;eI6RoC206IENBt3KARFbnb7TCRjdd2BmBriGLrtMdXcni+8aCbmuqdixG6VkXzNaQnShfek/ezri&#10;aAuy7T/JEtzQvZEOaKhUa0sHxUCADl16PHXGhlLAJSGzaAaaAlRhSGaB65xPk+lxp7T5wGSLrJBi&#10;BY134PRwp40NhiaTifUlZM6bxjW/ES8uwHC8Adfw1OpsEK6XT3EQb5abJfFItNh4JMgy7yZfE2+R&#10;h5fzbJat11n4y/oNSVLzsmTCupl4FZI/69uR4SMjTszSsuGlhbMhabXbrhuFDhR4nbvPlRw0ZzP/&#10;ZRiuCJDLq5TCiAS3Uezli+WlR3Iy9+LLYOkFYXwbLwISkyx/mdIdF+zfU0J9iuN5NB+5dA76VW6B&#10;+97mRpOWG9gcDW9TvDwZ0cQycCNK11pDeTPKz0phwz+XAto9Ndrx1VJ0JKsZtoMbjHgag60sH4HA&#10;SgLBgIuw9UCopfqJUQ8bJMX6x54qhlHzUcAQ2HUzCWoStpNARQFPU2wwGsW1GdfSvlN8VwPyNGY3&#10;MCg5dyS2EzVGcRwv2Aoul+MGs2vn+b+zOu/Z1W8AAAD//wMAUEsDBBQABgAIAAAAIQApOi2H4AAA&#10;AA0BAAAPAAAAZHJzL2Rvd25yZXYueG1sTI/BTsMwEETvSPyDtUhcEHWSligNcSqE4MKNwoWbGy9J&#10;hL2OYjcJ/Xq2J3rcmafZmWq3OCsmHEPvSUG6SkAgNd701Cr4/Hi9L0CEqMlo6wkV/GKAXX19VenS&#10;+JnecdrHVnAIhVIr6GIcSilD06HTYeUHJPa+/eh05HNspRn1zOHOyixJcul0T/yh0wM+d9j87I9O&#10;Qb68DHdvW8zmU2Mn+jqlacRUqdub5ekRRMQl/sNwrs/VoeZOB38kE4RVUKyzDaNsbPIHHsHINsky&#10;EIezVKwLkHUlL1fUfwAAAP//AwBQSwECLQAUAAYACAAAACEAtoM4kv4AAADhAQAAEwAAAAAAAAAA&#10;AAAAAAAAAAAAW0NvbnRlbnRfVHlwZXNdLnhtbFBLAQItABQABgAIAAAAIQA4/SH/1gAAAJQBAAAL&#10;AAAAAAAAAAAAAAAAAC8BAABfcmVscy8ucmVsc1BLAQItABQABgAIAAAAIQChUXvMsAIAAK8FAAAO&#10;AAAAAAAAAAAAAAAAAC4CAABkcnMvZTJvRG9jLnhtbFBLAQItABQABgAIAAAAIQApOi2H4AAAAA0B&#10;AAAPAAAAAAAAAAAAAAAAAAoFAABkcnMvZG93bnJldi54bWxQSwUGAAAAAAQABADzAAAAFwYAAAAA&#10;" filled="f" stroked="f">
                <v:textbox style="mso-fit-shape-to-text:t" inset="0,0,0,0">
                  <w:txbxContent>
                    <w:p w:rsidR="00545317" w:rsidRDefault="00484190">
                      <w:pPr>
                        <w:pStyle w:val="20"/>
                        <w:shd w:val="clear" w:color="auto" w:fill="auto"/>
                        <w:spacing w:line="180" w:lineRule="exact"/>
                        <w:jc w:val="left"/>
                      </w:pPr>
                      <w:r>
                        <w:rPr>
                          <w:rStyle w:val="2Exact0"/>
                          <w:b/>
                          <w:bCs/>
                        </w:rPr>
                        <w:t>марта</w:t>
                      </w:r>
                    </w:p>
                  </w:txbxContent>
                </v:textbox>
                <w10:wrap anchorx="margin"/>
              </v:shape>
            </w:pict>
          </mc:Fallback>
        </mc:AlternateContent>
      </w:r>
      <w:r>
        <w:rPr>
          <w:noProof/>
          <w:lang w:bidi="ar-SA"/>
        </w:rPr>
        <mc:AlternateContent>
          <mc:Choice Requires="wps">
            <w:drawing>
              <wp:anchor distT="0" distB="0" distL="63500" distR="63500" simplePos="0" relativeHeight="251662848" behindDoc="0" locked="0" layoutInCell="1" allowOverlap="1">
                <wp:simplePos x="0" y="0"/>
                <wp:positionH relativeFrom="margin">
                  <wp:posOffset>6063615</wp:posOffset>
                </wp:positionH>
                <wp:positionV relativeFrom="paragraph">
                  <wp:posOffset>9302115</wp:posOffset>
                </wp:positionV>
                <wp:extent cx="698500" cy="114300"/>
                <wp:effectExtent l="0" t="0" r="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0"/>
                              <w:shd w:val="clear" w:color="auto" w:fill="auto"/>
                              <w:tabs>
                                <w:tab w:val="left" w:pos="445"/>
                              </w:tabs>
                              <w:spacing w:line="180" w:lineRule="exact"/>
                            </w:pPr>
                            <w:r>
                              <w:rPr>
                                <w:rStyle w:val="2Exact0"/>
                                <w:b/>
                                <w:bCs/>
                              </w:rPr>
                              <w:t>20</w:t>
                            </w:r>
                            <w:r>
                              <w:rPr>
                                <w:rStyle w:val="2Exact0"/>
                                <w:b/>
                                <w:bCs/>
                              </w:rPr>
                              <w:tab/>
                              <w:t>26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margin-left:477.45pt;margin-top:732.45pt;width:55pt;height:9pt;z-index:251662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cVrQIAALAFAAAOAAAAZHJzL2Uyb0RvYy54bWysVG1vmzAQ/j5p/8HydwqkJAVUUrUhTJO6&#10;F6ndD3DABGvGZrYT6Kb9951NSJNWk6ZtfLAO+/zcPXeP7/pmaDnaU6WZFBkOLwKMqChlxcQ2w18e&#10;Cy/GSBsiKsKloBl+ohrfLN++ue67lM5kI3lFFQIQodO+y3BjTJf6vi4b2hJ9ITsq4LCWqiUGftXW&#10;rxTpAb3l/iwIFn4vVdUpWVKtYTcfD/HS4dc1Lc2nutbUIJ5hyM24Vbl1Y1d/eU3SrSJdw8pDGuQv&#10;smgJExD0CJUTQ9BOsVdQLSuV1LI2F6VsfVnXrKSOA7AJgxdsHhrSUccFiqO7Y5n0/4MtP+4/K8Sq&#10;DEcYCdJCix7pYNCdHNClrU7f6RScHjpwMwNsQ5cdU93dy/KrRkKuGiK29FYp2TeUVJBdaG/6J1dH&#10;HG1BNv0HWUEYsjPSAQ21am3poBgI0KFLT8fO2FRK2Fwk8TyAkxKOwjC6BNtGIOl0uVPavKOyRdbI&#10;sILGO3Cyv9dmdJ1cbCwhC8Y57JOUi7MNwBx3IDRctWc2CdfLH0mQrON1HHnRbLH2oiDPvdtiFXmL&#10;Irya55f5apWHP23cMEobVlVU2DCTrsLoz/p2UPioiKOytOSssnA2Ja22mxVXaE9A14X7DgU5cfPP&#10;03D1Ai4vKIWzKLibJV6xiK+8qIjmXnIVxF4QJnfJIoiSKC/OKd0zQf+dEuoznMxn81FLv+UWuO81&#10;N5K2zMDk4KzNcHx0IqlV4FpUrrWGMD7aJ6Ww6T+XAto9Ndrp1Up0FKsZNoN7GKHTmhXzRlZPoGAl&#10;QWEgRhh7YDRSfceohxGSYf1tRxTFiL8X8ArsvJkMNRmbySCihKsZNhiN5sqMc2nXKbZtAHl6Z7fw&#10;UgrmVPycxeF9wVhwZA4jzM6d03/n9Txol78AAAD//wMAUEsDBBQABgAIAAAAIQDnPa4r3QAAAA4B&#10;AAAPAAAAZHJzL2Rvd25yZXYueG1sTI9BT4QwEIXvJv6HZky8GLdAVrIgZWOMXry5evE2S0cgtlNC&#10;u4D76y1e9PZm3subb6r9Yo2YaPS9YwXpJgFB3Djdc6vg/e35dgfCB2SNxjEp+CYP+/ryosJSu5lf&#10;aTqEVsQS9iUq6EIYSil905FFv3EDcfQ+3WgxxHFspR5xjuXWyCxJcmmx53ihw4EeO2q+DierIF+e&#10;hpuXgrL53JiJP85pGihV6vpqebgHEWgJf2FY8SM61JHp6E6svTAKirttEaPR2OarWiPJrzquu11W&#10;gKwr+f+N+gcAAP//AwBQSwECLQAUAAYACAAAACEAtoM4kv4AAADhAQAAEwAAAAAAAAAAAAAAAAAA&#10;AAAAW0NvbnRlbnRfVHlwZXNdLnhtbFBLAQItABQABgAIAAAAIQA4/SH/1gAAAJQBAAALAAAAAAAA&#10;AAAAAAAAAC8BAABfcmVscy8ucmVsc1BLAQItABQABgAIAAAAIQCnEAcVrQIAALAFAAAOAAAAAAAA&#10;AAAAAAAAAC4CAABkcnMvZTJvRG9jLnhtbFBLAQItABQABgAIAAAAIQDnPa4r3QAAAA4BAAAPAAAA&#10;AAAAAAAAAAAAAAcFAABkcnMvZG93bnJldi54bWxQSwUGAAAAAAQABADzAAAAEQYAAAAA&#10;" filled="f" stroked="f">
                <v:textbox style="mso-fit-shape-to-text:t" inset="0,0,0,0">
                  <w:txbxContent>
                    <w:p w:rsidR="00545317" w:rsidRDefault="00484190">
                      <w:pPr>
                        <w:pStyle w:val="20"/>
                        <w:shd w:val="clear" w:color="auto" w:fill="auto"/>
                        <w:tabs>
                          <w:tab w:val="left" w:pos="445"/>
                        </w:tabs>
                        <w:spacing w:line="180" w:lineRule="exact"/>
                      </w:pPr>
                      <w:r>
                        <w:rPr>
                          <w:rStyle w:val="2Exact0"/>
                          <w:b/>
                          <w:bCs/>
                        </w:rPr>
                        <w:t>20</w:t>
                      </w:r>
                      <w:r>
                        <w:rPr>
                          <w:rStyle w:val="2Exact0"/>
                          <w:b/>
                          <w:bCs/>
                        </w:rPr>
                        <w:tab/>
                        <w:t>26 г.</w:t>
                      </w:r>
                    </w:p>
                  </w:txbxContent>
                </v:textbox>
                <w10:wrap anchorx="margin"/>
              </v:shape>
            </w:pict>
          </mc:Fallback>
        </mc:AlternateContent>
      </w:r>
      <w:r>
        <w:rPr>
          <w:noProof/>
          <w:lang w:bidi="ar-SA"/>
        </w:rPr>
        <mc:AlternateContent>
          <mc:Choice Requires="wps">
            <w:drawing>
              <wp:anchor distT="0" distB="0" distL="63500" distR="63500" simplePos="0" relativeHeight="251663872" behindDoc="0" locked="0" layoutInCell="1" allowOverlap="1">
                <wp:simplePos x="0" y="0"/>
                <wp:positionH relativeFrom="margin">
                  <wp:posOffset>838200</wp:posOffset>
                </wp:positionH>
                <wp:positionV relativeFrom="paragraph">
                  <wp:posOffset>9685020</wp:posOffset>
                </wp:positionV>
                <wp:extent cx="6276340" cy="114300"/>
                <wp:effectExtent l="635"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34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20"/>
                              <w:shd w:val="clear" w:color="auto" w:fill="auto"/>
                              <w:spacing w:line="180" w:lineRule="exact"/>
                              <w:jc w:val="left"/>
                            </w:pPr>
                            <w:r>
                              <w:rPr>
                                <w:rStyle w:val="2Exact0"/>
                                <w:b/>
                                <w:bCs/>
                              </w:rPr>
                              <w:t>Место для оттиска печати (при наличии) лица, составившего описание местоположения границ объекта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37" type="#_x0000_t202" style="position:absolute;margin-left:66pt;margin-top:762.6pt;width:494.2pt;height:9pt;z-index:2516638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eysgIAALE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CBqU7fqQScHjpw0wNsQ5dtpqq7F8V3hbhY14Tv6K2Uoq8pKYGdb266L66O&#10;OMqAbPtPooQwZK+FBRoq2ZrSQTEQoEOXnk6dMVQK2IyCRTQL4aiAM98PZ55tnUuS6XYnlf5ARYuM&#10;kWIJnbfo5HCvtGFDksnFBOMiZ01ju9/wiw1wHHcgNlw1Z4aFbeZz7MWb5WYZOmEQbZzQyzLnNl+H&#10;TpT7i3k2y9brzP9l4vphUrOypNyEmYTlh3/WuKPER0mcpKVEw0oDZygpuduuG4kOBISd28/WHE7O&#10;bu4lDVsEyOVVSn4QendB7OTRcuGEeTh34oW3dDw/vosjL4zDLL9M6Z5x+u8poT7F8TyYj2I6k36V&#10;m2e/t7mRpGUaRkfD2hQvT04kMRLc8NK2VhPWjPaLUhj651JAu6dGW8EajY5q1cN2sC/Dt3I2at6K&#10;8gkkLAUoDMQIcw+MWsifGPUwQ1KsfuyJpBg1Hzk8AzNwJkNOxnYyCC/gaoo1RqO51uNg2neS7WpA&#10;nh7aLTyVnFkVn1kcHxjMBZvMcYaZwfPy33qdJ+3qNwAAAP//AwBQSwMEFAAGAAgAAAAhACxmhB7f&#10;AAAADgEAAA8AAABkcnMvZG93bnJldi54bWxMj81OxDAMhO9IvENkJC6ITZv9EZSmK4Tgwo2FC7ds&#10;Y9qKxKmabFv26XFPcPPYo/E35X72Tow4xC6QhnyVgUCqg+2o0fDx/nJ7ByImQ9a4QKjhByPsq8uL&#10;0hQ2TPSG4yE1gkMoFkZDm1JfSBnrFr2Jq9Aj8e0rDN4klkMj7WAmDvdOqizbSW864g+t6fGpxfr7&#10;cPIadvNzf/N6j2o6126kz3OeJ8y1vr6aHx9AJJzTnxkWfEaHipmO4UQ2Csd6rbhL4mGrtgrEYslV&#10;tgFxXHabtQJZlfJ/jeoXAAD//wMAUEsBAi0AFAAGAAgAAAAhALaDOJL+AAAA4QEAABMAAAAAAAAA&#10;AAAAAAAAAAAAAFtDb250ZW50X1R5cGVzXS54bWxQSwECLQAUAAYACAAAACEAOP0h/9YAAACUAQAA&#10;CwAAAAAAAAAAAAAAAAAvAQAAX3JlbHMvLnJlbHNQSwECLQAUAAYACAAAACEA35T3srICAACxBQAA&#10;DgAAAAAAAAAAAAAAAAAuAgAAZHJzL2Uyb0RvYy54bWxQSwECLQAUAAYACAAAACEALGaEHt8AAAAO&#10;AQAADwAAAAAAAAAAAAAAAAAMBQAAZHJzL2Rvd25yZXYueG1sUEsFBgAAAAAEAAQA8wAAABgGAAAA&#10;AA==&#10;" filled="f" stroked="f">
                <v:textbox style="mso-fit-shape-to-text:t" inset="0,0,0,0">
                  <w:txbxContent>
                    <w:p w:rsidR="00545317" w:rsidRDefault="00484190">
                      <w:pPr>
                        <w:pStyle w:val="20"/>
                        <w:shd w:val="clear" w:color="auto" w:fill="auto"/>
                        <w:spacing w:line="180" w:lineRule="exact"/>
                        <w:jc w:val="left"/>
                      </w:pPr>
                      <w:r>
                        <w:rPr>
                          <w:rStyle w:val="2Exact0"/>
                          <w:b/>
                          <w:bCs/>
                        </w:rPr>
                        <w:t>Место для оттиска печати (при наличии) лица, составившего опи</w:t>
                      </w:r>
                      <w:r>
                        <w:rPr>
                          <w:rStyle w:val="2Exact0"/>
                          <w:b/>
                          <w:bCs/>
                        </w:rPr>
                        <w:t>сание местоположения границ объекта</w:t>
                      </w:r>
                    </w:p>
                  </w:txbxContent>
                </v:textbox>
                <w10:wrap anchorx="margin"/>
              </v:shape>
            </w:pict>
          </mc:Fallback>
        </mc:AlternateContent>
      </w: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0" w:lineRule="exact"/>
      </w:pPr>
    </w:p>
    <w:p w:rsidR="00545317" w:rsidRDefault="00545317">
      <w:pPr>
        <w:spacing w:line="363" w:lineRule="exact"/>
      </w:pPr>
    </w:p>
    <w:p w:rsidR="00545317" w:rsidRDefault="00545317">
      <w:pPr>
        <w:rPr>
          <w:sz w:val="2"/>
          <w:szCs w:val="2"/>
        </w:rPr>
      </w:pPr>
    </w:p>
    <w:sectPr w:rsidR="00545317">
      <w:headerReference w:type="default" r:id="rId12"/>
      <w:pgSz w:w="11900" w:h="16840"/>
      <w:pgMar w:top="0" w:right="1" w:bottom="0" w:left="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58E" w:rsidRDefault="006D058E">
      <w:r>
        <w:separator/>
      </w:r>
    </w:p>
  </w:endnote>
  <w:endnote w:type="continuationSeparator" w:id="0">
    <w:p w:rsidR="006D058E" w:rsidRDefault="006D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58E" w:rsidRDefault="006D058E"/>
  </w:footnote>
  <w:footnote w:type="continuationSeparator" w:id="0">
    <w:p w:rsidR="006D058E" w:rsidRDefault="006D058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317" w:rsidRDefault="0023215E">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3721735</wp:posOffset>
              </wp:positionH>
              <wp:positionV relativeFrom="page">
                <wp:posOffset>402590</wp:posOffset>
              </wp:positionV>
              <wp:extent cx="479425" cy="146050"/>
              <wp:effectExtent l="0" t="254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317" w:rsidRDefault="00484190">
                          <w:pPr>
                            <w:pStyle w:val="a8"/>
                            <w:shd w:val="clear" w:color="auto" w:fill="auto"/>
                            <w:spacing w:line="240" w:lineRule="auto"/>
                          </w:pPr>
                          <w:r>
                            <w:rPr>
                              <w:rStyle w:val="a9"/>
                              <w:b/>
                              <w:bCs/>
                            </w:rPr>
                            <w:t xml:space="preserve">Раздел </w:t>
                          </w:r>
                          <w:r>
                            <w:fldChar w:fldCharType="begin"/>
                          </w:r>
                          <w:r>
                            <w:instrText xml:space="preserve"> PAGE \* MERGEFORMAT </w:instrText>
                          </w:r>
                          <w:r>
                            <w:fldChar w:fldCharType="separate"/>
                          </w:r>
                          <w:r w:rsidR="004A2805" w:rsidRPr="004A2805">
                            <w:rPr>
                              <w:rStyle w:val="a9"/>
                              <w:b/>
                              <w:bCs/>
                              <w:noProof/>
                            </w:rPr>
                            <w:t>4</w:t>
                          </w:r>
                          <w:r>
                            <w:rPr>
                              <w:rStyle w:val="a9"/>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293.05pt;margin-top:31.7pt;width:37.7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zJqQIAAKYFAAAOAAAAZHJzL2Uyb0RvYy54bWysVNuOmzAQfa/Uf7D8znKpcwEtWSUhVJW2&#10;F2m3H+CACVbBRrY3sK323zs2IdnLS9WWBzTY4+M5cw5zfTO0DToypbkUKQ6vAoyYKGTJxSHF3+9z&#10;b4mRNlSUtJGCpfiRaXyzev/uuu8SFslaNiVTCECETvouxbUxXeL7uqhZS/WV7JiAzUqqlhr4VAe/&#10;VLQH9LbxoyCY+71UZadkwbSG1WzcxCuHX1WsMF+rSjODmhRDbca9lXvv7dtfXdPkoGhX8+JUBv2L&#10;KlrKBVx6hsqooehB8TdQLS+U1LIyV4VsfVlVvGCOA7AJg1ds7mraMccFmqO7c5v0/4Mtvhy/KcRL&#10;0A4jQVuQ6J4NBm3kgCLbnb7TCSTddZBmBli2mZap7m5l8UMjIbc1FQe2Vkr2NaMlVBfak/6zoyOO&#10;tiD7/rMs4Rr6YKQDGirVWkBoBgJ0UOnxrIwtpYBFsohJNMOogK2QzIOZU86nyXS4U9p8ZLJFNkix&#10;AuEdOD3eamOLocmUYu8SMudN48RvxIsFSBxX4Go4avdsEU7LX3EQ75a7JfFINN95JMgyb51viTfP&#10;w8Us+5Btt1n4ZO8NSVLzsmTCXjP5KiR/ptvJ4aMjzs7SsuGlhbMlaXXYbxuFjhR8nbvHtRx2Lmn+&#10;yzJcE4DLK0phRIJNFHv5fLnwSE5mXrwIll4Qxpt4HpCYZPlLSrdcsH+nhPoUxzPQ1NG5FP2KW+Ce&#10;t9xo0nIDk6PhbYqX5ySaWAfuROmkNZQ3Y/ysFbb8SytA7klo51dr0dGsZtgPgGJNvJflIzhXSXAW&#10;2BPGHQS1VD8x6mF0pFjAbMOo+STA+3bKTIGagv0UUFHAwRQbjMZwa8Zp9NApfqgBd/q71vB/5Nx5&#10;91LD6a+CYeAonAaXnTbPv13WZbyufgMAAP//AwBQSwMEFAAGAAgAAAAhAE9sh3bdAAAACQEAAA8A&#10;AABkcnMvZG93bnJldi54bWxMj8tOwzAQRfdI/IM1ldhRJ1BMFDKpUCU27CgVEjs3nsZR/YhsN03+&#10;HrOC5ege3Xum2c7WsIlCHLxDKNcFMHKdV4PrEQ6fb/cVsJikU9J4RwgLRdi2tzeNrJW/ug+a9qln&#10;ucTFWiLolMaa89hpsjKu/UguZycfrEz5DD1XQV5zuTX8oSgEt3JweUHLkXaauvP+YhGe5y9PY6Qd&#10;fZ+mLuhhqcz7gni3ml9fgCWa0x8Mv/pZHdrsdPQXpyIzCE+VKDOKIB43wDIgRCmAHREqsQHeNvz/&#10;B+0PAAAA//8DAFBLAQItABQABgAIAAAAIQC2gziS/gAAAOEBAAATAAAAAAAAAAAAAAAAAAAAAABb&#10;Q29udGVudF9UeXBlc10ueG1sUEsBAi0AFAAGAAgAAAAhADj9If/WAAAAlAEAAAsAAAAAAAAAAAAA&#10;AAAALwEAAF9yZWxzLy5yZWxzUEsBAi0AFAAGAAgAAAAhAGhmHMmpAgAApgUAAA4AAAAAAAAAAAAA&#10;AAAALgIAAGRycy9lMm9Eb2MueG1sUEsBAi0AFAAGAAgAAAAhAE9sh3bdAAAACQEAAA8AAAAAAAAA&#10;AAAAAAAAAwUAAGRycy9kb3ducmV2LnhtbFBLBQYAAAAABAAEAPMAAAANBgAAAAA=&#10;" filled="f" stroked="f">
              <v:textbox style="mso-fit-shape-to-text:t" inset="0,0,0,0">
                <w:txbxContent>
                  <w:p w:rsidR="00545317" w:rsidRDefault="00484190">
                    <w:pPr>
                      <w:pStyle w:val="a8"/>
                      <w:shd w:val="clear" w:color="auto" w:fill="auto"/>
                      <w:spacing w:line="240" w:lineRule="auto"/>
                    </w:pPr>
                    <w:r>
                      <w:rPr>
                        <w:rStyle w:val="a9"/>
                        <w:b/>
                        <w:bCs/>
                      </w:rPr>
                      <w:t xml:space="preserve">Раздел </w:t>
                    </w:r>
                    <w:r>
                      <w:fldChar w:fldCharType="begin"/>
                    </w:r>
                    <w:r>
                      <w:instrText xml:space="preserve"> PAGE \* MERGEFORMAT </w:instrText>
                    </w:r>
                    <w:r>
                      <w:fldChar w:fldCharType="separate"/>
                    </w:r>
                    <w:r w:rsidR="004A2805" w:rsidRPr="004A2805">
                      <w:rPr>
                        <w:rStyle w:val="a9"/>
                        <w:b/>
                        <w:bCs/>
                        <w:noProof/>
                      </w:rPr>
                      <w:t>4</w:t>
                    </w:r>
                    <w:r>
                      <w:rPr>
                        <w:rStyle w:val="a9"/>
                        <w:b/>
                        <w:bC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317" w:rsidRDefault="005453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91099"/>
    <w:multiLevelType w:val="multilevel"/>
    <w:tmpl w:val="D7CE8B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4A5E00"/>
    <w:multiLevelType w:val="multilevel"/>
    <w:tmpl w:val="F29600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F92FA9"/>
    <w:multiLevelType w:val="multilevel"/>
    <w:tmpl w:val="6C10220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CF4EA1"/>
    <w:multiLevelType w:val="multilevel"/>
    <w:tmpl w:val="5900EC3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6246B2"/>
    <w:multiLevelType w:val="multilevel"/>
    <w:tmpl w:val="9B86CD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17"/>
    <w:rsid w:val="0023215E"/>
    <w:rsid w:val="00484190"/>
    <w:rsid w:val="004A2805"/>
    <w:rsid w:val="00545317"/>
    <w:rsid w:val="006D0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29A18"/>
  <w15:docId w15:val="{36E59738-6779-40C8-BEB3-9B15AC47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iCs/>
      <w:smallCaps w:val="0"/>
      <w:strike w:val="0"/>
      <w:sz w:val="20"/>
      <w:szCs w:val="2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4"/>
      <w:szCs w:val="14"/>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Подпись к таблице"/>
    <w:basedOn w:val="a4"/>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4pt">
    <w:name w:val="Основной текст (2) + 4 pt;Не полужирный"/>
    <w:basedOn w:val="2"/>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a7">
    <w:name w:val="Колонтитул_"/>
    <w:basedOn w:val="a0"/>
    <w:link w:val="a8"/>
    <w:rPr>
      <w:rFonts w:ascii="Times New Roman" w:eastAsia="Times New Roman" w:hAnsi="Times New Roman" w:cs="Times New Roman"/>
      <w:b/>
      <w:bCs/>
      <w:i w:val="0"/>
      <w:iCs w:val="0"/>
      <w:smallCaps w:val="0"/>
      <w:strike w:val="0"/>
      <w:sz w:val="20"/>
      <w:szCs w:val="20"/>
      <w:u w:val="none"/>
    </w:rPr>
  </w:style>
  <w:style w:type="character" w:customStyle="1" w:styleId="a9">
    <w:name w:val="Колонтитул"/>
    <w:basedOn w:val="a7"/>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Exact">
    <w:name w:val="Подпись к картинке (2) Exact"/>
    <w:basedOn w:val="a0"/>
    <w:link w:val="22"/>
    <w:rPr>
      <w:rFonts w:ascii="Courier New" w:eastAsia="Courier New" w:hAnsi="Courier New" w:cs="Courier New"/>
      <w:b w:val="0"/>
      <w:bCs w:val="0"/>
      <w:i w:val="0"/>
      <w:iCs w:val="0"/>
      <w:smallCaps w:val="0"/>
      <w:strike w:val="0"/>
      <w:sz w:val="10"/>
      <w:szCs w:val="10"/>
      <w:u w:val="none"/>
    </w:rPr>
  </w:style>
  <w:style w:type="character" w:customStyle="1" w:styleId="2Consolas4ptExact">
    <w:name w:val="Подпись к картинке (2) + Consolas;4 pt Exact"/>
    <w:basedOn w:val="2Exact"/>
    <w:rPr>
      <w:rFonts w:ascii="Consolas" w:eastAsia="Consolas" w:hAnsi="Consolas" w:cs="Consolas"/>
      <w:b/>
      <w:bCs/>
      <w:i w:val="0"/>
      <w:iCs w:val="0"/>
      <w:smallCaps w:val="0"/>
      <w:strike w:val="0"/>
      <w:color w:val="000000"/>
      <w:spacing w:val="0"/>
      <w:w w:val="100"/>
      <w:position w:val="0"/>
      <w:sz w:val="8"/>
      <w:szCs w:val="8"/>
      <w:u w:val="none"/>
      <w:lang w:val="ru-RU" w:eastAsia="ru-RU" w:bidi="ru-RU"/>
    </w:rPr>
  </w:style>
  <w:style w:type="character" w:customStyle="1" w:styleId="Exact">
    <w:name w:val="Подпись к картинке Exact"/>
    <w:basedOn w:val="a0"/>
    <w:link w:val="aa"/>
    <w:rPr>
      <w:rFonts w:ascii="Times New Roman" w:eastAsia="Times New Roman" w:hAnsi="Times New Roman" w:cs="Times New Roman"/>
      <w:b/>
      <w:bCs/>
      <w:i w:val="0"/>
      <w:iCs w:val="0"/>
      <w:smallCaps w:val="0"/>
      <w:strike w:val="0"/>
      <w:sz w:val="18"/>
      <w:szCs w:val="18"/>
      <w:u w:val="none"/>
    </w:rPr>
  </w:style>
  <w:style w:type="character" w:customStyle="1" w:styleId="2Exact0">
    <w:name w:val="Основной текст (2) Exact"/>
    <w:basedOn w:val="a0"/>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0"/>
    <w:link w:val="5"/>
    <w:rPr>
      <w:rFonts w:ascii="Courier New" w:eastAsia="Courier New" w:hAnsi="Courier New" w:cs="Courier New"/>
      <w:b w:val="0"/>
      <w:bCs w:val="0"/>
      <w:i w:val="0"/>
      <w:iCs w:val="0"/>
      <w:smallCaps w:val="0"/>
      <w:strike w:val="0"/>
      <w:sz w:val="8"/>
      <w:szCs w:val="8"/>
      <w:u w:val="none"/>
    </w:rPr>
  </w:style>
  <w:style w:type="paragraph" w:customStyle="1" w:styleId="10">
    <w:name w:val="Заголовок №1"/>
    <w:basedOn w:val="a"/>
    <w:link w:val="1"/>
    <w:pPr>
      <w:shd w:val="clear" w:color="auto" w:fill="FFFFFF"/>
      <w:spacing w:after="60" w:line="0" w:lineRule="atLeast"/>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before="60" w:after="60" w:line="0" w:lineRule="atLeast"/>
      <w:jc w:val="center"/>
    </w:pPr>
    <w:rPr>
      <w:rFonts w:ascii="Times New Roman" w:eastAsia="Times New Roman" w:hAnsi="Times New Roman" w:cs="Times New Roman"/>
      <w:b/>
      <w:bCs/>
      <w:i/>
      <w:iCs/>
      <w:sz w:val="20"/>
      <w:szCs w:val="20"/>
    </w:rPr>
  </w:style>
  <w:style w:type="paragraph" w:customStyle="1" w:styleId="40">
    <w:name w:val="Основной текст (4)"/>
    <w:basedOn w:val="a"/>
    <w:link w:val="4"/>
    <w:pPr>
      <w:shd w:val="clear" w:color="auto" w:fill="FFFFFF"/>
      <w:spacing w:before="60" w:line="0" w:lineRule="atLeast"/>
      <w:jc w:val="center"/>
    </w:pPr>
    <w:rPr>
      <w:rFonts w:ascii="Times New Roman" w:eastAsia="Times New Roman" w:hAnsi="Times New Roman" w:cs="Times New Roman"/>
      <w:sz w:val="14"/>
      <w:szCs w:val="14"/>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pPr>
      <w:shd w:val="clear" w:color="auto" w:fill="FFFFFF"/>
      <w:spacing w:line="512" w:lineRule="exact"/>
      <w:jc w:val="both"/>
    </w:pPr>
    <w:rPr>
      <w:rFonts w:ascii="Times New Roman" w:eastAsia="Times New Roman" w:hAnsi="Times New Roman" w:cs="Times New Roman"/>
      <w:b/>
      <w:bCs/>
      <w:sz w:val="18"/>
      <w:szCs w:val="18"/>
    </w:rPr>
  </w:style>
  <w:style w:type="paragraph" w:customStyle="1" w:styleId="a8">
    <w:name w:val="Колонтитул"/>
    <w:basedOn w:val="a"/>
    <w:link w:val="a7"/>
    <w:pPr>
      <w:shd w:val="clear" w:color="auto" w:fill="FFFFFF"/>
      <w:spacing w:line="0" w:lineRule="atLeast"/>
    </w:pPr>
    <w:rPr>
      <w:rFonts w:ascii="Times New Roman" w:eastAsia="Times New Roman" w:hAnsi="Times New Roman" w:cs="Times New Roman"/>
      <w:b/>
      <w:bCs/>
      <w:sz w:val="20"/>
      <w:szCs w:val="20"/>
    </w:rPr>
  </w:style>
  <w:style w:type="paragraph" w:customStyle="1" w:styleId="22">
    <w:name w:val="Подпись к картинке (2)"/>
    <w:basedOn w:val="a"/>
    <w:link w:val="2Exact"/>
    <w:pPr>
      <w:shd w:val="clear" w:color="auto" w:fill="FFFFFF"/>
      <w:spacing w:line="0" w:lineRule="atLeast"/>
    </w:pPr>
    <w:rPr>
      <w:rFonts w:ascii="Courier New" w:eastAsia="Courier New" w:hAnsi="Courier New" w:cs="Courier New"/>
      <w:sz w:val="10"/>
      <w:szCs w:val="10"/>
    </w:rPr>
  </w:style>
  <w:style w:type="paragraph" w:customStyle="1" w:styleId="aa">
    <w:name w:val="Подпись к картинке"/>
    <w:basedOn w:val="a"/>
    <w:link w:val="Exact"/>
    <w:pPr>
      <w:shd w:val="clear" w:color="auto" w:fill="FFFFFF"/>
      <w:spacing w:line="512" w:lineRule="exact"/>
      <w:jc w:val="both"/>
    </w:pPr>
    <w:rPr>
      <w:rFonts w:ascii="Times New Roman" w:eastAsia="Times New Roman" w:hAnsi="Times New Roman" w:cs="Times New Roman"/>
      <w:b/>
      <w:bCs/>
      <w:sz w:val="18"/>
      <w:szCs w:val="18"/>
    </w:rPr>
  </w:style>
  <w:style w:type="paragraph" w:customStyle="1" w:styleId="5">
    <w:name w:val="Основной текст (5)"/>
    <w:basedOn w:val="a"/>
    <w:link w:val="5Exact"/>
    <w:pPr>
      <w:shd w:val="clear" w:color="auto" w:fill="FFFFFF"/>
      <w:spacing w:line="0" w:lineRule="atLeast"/>
    </w:pPr>
    <w:rPr>
      <w:rFonts w:ascii="Courier New" w:eastAsia="Courier New" w:hAnsi="Courier New" w:cs="Courier Ne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mosoblgaz.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1245</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Евстигнеева Наталья Евгеньевна</dc:creator>
  <cp:lastModifiedBy>Евстигнеева Наталья Евгеньевна</cp:lastModifiedBy>
  <cp:revision>2</cp:revision>
  <dcterms:created xsi:type="dcterms:W3CDTF">2026-09-02T09:01:00Z</dcterms:created>
  <dcterms:modified xsi:type="dcterms:W3CDTF">2026-09-02T09:03:00Z</dcterms:modified>
</cp:coreProperties>
</file>