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z w:val="40"/>
        </w:rPr>
      </w:pPr>
      <w:r w:rsidRPr="006A2AA2">
        <w:rPr>
          <w:rFonts w:ascii="Arial" w:hAnsi="Arial" w:cs="Arial"/>
          <w:b/>
          <w:sz w:val="40"/>
        </w:rPr>
        <w:t>АДМИНИСТРАЦИЯ</w:t>
      </w:r>
    </w:p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z w:val="12"/>
          <w:szCs w:val="12"/>
        </w:rPr>
      </w:pPr>
    </w:p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  <w:r w:rsidRPr="006A2AA2">
        <w:rPr>
          <w:rFonts w:ascii="Arial" w:hAnsi="Arial" w:cs="Arial"/>
          <w:b/>
          <w:spacing w:val="10"/>
          <w:sz w:val="24"/>
          <w:szCs w:val="24"/>
        </w:rPr>
        <w:t>ГОРОДСКОГО ОКРУГА ЛЮБЕРЦЫ</w:t>
      </w:r>
      <w:r w:rsidRPr="006A2AA2">
        <w:rPr>
          <w:rFonts w:ascii="Arial" w:hAnsi="Arial" w:cs="Arial"/>
          <w:b/>
          <w:spacing w:val="10"/>
          <w:sz w:val="24"/>
          <w:szCs w:val="24"/>
        </w:rPr>
        <w:br/>
        <w:t>МОСКОВСКОЙ ОБЛАСТИ</w:t>
      </w:r>
    </w:p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</w:p>
    <w:p w:rsidR="008029D3" w:rsidRPr="006A2AA2" w:rsidRDefault="008029D3" w:rsidP="008029D3">
      <w:pPr>
        <w:spacing w:line="100" w:lineRule="atLeast"/>
        <w:jc w:val="center"/>
        <w:rPr>
          <w:rFonts w:ascii="Arial" w:hAnsi="Arial" w:cs="Arial"/>
          <w:sz w:val="32"/>
        </w:rPr>
      </w:pPr>
      <w:r w:rsidRPr="006A2AA2">
        <w:rPr>
          <w:rFonts w:ascii="Arial" w:hAnsi="Arial" w:cs="Arial"/>
          <w:b/>
          <w:sz w:val="32"/>
        </w:rPr>
        <w:t>ПОСТАНОВЛЕНИЕ</w:t>
      </w:r>
    </w:p>
    <w:p w:rsidR="008029D3" w:rsidRPr="006A2AA2" w:rsidRDefault="008029D3" w:rsidP="008029D3">
      <w:pPr>
        <w:tabs>
          <w:tab w:val="left" w:pos="9639"/>
        </w:tabs>
        <w:spacing w:line="240" w:lineRule="auto"/>
        <w:rPr>
          <w:rFonts w:ascii="Arial" w:hAnsi="Arial" w:cs="Arial"/>
          <w:szCs w:val="28"/>
          <w:u w:val="single"/>
        </w:rPr>
      </w:pPr>
    </w:p>
    <w:p w:rsidR="008029D3" w:rsidRPr="006A2AA2" w:rsidRDefault="00D8683C" w:rsidP="008029D3">
      <w:pPr>
        <w:tabs>
          <w:tab w:val="left" w:pos="9639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6A2AA2">
        <w:rPr>
          <w:rFonts w:ascii="Arial" w:hAnsi="Arial" w:cs="Arial"/>
          <w:b/>
          <w:sz w:val="24"/>
          <w:szCs w:val="24"/>
          <w:u w:val="single"/>
        </w:rPr>
        <w:t>21.08.2026</w:t>
      </w:r>
      <w:r w:rsidR="008029D3" w:rsidRPr="006A2AA2">
        <w:rPr>
          <w:rFonts w:ascii="Arial" w:hAnsi="Arial" w:cs="Arial"/>
          <w:b/>
          <w:sz w:val="24"/>
          <w:szCs w:val="24"/>
        </w:rPr>
        <w:t xml:space="preserve">                                                        </w:t>
      </w:r>
      <w:r w:rsidRPr="006A2AA2">
        <w:rPr>
          <w:rFonts w:ascii="Arial" w:hAnsi="Arial" w:cs="Arial"/>
          <w:b/>
          <w:sz w:val="24"/>
          <w:szCs w:val="24"/>
        </w:rPr>
        <w:t xml:space="preserve">         </w:t>
      </w:r>
      <w:r w:rsidR="008029D3" w:rsidRPr="006A2AA2">
        <w:rPr>
          <w:rFonts w:ascii="Arial" w:hAnsi="Arial" w:cs="Arial"/>
          <w:b/>
          <w:sz w:val="24"/>
          <w:szCs w:val="24"/>
        </w:rPr>
        <w:t xml:space="preserve">                      </w:t>
      </w:r>
      <w:r w:rsidR="006A2AA2" w:rsidRPr="006A2AA2">
        <w:rPr>
          <w:rFonts w:ascii="Arial" w:hAnsi="Arial" w:cs="Arial"/>
          <w:b/>
          <w:sz w:val="24"/>
          <w:szCs w:val="24"/>
        </w:rPr>
        <w:t xml:space="preserve">                    </w:t>
      </w:r>
      <w:r w:rsidR="008029D3" w:rsidRPr="006A2AA2">
        <w:rPr>
          <w:rFonts w:ascii="Arial" w:hAnsi="Arial" w:cs="Arial"/>
          <w:b/>
          <w:sz w:val="24"/>
          <w:szCs w:val="24"/>
        </w:rPr>
        <w:t xml:space="preserve">             </w:t>
      </w:r>
      <w:r w:rsidRPr="006A2AA2">
        <w:rPr>
          <w:rFonts w:ascii="Arial" w:hAnsi="Arial" w:cs="Arial"/>
          <w:b/>
          <w:sz w:val="24"/>
          <w:szCs w:val="24"/>
          <w:u w:val="single"/>
        </w:rPr>
        <w:t>3141-ПА</w:t>
      </w:r>
    </w:p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029D3" w:rsidRPr="006A2AA2" w:rsidRDefault="008029D3" w:rsidP="008029D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A2AA2">
        <w:rPr>
          <w:rFonts w:ascii="Arial" w:hAnsi="Arial" w:cs="Arial"/>
          <w:b/>
          <w:sz w:val="24"/>
          <w:szCs w:val="24"/>
        </w:rPr>
        <w:t>г. Люберцы</w:t>
      </w:r>
    </w:p>
    <w:p w:rsidR="00A44970" w:rsidRPr="006A2AA2" w:rsidRDefault="00A44970" w:rsidP="00C97FC1">
      <w:pPr>
        <w:pStyle w:val="30"/>
        <w:keepNext/>
        <w:keepLines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</w:p>
    <w:p w:rsidR="008A7C31" w:rsidRPr="006A2AA2" w:rsidRDefault="00BC0F6E" w:rsidP="008029D3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59461373"/>
      <w:r w:rsidRPr="006A2AA2">
        <w:rPr>
          <w:rFonts w:ascii="Arial" w:hAnsi="Arial" w:cs="Arial"/>
          <w:b/>
          <w:bCs/>
          <w:sz w:val="24"/>
          <w:szCs w:val="24"/>
        </w:rPr>
        <w:t xml:space="preserve">О внесении изменений в Порядок 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t xml:space="preserve">предоставления субсидий из бюджета Городского округа Люберцы Московской области юридическим лицам, осуществляющим управление многоквартирными домами, 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br/>
        <w:t xml:space="preserve">на </w:t>
      </w:r>
      <w:r w:rsidRPr="006A2AA2">
        <w:rPr>
          <w:rFonts w:ascii="Arial" w:hAnsi="Arial" w:cs="Arial"/>
          <w:b/>
          <w:sz w:val="24"/>
          <w:szCs w:val="24"/>
        </w:rPr>
        <w:t>финансовое обеспечение затрат, связанных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t xml:space="preserve"> с ремонтом подъездов 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br/>
        <w:t xml:space="preserve">в многоквартирных домах, расположенных на территории 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br/>
        <w:t>Городского округа Люберцы, утвержденный Постановлением администрации Городского округа Люберцы от</w:t>
      </w:r>
      <w:r w:rsidRPr="006A2AA2">
        <w:rPr>
          <w:rFonts w:ascii="Arial" w:hAnsi="Arial" w:cs="Arial"/>
          <w:b/>
          <w:bCs/>
          <w:sz w:val="24"/>
          <w:szCs w:val="24"/>
        </w:rPr>
        <w:t xml:space="preserve"> 15.05.2026 № 1799-ПА</w:t>
      </w:r>
      <w:r w:rsidRPr="006A2AA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bookmarkEnd w:id="0"/>
    <w:p w:rsidR="008A7C31" w:rsidRPr="006A2AA2" w:rsidRDefault="008A7C31" w:rsidP="00B01956">
      <w:pPr>
        <w:jc w:val="both"/>
        <w:rPr>
          <w:rFonts w:ascii="Arial" w:hAnsi="Arial" w:cs="Arial"/>
          <w:sz w:val="24"/>
          <w:szCs w:val="24"/>
        </w:rPr>
      </w:pPr>
    </w:p>
    <w:p w:rsidR="008A7C31" w:rsidRPr="006A2AA2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6A2AA2">
        <w:rPr>
          <w:rFonts w:ascii="Arial" w:eastAsia="Courier New" w:hAnsi="Arial" w:cs="Arial"/>
          <w:sz w:val="24"/>
          <w:szCs w:val="24"/>
          <w:lang w:eastAsia="ru-RU" w:bidi="ru-RU"/>
        </w:rPr>
        <w:t xml:space="preserve">В соответствии со статьями 78 и 78.1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</w:t>
      </w:r>
      <w:r w:rsidR="006A2AA2">
        <w:rPr>
          <w:rFonts w:ascii="Arial" w:eastAsia="Courier New" w:hAnsi="Arial" w:cs="Arial"/>
          <w:sz w:val="24"/>
          <w:szCs w:val="24"/>
          <w:lang w:eastAsia="ru-RU" w:bidi="ru-RU"/>
        </w:rPr>
        <w:br/>
      </w:r>
      <w:r w:rsidRPr="006A2AA2">
        <w:rPr>
          <w:rFonts w:ascii="Arial" w:eastAsia="Courier New" w:hAnsi="Arial" w:cs="Arial"/>
          <w:sz w:val="24"/>
          <w:szCs w:val="24"/>
          <w:lang w:eastAsia="ru-RU" w:bidi="ru-RU"/>
        </w:rPr>
        <w:t xml:space="preserve">от 20.03.2025 № 33-ФЗ «Об общих принципах организации местного самоуправления в единой системе публичной власти», Уставом Городского округа Люберцы Московской области, </w:t>
      </w:r>
      <w:r w:rsidRPr="006A2AA2">
        <w:rPr>
          <w:rFonts w:ascii="Arial" w:eastAsia="Times New Roman" w:hAnsi="Arial" w:cs="Arial"/>
          <w:sz w:val="24"/>
          <w:szCs w:val="24"/>
          <w:lang w:eastAsia="ar-SA"/>
        </w:rPr>
        <w:t>муниципальной программой Городского округа Люберцы «Чистый округ», утвержденной Постановлением администрации Городского округа Люберцы</w:t>
      </w:r>
      <w:proofErr w:type="gramEnd"/>
      <w:r w:rsidRPr="006A2AA2">
        <w:rPr>
          <w:rFonts w:ascii="Arial" w:eastAsia="Times New Roman" w:hAnsi="Arial" w:cs="Arial"/>
          <w:sz w:val="24"/>
          <w:szCs w:val="24"/>
          <w:lang w:eastAsia="ar-SA"/>
        </w:rPr>
        <w:t xml:space="preserve"> от 06.11.2025 № 2621-ПА,</w:t>
      </w:r>
      <w:r w:rsidRPr="006A2AA2">
        <w:rPr>
          <w:rFonts w:ascii="Arial" w:hAnsi="Arial" w:cs="Arial"/>
          <w:sz w:val="24"/>
          <w:szCs w:val="24"/>
          <w:lang w:eastAsia="ar-SA"/>
        </w:rPr>
        <w:t xml:space="preserve"> </w:t>
      </w:r>
      <w:r w:rsidR="00A512C8" w:rsidRPr="006A2AA2">
        <w:rPr>
          <w:rFonts w:ascii="Arial" w:hAnsi="Arial" w:cs="Arial"/>
          <w:sz w:val="24"/>
          <w:szCs w:val="24"/>
        </w:rPr>
        <w:t xml:space="preserve">Распоряжением администрации Городского округа Люберцы от 03.04.2026 </w:t>
      </w:r>
      <w:r w:rsidR="006A2AA2">
        <w:rPr>
          <w:rFonts w:ascii="Arial" w:hAnsi="Arial" w:cs="Arial"/>
          <w:sz w:val="24"/>
          <w:szCs w:val="24"/>
        </w:rPr>
        <w:br/>
      </w:r>
      <w:r w:rsidR="00A512C8" w:rsidRPr="006A2AA2">
        <w:rPr>
          <w:rFonts w:ascii="Arial" w:hAnsi="Arial" w:cs="Arial"/>
          <w:sz w:val="24"/>
          <w:szCs w:val="24"/>
        </w:rPr>
        <w:t xml:space="preserve">№ 42-РА «О наделении полномочиями заместителя Главы Городского округа </w:t>
      </w:r>
      <w:proofErr w:type="spellStart"/>
      <w:r w:rsidR="00A512C8" w:rsidRPr="006A2AA2">
        <w:rPr>
          <w:rFonts w:ascii="Arial" w:hAnsi="Arial" w:cs="Arial"/>
          <w:sz w:val="24"/>
          <w:szCs w:val="24"/>
        </w:rPr>
        <w:t>Ильницкую</w:t>
      </w:r>
      <w:proofErr w:type="spellEnd"/>
      <w:r w:rsidR="00A512C8" w:rsidRPr="006A2AA2">
        <w:rPr>
          <w:rFonts w:ascii="Arial" w:hAnsi="Arial" w:cs="Arial"/>
          <w:sz w:val="24"/>
          <w:szCs w:val="24"/>
        </w:rPr>
        <w:t xml:space="preserve"> Алёну Станиславовну», Распоряжением администрации Городского ок</w:t>
      </w:r>
      <w:r w:rsidR="00670878" w:rsidRPr="006A2AA2">
        <w:rPr>
          <w:rFonts w:ascii="Arial" w:hAnsi="Arial" w:cs="Arial"/>
          <w:sz w:val="24"/>
          <w:szCs w:val="24"/>
        </w:rPr>
        <w:t>руга Люберцы Московской области</w:t>
      </w:r>
      <w:r w:rsidR="006A2AA2">
        <w:rPr>
          <w:rFonts w:ascii="Arial" w:hAnsi="Arial" w:cs="Arial"/>
          <w:sz w:val="24"/>
          <w:szCs w:val="24"/>
        </w:rPr>
        <w:t xml:space="preserve"> </w:t>
      </w:r>
      <w:r w:rsidR="00A512C8" w:rsidRPr="006A2AA2">
        <w:rPr>
          <w:rFonts w:ascii="Arial" w:hAnsi="Arial" w:cs="Arial"/>
          <w:sz w:val="24"/>
          <w:szCs w:val="24"/>
        </w:rPr>
        <w:t>от 12.05.2025 № 02-РА «О распределении обязанностей между заместителями Главы Городского округа Люберцы»</w:t>
      </w:r>
      <w:r w:rsidR="00B01956" w:rsidRPr="006A2AA2">
        <w:rPr>
          <w:rFonts w:ascii="Arial" w:hAnsi="Arial" w:cs="Arial"/>
          <w:sz w:val="24"/>
          <w:szCs w:val="24"/>
        </w:rPr>
        <w:t>,</w:t>
      </w:r>
      <w:r w:rsidR="00A512C8" w:rsidRPr="006A2AA2">
        <w:rPr>
          <w:rFonts w:ascii="Arial" w:hAnsi="Arial" w:cs="Arial"/>
          <w:sz w:val="24"/>
          <w:szCs w:val="24"/>
        </w:rPr>
        <w:t xml:space="preserve"> </w:t>
      </w:r>
      <w:r w:rsidRPr="006A2AA2">
        <w:rPr>
          <w:rFonts w:ascii="Arial" w:hAnsi="Arial" w:cs="Arial"/>
          <w:sz w:val="24"/>
          <w:szCs w:val="24"/>
        </w:rPr>
        <w:t>постановляю:</w:t>
      </w:r>
    </w:p>
    <w:p w:rsidR="008A7C31" w:rsidRPr="006A2AA2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A7C31" w:rsidRPr="006A2AA2" w:rsidRDefault="008A7C31" w:rsidP="00B01956">
      <w:pPr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A2AA2">
        <w:rPr>
          <w:rFonts w:ascii="Arial" w:eastAsia="Times New Roman" w:hAnsi="Arial" w:cs="Arial"/>
          <w:sz w:val="24"/>
          <w:szCs w:val="24"/>
          <w:lang w:eastAsia="ar-SA"/>
        </w:rPr>
        <w:t xml:space="preserve">1. </w:t>
      </w:r>
      <w:r w:rsidR="00BC0F6E" w:rsidRPr="006A2AA2">
        <w:rPr>
          <w:rFonts w:ascii="Arial" w:eastAsia="Times New Roman" w:hAnsi="Arial" w:cs="Arial"/>
          <w:bCs/>
          <w:sz w:val="24"/>
          <w:szCs w:val="24"/>
        </w:rPr>
        <w:t xml:space="preserve">Внести </w:t>
      </w:r>
      <w:r w:rsidR="00C427D2" w:rsidRPr="006A2AA2">
        <w:rPr>
          <w:rFonts w:ascii="Arial" w:eastAsia="Times New Roman" w:hAnsi="Arial" w:cs="Arial"/>
          <w:bCs/>
          <w:sz w:val="24"/>
          <w:szCs w:val="24"/>
        </w:rPr>
        <w:t xml:space="preserve">следующие </w:t>
      </w:r>
      <w:r w:rsidR="00BC0F6E" w:rsidRPr="006A2AA2">
        <w:rPr>
          <w:rFonts w:ascii="Arial" w:eastAsia="Times New Roman" w:hAnsi="Arial" w:cs="Arial"/>
          <w:bCs/>
          <w:sz w:val="24"/>
          <w:szCs w:val="24"/>
        </w:rPr>
        <w:t>изменения в Порядок предоставления</w:t>
      </w:r>
      <w:r w:rsidRPr="006A2AA2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BC0F6E" w:rsidRPr="006A2AA2">
        <w:rPr>
          <w:rFonts w:ascii="Arial" w:eastAsia="Times New Roman" w:hAnsi="Arial" w:cs="Arial"/>
          <w:bCs/>
          <w:sz w:val="24"/>
          <w:szCs w:val="24"/>
        </w:rPr>
        <w:t>субсидий из бюджета Городского округа Люберцы Московской области юридическим лицам, осуществляющим упра</w:t>
      </w:r>
      <w:r w:rsidR="00670878" w:rsidRPr="006A2AA2">
        <w:rPr>
          <w:rFonts w:ascii="Arial" w:eastAsia="Times New Roman" w:hAnsi="Arial" w:cs="Arial"/>
          <w:bCs/>
          <w:sz w:val="24"/>
          <w:szCs w:val="24"/>
        </w:rPr>
        <w:t>вление многоквартирными домами,</w:t>
      </w:r>
      <w:r w:rsidR="006A2AA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C0F6E" w:rsidRPr="006A2AA2">
        <w:rPr>
          <w:rFonts w:ascii="Arial" w:eastAsia="Times New Roman" w:hAnsi="Arial" w:cs="Arial"/>
          <w:bCs/>
          <w:sz w:val="24"/>
          <w:szCs w:val="24"/>
        </w:rPr>
        <w:t xml:space="preserve">на </w:t>
      </w:r>
      <w:r w:rsidR="00BC0F6E" w:rsidRPr="006A2AA2">
        <w:rPr>
          <w:rFonts w:ascii="Arial" w:hAnsi="Arial" w:cs="Arial"/>
          <w:sz w:val="24"/>
          <w:szCs w:val="24"/>
        </w:rPr>
        <w:t>финансовое обеспечение затрат, связанных</w:t>
      </w:r>
      <w:r w:rsidR="00670878" w:rsidRPr="006A2AA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6A2AA2">
        <w:rPr>
          <w:rFonts w:ascii="Arial" w:eastAsia="Times New Roman" w:hAnsi="Arial" w:cs="Arial"/>
          <w:bCs/>
          <w:sz w:val="24"/>
          <w:szCs w:val="24"/>
        </w:rPr>
        <w:br/>
      </w:r>
      <w:r w:rsidR="00670878" w:rsidRPr="006A2AA2">
        <w:rPr>
          <w:rFonts w:ascii="Arial" w:eastAsia="Times New Roman" w:hAnsi="Arial" w:cs="Arial"/>
          <w:bCs/>
          <w:sz w:val="24"/>
          <w:szCs w:val="24"/>
        </w:rPr>
        <w:t>с ремонтом подъездов</w:t>
      </w:r>
      <w:r w:rsidR="006A2AA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C0F6E" w:rsidRPr="006A2AA2">
        <w:rPr>
          <w:rFonts w:ascii="Arial" w:eastAsia="Times New Roman" w:hAnsi="Arial" w:cs="Arial"/>
          <w:bCs/>
          <w:sz w:val="24"/>
          <w:szCs w:val="24"/>
        </w:rPr>
        <w:t>в многоквартирных домах, расположенных на территории Городского округа Люберцы, утвержденный Постановлением администрации Городского округа Люберцы от</w:t>
      </w:r>
      <w:r w:rsidR="00BC0F6E" w:rsidRPr="006A2AA2">
        <w:rPr>
          <w:rFonts w:ascii="Arial" w:hAnsi="Arial" w:cs="Arial"/>
          <w:bCs/>
          <w:sz w:val="24"/>
          <w:szCs w:val="24"/>
        </w:rPr>
        <w:t xml:space="preserve"> 15.05.2026 № 1799-ПА (далее – Порядок)</w:t>
      </w:r>
      <w:r w:rsidR="00C427D2" w:rsidRPr="006A2AA2">
        <w:rPr>
          <w:rFonts w:ascii="Arial" w:eastAsia="Times New Roman" w:hAnsi="Arial" w:cs="Arial"/>
          <w:sz w:val="24"/>
          <w:szCs w:val="24"/>
          <w:lang w:eastAsia="ar-SA"/>
        </w:rPr>
        <w:t>:</w:t>
      </w:r>
    </w:p>
    <w:p w:rsidR="00BC0F6E" w:rsidRPr="006A2AA2" w:rsidRDefault="00BC0F6E" w:rsidP="004C1F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A2AA2">
        <w:rPr>
          <w:rFonts w:ascii="Arial" w:eastAsia="Times New Roman" w:hAnsi="Arial" w:cs="Arial"/>
          <w:bCs/>
          <w:sz w:val="24"/>
          <w:szCs w:val="24"/>
        </w:rPr>
        <w:t xml:space="preserve">1.1. </w:t>
      </w:r>
      <w:r w:rsidRPr="006A2AA2">
        <w:rPr>
          <w:rFonts w:ascii="Arial" w:hAnsi="Arial" w:cs="Arial"/>
          <w:sz w:val="24"/>
          <w:szCs w:val="24"/>
        </w:rPr>
        <w:t>Пункт 3.1. Порядка изложить в следующей редакции:</w:t>
      </w:r>
    </w:p>
    <w:p w:rsidR="00BC0F6E" w:rsidRPr="006A2AA2" w:rsidRDefault="00BC0F6E" w:rsidP="004C1FFD">
      <w:pPr>
        <w:pStyle w:val="ConsPlusTitle"/>
        <w:spacing w:line="276" w:lineRule="auto"/>
        <w:ind w:firstLine="709"/>
        <w:jc w:val="both"/>
        <w:rPr>
          <w:rFonts w:ascii="Arial" w:hAnsi="Arial" w:cs="Arial"/>
          <w:bCs/>
          <w:szCs w:val="24"/>
        </w:rPr>
      </w:pPr>
      <w:r w:rsidRPr="006A2AA2">
        <w:rPr>
          <w:rFonts w:ascii="Arial" w:eastAsia="Courier New" w:hAnsi="Arial" w:cs="Arial"/>
          <w:b w:val="0"/>
          <w:szCs w:val="24"/>
          <w:lang w:bidi="ru-RU"/>
        </w:rPr>
        <w:t xml:space="preserve">«3.1. </w:t>
      </w:r>
      <w:r w:rsidRPr="006A2AA2">
        <w:rPr>
          <w:rFonts w:ascii="Arial" w:hAnsi="Arial" w:cs="Arial"/>
          <w:b w:val="0"/>
          <w:bCs/>
          <w:szCs w:val="24"/>
        </w:rPr>
        <w:t xml:space="preserve">Предельная стоимость ремонта одного типового подъезда </w:t>
      </w:r>
      <w:r w:rsidRPr="006A2AA2">
        <w:rPr>
          <w:rFonts w:ascii="Arial" w:eastAsia="Courier New" w:hAnsi="Arial" w:cs="Arial"/>
          <w:b w:val="0"/>
          <w:szCs w:val="24"/>
          <w:lang w:bidi="ru-RU"/>
        </w:rPr>
        <w:t>(без учета сумм налога на добавленную стоимость)</w:t>
      </w:r>
      <w:r w:rsidRPr="006A2AA2">
        <w:rPr>
          <w:rFonts w:ascii="Arial" w:hAnsi="Arial" w:cs="Arial"/>
          <w:b w:val="0"/>
          <w:bCs/>
          <w:szCs w:val="24"/>
        </w:rPr>
        <w:t xml:space="preserve"> установлена в соответствии с </w:t>
      </w:r>
      <w:r w:rsidR="00006FB9" w:rsidRPr="006A2AA2">
        <w:rPr>
          <w:rFonts w:ascii="Arial" w:hAnsi="Arial" w:cs="Arial"/>
          <w:b w:val="0"/>
          <w:bCs/>
          <w:szCs w:val="24"/>
        </w:rPr>
        <w:t>постановлением Правительства Московской области от 11</w:t>
      </w:r>
      <w:r w:rsidRPr="006A2AA2">
        <w:rPr>
          <w:rFonts w:ascii="Arial" w:hAnsi="Arial" w:cs="Arial"/>
          <w:b w:val="0"/>
          <w:bCs/>
          <w:szCs w:val="24"/>
        </w:rPr>
        <w:t>.0</w:t>
      </w:r>
      <w:r w:rsidR="00006FB9" w:rsidRPr="006A2AA2">
        <w:rPr>
          <w:rFonts w:ascii="Arial" w:hAnsi="Arial" w:cs="Arial"/>
          <w:b w:val="0"/>
          <w:bCs/>
          <w:szCs w:val="24"/>
        </w:rPr>
        <w:t>9.2012</w:t>
      </w:r>
      <w:r w:rsidRPr="006A2AA2">
        <w:rPr>
          <w:rFonts w:ascii="Arial" w:hAnsi="Arial" w:cs="Arial"/>
          <w:b w:val="0"/>
          <w:bCs/>
          <w:szCs w:val="24"/>
        </w:rPr>
        <w:t xml:space="preserve"> №</w:t>
      </w:r>
      <w:r w:rsidR="00E27D7E" w:rsidRPr="006A2AA2">
        <w:rPr>
          <w:rFonts w:ascii="Arial" w:hAnsi="Arial" w:cs="Arial"/>
          <w:b w:val="0"/>
          <w:bCs/>
          <w:szCs w:val="24"/>
        </w:rPr>
        <w:t> </w:t>
      </w:r>
      <w:r w:rsidRPr="006A2AA2">
        <w:rPr>
          <w:rFonts w:ascii="Arial" w:hAnsi="Arial" w:cs="Arial"/>
          <w:b w:val="0"/>
          <w:bCs/>
          <w:szCs w:val="24"/>
        </w:rPr>
        <w:t>1</w:t>
      </w:r>
      <w:r w:rsidR="00006FB9" w:rsidRPr="006A2AA2">
        <w:rPr>
          <w:rFonts w:ascii="Arial" w:hAnsi="Arial" w:cs="Arial"/>
          <w:b w:val="0"/>
          <w:bCs/>
          <w:szCs w:val="24"/>
        </w:rPr>
        <w:t xml:space="preserve">134/34 </w:t>
      </w:r>
      <w:r w:rsidRPr="006A2AA2">
        <w:rPr>
          <w:rFonts w:ascii="Arial" w:hAnsi="Arial" w:cs="Arial"/>
          <w:b w:val="0"/>
          <w:bCs/>
          <w:szCs w:val="24"/>
        </w:rPr>
        <w:t xml:space="preserve">«Об утверждении </w:t>
      </w:r>
      <w:proofErr w:type="gramStart"/>
      <w:r w:rsidRPr="006A2AA2">
        <w:rPr>
          <w:rFonts w:ascii="Arial" w:hAnsi="Arial" w:cs="Arial"/>
          <w:b w:val="0"/>
          <w:bCs/>
          <w:szCs w:val="24"/>
        </w:rPr>
        <w:t xml:space="preserve">методики </w:t>
      </w:r>
      <w:r w:rsidR="00006FB9" w:rsidRPr="006A2AA2">
        <w:rPr>
          <w:rFonts w:ascii="Arial" w:hAnsi="Arial" w:cs="Arial"/>
          <w:b w:val="0"/>
          <w:bCs/>
          <w:szCs w:val="24"/>
        </w:rPr>
        <w:t>расчета нормативов расходов бюджетов муниципальных образований</w:t>
      </w:r>
      <w:r w:rsidRPr="006A2AA2">
        <w:rPr>
          <w:rFonts w:ascii="Arial" w:hAnsi="Arial" w:cs="Arial"/>
          <w:b w:val="0"/>
          <w:bCs/>
          <w:szCs w:val="24"/>
        </w:rPr>
        <w:t xml:space="preserve"> Московской области</w:t>
      </w:r>
      <w:proofErr w:type="gramEnd"/>
      <w:r w:rsidRPr="006A2AA2">
        <w:rPr>
          <w:rFonts w:ascii="Arial" w:hAnsi="Arial" w:cs="Arial"/>
          <w:b w:val="0"/>
          <w:bCs/>
          <w:szCs w:val="24"/>
        </w:rPr>
        <w:t xml:space="preserve"> </w:t>
      </w:r>
      <w:r w:rsidR="00006FB9" w:rsidRPr="006A2AA2">
        <w:rPr>
          <w:rFonts w:ascii="Arial" w:hAnsi="Arial" w:cs="Arial"/>
          <w:b w:val="0"/>
          <w:bCs/>
          <w:szCs w:val="24"/>
        </w:rPr>
        <w:t xml:space="preserve">в сфере жилищно-коммунального хозяйства, применяемых при расчетах межбюджетных трансфертов» </w:t>
      </w:r>
      <w:r w:rsidRPr="006A2AA2">
        <w:rPr>
          <w:rFonts w:ascii="Arial" w:hAnsi="Arial" w:cs="Arial"/>
          <w:b w:val="0"/>
          <w:bCs/>
          <w:szCs w:val="24"/>
        </w:rPr>
        <w:t>по категориям этажности МКД:</w:t>
      </w:r>
      <w:r w:rsidR="00006FB9" w:rsidRPr="006A2AA2">
        <w:rPr>
          <w:rFonts w:ascii="Arial" w:hAnsi="Arial" w:cs="Arial"/>
          <w:b w:val="0"/>
          <w:bCs/>
          <w:szCs w:val="24"/>
        </w:rPr>
        <w:t xml:space="preserve"> </w:t>
      </w:r>
    </w:p>
    <w:p w:rsidR="00BC0F6E" w:rsidRPr="006A2AA2" w:rsidRDefault="00BC0F6E" w:rsidP="004C1FFD">
      <w:pPr>
        <w:widowControl w:val="0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A2AA2">
        <w:rPr>
          <w:rFonts w:ascii="Arial" w:eastAsia="Times New Roman" w:hAnsi="Arial" w:cs="Arial"/>
          <w:bCs/>
          <w:sz w:val="24"/>
          <w:szCs w:val="24"/>
        </w:rPr>
        <w:t>2 – 5 - этажные многоквартирные дома - 785 140 руб.;</w:t>
      </w:r>
    </w:p>
    <w:p w:rsidR="00BC0F6E" w:rsidRPr="006A2AA2" w:rsidRDefault="00BC0F6E" w:rsidP="004C1FFD">
      <w:pPr>
        <w:widowControl w:val="0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A2AA2">
        <w:rPr>
          <w:rFonts w:ascii="Arial" w:eastAsia="Times New Roman" w:hAnsi="Arial" w:cs="Arial"/>
          <w:bCs/>
          <w:sz w:val="24"/>
          <w:szCs w:val="24"/>
        </w:rPr>
        <w:lastRenderedPageBreak/>
        <w:t>6 – 9 - этажные многоквартирные дома – 2 122 000 руб.;</w:t>
      </w:r>
    </w:p>
    <w:p w:rsidR="00BC0F6E" w:rsidRPr="006A2AA2" w:rsidRDefault="00BC0F6E" w:rsidP="004C1FFD">
      <w:pPr>
        <w:widowControl w:val="0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A2AA2">
        <w:rPr>
          <w:rFonts w:ascii="Arial" w:eastAsia="Times New Roman" w:hAnsi="Arial" w:cs="Arial"/>
          <w:bCs/>
          <w:sz w:val="24"/>
          <w:szCs w:val="24"/>
        </w:rPr>
        <w:t>10 – 12 - этажные многоквартирные дома и выше – 3 183 000 руб.</w:t>
      </w:r>
    </w:p>
    <w:p w:rsidR="00BC0F6E" w:rsidRPr="006A2AA2" w:rsidRDefault="00BC0F6E" w:rsidP="004C1FFD">
      <w:pPr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A2AA2">
        <w:rPr>
          <w:rStyle w:val="ab"/>
          <w:rFonts w:ascii="Arial" w:hAnsi="Arial" w:cs="Arial"/>
          <w:b w:val="0"/>
          <w:sz w:val="24"/>
          <w:szCs w:val="24"/>
          <w:shd w:val="clear" w:color="auto" w:fill="FFFFFF"/>
        </w:rPr>
        <w:t>Финансирование ремонта подъезда осуществляется в пределах фактической стоимости, но не выше предельной стоимости ремонта одного типового подъезда</w:t>
      </w:r>
      <w:proofErr w:type="gramStart"/>
      <w:r w:rsidRPr="006A2AA2">
        <w:rPr>
          <w:rStyle w:val="ab"/>
          <w:rFonts w:ascii="Arial" w:hAnsi="Arial" w:cs="Arial"/>
          <w:b w:val="0"/>
          <w:sz w:val="24"/>
          <w:szCs w:val="24"/>
          <w:shd w:val="clear" w:color="auto" w:fill="FFFFFF"/>
        </w:rPr>
        <w:t>.»</w:t>
      </w:r>
      <w:r w:rsidR="0092023F" w:rsidRPr="006A2AA2">
        <w:rPr>
          <w:rStyle w:val="ab"/>
          <w:rFonts w:ascii="Arial" w:hAnsi="Arial" w:cs="Arial"/>
          <w:b w:val="0"/>
          <w:sz w:val="24"/>
          <w:szCs w:val="24"/>
          <w:shd w:val="clear" w:color="auto" w:fill="FFFFFF"/>
        </w:rPr>
        <w:t>.</w:t>
      </w:r>
      <w:proofErr w:type="gramEnd"/>
    </w:p>
    <w:p w:rsidR="008A7C31" w:rsidRPr="006A2AA2" w:rsidRDefault="008A7C31" w:rsidP="004C1F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A2AA2">
        <w:rPr>
          <w:rFonts w:ascii="Arial" w:eastAsia="Times New Roman" w:hAnsi="Arial" w:cs="Arial"/>
          <w:sz w:val="24"/>
          <w:szCs w:val="24"/>
          <w:lang w:eastAsia="ar-SA"/>
        </w:rPr>
        <w:t xml:space="preserve">2. </w:t>
      </w:r>
      <w:proofErr w:type="gramStart"/>
      <w:r w:rsidRPr="006A2AA2">
        <w:rPr>
          <w:rFonts w:ascii="Arial" w:hAnsi="Arial" w:cs="Arial"/>
          <w:sz w:val="24"/>
          <w:szCs w:val="24"/>
        </w:rPr>
        <w:t>Разместить</w:t>
      </w:r>
      <w:proofErr w:type="gramEnd"/>
      <w:r w:rsidRPr="006A2AA2">
        <w:rPr>
          <w:rFonts w:ascii="Arial" w:hAnsi="Arial" w:cs="Arial"/>
          <w:sz w:val="24"/>
          <w:szCs w:val="24"/>
        </w:rPr>
        <w:t xml:space="preserve"> настоящее Постановление на официальном сайте администрации </w:t>
      </w:r>
      <w:r w:rsidR="006A2AA2">
        <w:rPr>
          <w:rFonts w:ascii="Arial" w:hAnsi="Arial" w:cs="Arial"/>
          <w:sz w:val="24"/>
          <w:szCs w:val="24"/>
        </w:rPr>
        <w:br/>
      </w:r>
      <w:r w:rsidRPr="006A2AA2">
        <w:rPr>
          <w:rFonts w:ascii="Arial" w:hAnsi="Arial" w:cs="Arial"/>
          <w:sz w:val="24"/>
          <w:szCs w:val="24"/>
        </w:rPr>
        <w:t>в сети «Интернет».</w:t>
      </w:r>
    </w:p>
    <w:p w:rsidR="008A7C31" w:rsidRPr="006A2AA2" w:rsidRDefault="008A7C31" w:rsidP="004C1F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A2AA2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6A2AA2">
        <w:rPr>
          <w:rFonts w:ascii="Arial" w:hAnsi="Arial" w:cs="Arial"/>
          <w:sz w:val="24"/>
          <w:szCs w:val="24"/>
        </w:rPr>
        <w:t>Контроль за</w:t>
      </w:r>
      <w:proofErr w:type="gramEnd"/>
      <w:r w:rsidRPr="006A2AA2">
        <w:rPr>
          <w:rFonts w:ascii="Arial" w:hAnsi="Arial" w:cs="Arial"/>
          <w:sz w:val="24"/>
          <w:szCs w:val="24"/>
        </w:rPr>
        <w:t xml:space="preserve"> исполнением настоящего Постановления </w:t>
      </w:r>
      <w:r w:rsidR="00670878" w:rsidRPr="006A2AA2">
        <w:rPr>
          <w:rFonts w:ascii="Arial" w:hAnsi="Arial" w:cs="Arial"/>
          <w:sz w:val="24"/>
          <w:szCs w:val="24"/>
        </w:rPr>
        <w:t>оставляю</w:t>
      </w:r>
      <w:r w:rsidR="006A2AA2">
        <w:rPr>
          <w:rFonts w:ascii="Arial" w:hAnsi="Arial" w:cs="Arial"/>
          <w:sz w:val="24"/>
          <w:szCs w:val="24"/>
        </w:rPr>
        <w:t xml:space="preserve"> </w:t>
      </w:r>
      <w:r w:rsidR="00C427D2" w:rsidRPr="006A2AA2">
        <w:rPr>
          <w:rFonts w:ascii="Arial" w:hAnsi="Arial" w:cs="Arial"/>
          <w:sz w:val="24"/>
          <w:szCs w:val="24"/>
        </w:rPr>
        <w:t>за собой</w:t>
      </w:r>
      <w:r w:rsidRPr="006A2AA2">
        <w:rPr>
          <w:rFonts w:ascii="Arial" w:eastAsia="Courier New" w:hAnsi="Arial" w:cs="Arial"/>
          <w:sz w:val="24"/>
          <w:szCs w:val="24"/>
          <w:lang w:eastAsia="ru-RU" w:bidi="ru-RU"/>
        </w:rPr>
        <w:t>.</w:t>
      </w:r>
    </w:p>
    <w:p w:rsidR="008A7C31" w:rsidRPr="006A2AA2" w:rsidRDefault="008A7C31" w:rsidP="008029D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512C8" w:rsidRPr="006A2AA2" w:rsidRDefault="00A512C8" w:rsidP="008029D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C1FFD" w:rsidRPr="006A2AA2" w:rsidRDefault="004C1FFD" w:rsidP="008029D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A7C31" w:rsidRPr="006A2AA2" w:rsidRDefault="00A512C8" w:rsidP="008A7C31">
      <w:pPr>
        <w:jc w:val="both"/>
        <w:rPr>
          <w:rFonts w:ascii="Arial" w:hAnsi="Arial" w:cs="Arial"/>
          <w:sz w:val="24"/>
          <w:szCs w:val="24"/>
        </w:rPr>
      </w:pPr>
      <w:r w:rsidRPr="006A2AA2">
        <w:rPr>
          <w:rFonts w:ascii="Arial" w:hAnsi="Arial" w:cs="Arial"/>
          <w:sz w:val="24"/>
          <w:szCs w:val="24"/>
        </w:rPr>
        <w:t>Заместитель Главы</w:t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</w:r>
      <w:r w:rsidRPr="006A2AA2">
        <w:rPr>
          <w:rFonts w:ascii="Arial" w:hAnsi="Arial" w:cs="Arial"/>
          <w:sz w:val="24"/>
          <w:szCs w:val="24"/>
        </w:rPr>
        <w:tab/>
        <w:t xml:space="preserve">    </w:t>
      </w:r>
      <w:r w:rsidR="006A2AA2">
        <w:rPr>
          <w:rFonts w:ascii="Arial" w:hAnsi="Arial" w:cs="Arial"/>
          <w:sz w:val="24"/>
          <w:szCs w:val="24"/>
        </w:rPr>
        <w:t xml:space="preserve">               </w:t>
      </w:r>
      <w:bookmarkStart w:id="1" w:name="_GoBack"/>
      <w:bookmarkEnd w:id="1"/>
      <w:r w:rsidRPr="006A2AA2">
        <w:rPr>
          <w:rFonts w:ascii="Arial" w:hAnsi="Arial" w:cs="Arial"/>
          <w:sz w:val="24"/>
          <w:szCs w:val="24"/>
        </w:rPr>
        <w:t xml:space="preserve">  Г.А. Голованов</w:t>
      </w:r>
    </w:p>
    <w:p w:rsidR="000101EA" w:rsidRPr="006A2AA2" w:rsidRDefault="000101EA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8A7C31" w:rsidRPr="006A2AA2" w:rsidRDefault="008A7C31" w:rsidP="008029D3">
      <w:pPr>
        <w:tabs>
          <w:tab w:val="left" w:pos="5670"/>
        </w:tabs>
        <w:autoSpaceDE w:val="0"/>
        <w:autoSpaceDN w:val="0"/>
        <w:adjustRightInd w:val="0"/>
        <w:ind w:right="-144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8A7C31" w:rsidRPr="006A2AA2" w:rsidSect="006A2AA2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A3AAE"/>
    <w:multiLevelType w:val="hybridMultilevel"/>
    <w:tmpl w:val="97B47462"/>
    <w:lvl w:ilvl="0" w:tplc="422ACDFE">
      <w:start w:val="1"/>
      <w:numFmt w:val="decimal"/>
      <w:lvlText w:val="%1."/>
      <w:lvlJc w:val="left"/>
      <w:pPr>
        <w:ind w:left="192" w:hanging="710"/>
      </w:pPr>
      <w:rPr>
        <w:rFonts w:ascii="Times New Roman" w:eastAsia="Courier New" w:hAnsi="Times New Roman" w:cs="Times New Roman"/>
        <w:w w:val="97"/>
        <w:sz w:val="28"/>
        <w:szCs w:val="28"/>
        <w:lang w:val="ru-RU" w:eastAsia="en-US" w:bidi="ar-SA"/>
      </w:rPr>
    </w:lvl>
    <w:lvl w:ilvl="1" w:tplc="D514FDA6">
      <w:numFmt w:val="bullet"/>
      <w:lvlText w:val="•"/>
      <w:lvlJc w:val="left"/>
      <w:pPr>
        <w:ind w:left="1178" w:hanging="710"/>
      </w:pPr>
      <w:rPr>
        <w:lang w:val="ru-RU" w:eastAsia="en-US" w:bidi="ar-SA"/>
      </w:rPr>
    </w:lvl>
    <w:lvl w:ilvl="2" w:tplc="93E8C070">
      <w:numFmt w:val="bullet"/>
      <w:lvlText w:val="•"/>
      <w:lvlJc w:val="left"/>
      <w:pPr>
        <w:ind w:left="2156" w:hanging="710"/>
      </w:pPr>
      <w:rPr>
        <w:lang w:val="ru-RU" w:eastAsia="en-US" w:bidi="ar-SA"/>
      </w:rPr>
    </w:lvl>
    <w:lvl w:ilvl="3" w:tplc="324E633A">
      <w:numFmt w:val="bullet"/>
      <w:lvlText w:val="•"/>
      <w:lvlJc w:val="left"/>
      <w:pPr>
        <w:ind w:left="3134" w:hanging="710"/>
      </w:pPr>
      <w:rPr>
        <w:lang w:val="ru-RU" w:eastAsia="en-US" w:bidi="ar-SA"/>
      </w:rPr>
    </w:lvl>
    <w:lvl w:ilvl="4" w:tplc="2F646524">
      <w:numFmt w:val="bullet"/>
      <w:lvlText w:val="•"/>
      <w:lvlJc w:val="left"/>
      <w:pPr>
        <w:ind w:left="4112" w:hanging="710"/>
      </w:pPr>
      <w:rPr>
        <w:lang w:val="ru-RU" w:eastAsia="en-US" w:bidi="ar-SA"/>
      </w:rPr>
    </w:lvl>
    <w:lvl w:ilvl="5" w:tplc="9ED0FC82">
      <w:numFmt w:val="bullet"/>
      <w:lvlText w:val="•"/>
      <w:lvlJc w:val="left"/>
      <w:pPr>
        <w:ind w:left="5090" w:hanging="710"/>
      </w:pPr>
      <w:rPr>
        <w:lang w:val="ru-RU" w:eastAsia="en-US" w:bidi="ar-SA"/>
      </w:rPr>
    </w:lvl>
    <w:lvl w:ilvl="6" w:tplc="D2A80328">
      <w:numFmt w:val="bullet"/>
      <w:lvlText w:val="•"/>
      <w:lvlJc w:val="left"/>
      <w:pPr>
        <w:ind w:left="6068" w:hanging="710"/>
      </w:pPr>
      <w:rPr>
        <w:lang w:val="ru-RU" w:eastAsia="en-US" w:bidi="ar-SA"/>
      </w:rPr>
    </w:lvl>
    <w:lvl w:ilvl="7" w:tplc="5584020C">
      <w:numFmt w:val="bullet"/>
      <w:lvlText w:val="•"/>
      <w:lvlJc w:val="left"/>
      <w:pPr>
        <w:ind w:left="7046" w:hanging="710"/>
      </w:pPr>
      <w:rPr>
        <w:lang w:val="ru-RU" w:eastAsia="en-US" w:bidi="ar-SA"/>
      </w:rPr>
    </w:lvl>
    <w:lvl w:ilvl="8" w:tplc="C1905F16">
      <w:numFmt w:val="bullet"/>
      <w:lvlText w:val="•"/>
      <w:lvlJc w:val="left"/>
      <w:pPr>
        <w:ind w:left="8024" w:hanging="710"/>
      </w:pPr>
      <w:rPr>
        <w:lang w:val="ru-RU" w:eastAsia="en-US" w:bidi="ar-SA"/>
      </w:rPr>
    </w:lvl>
  </w:abstractNum>
  <w:abstractNum w:abstractNumId="1">
    <w:nsid w:val="5A8316E5"/>
    <w:multiLevelType w:val="multilevel"/>
    <w:tmpl w:val="0FAEDAF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5BAC1068"/>
    <w:multiLevelType w:val="hybridMultilevel"/>
    <w:tmpl w:val="3850CAE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970"/>
    <w:rsid w:val="00006B09"/>
    <w:rsid w:val="00006FB9"/>
    <w:rsid w:val="000101EA"/>
    <w:rsid w:val="00027E54"/>
    <w:rsid w:val="000422F9"/>
    <w:rsid w:val="00070328"/>
    <w:rsid w:val="0007581B"/>
    <w:rsid w:val="000E0410"/>
    <w:rsid w:val="00127DD2"/>
    <w:rsid w:val="0014362D"/>
    <w:rsid w:val="00167088"/>
    <w:rsid w:val="001A0C8B"/>
    <w:rsid w:val="001B3ADF"/>
    <w:rsid w:val="001B708E"/>
    <w:rsid w:val="001C7060"/>
    <w:rsid w:val="001E3A41"/>
    <w:rsid w:val="00202264"/>
    <w:rsid w:val="00206E20"/>
    <w:rsid w:val="00213345"/>
    <w:rsid w:val="002D3413"/>
    <w:rsid w:val="002E01FD"/>
    <w:rsid w:val="003727C2"/>
    <w:rsid w:val="00386825"/>
    <w:rsid w:val="003D7459"/>
    <w:rsid w:val="004677B9"/>
    <w:rsid w:val="00483692"/>
    <w:rsid w:val="004C1FFD"/>
    <w:rsid w:val="004C52EE"/>
    <w:rsid w:val="004E5003"/>
    <w:rsid w:val="00510F50"/>
    <w:rsid w:val="00542C65"/>
    <w:rsid w:val="005430BC"/>
    <w:rsid w:val="00562B1D"/>
    <w:rsid w:val="005C48E5"/>
    <w:rsid w:val="00605F96"/>
    <w:rsid w:val="00621C32"/>
    <w:rsid w:val="00632AB2"/>
    <w:rsid w:val="00670878"/>
    <w:rsid w:val="006A2AA2"/>
    <w:rsid w:val="006B069E"/>
    <w:rsid w:val="00716928"/>
    <w:rsid w:val="00717191"/>
    <w:rsid w:val="00731648"/>
    <w:rsid w:val="00734859"/>
    <w:rsid w:val="007454B0"/>
    <w:rsid w:val="008029D3"/>
    <w:rsid w:val="00804FC7"/>
    <w:rsid w:val="00845BBB"/>
    <w:rsid w:val="00872090"/>
    <w:rsid w:val="008A7C31"/>
    <w:rsid w:val="008B7E1E"/>
    <w:rsid w:val="008F2288"/>
    <w:rsid w:val="0092023F"/>
    <w:rsid w:val="00934A85"/>
    <w:rsid w:val="00935373"/>
    <w:rsid w:val="00956BA6"/>
    <w:rsid w:val="00966187"/>
    <w:rsid w:val="009D1CFC"/>
    <w:rsid w:val="009E1D61"/>
    <w:rsid w:val="009F2E86"/>
    <w:rsid w:val="00A44970"/>
    <w:rsid w:val="00A512C8"/>
    <w:rsid w:val="00A5359A"/>
    <w:rsid w:val="00AA79BE"/>
    <w:rsid w:val="00AD7565"/>
    <w:rsid w:val="00B01956"/>
    <w:rsid w:val="00B40DF7"/>
    <w:rsid w:val="00B46628"/>
    <w:rsid w:val="00B54822"/>
    <w:rsid w:val="00BA26BE"/>
    <w:rsid w:val="00BC0F6E"/>
    <w:rsid w:val="00C3720F"/>
    <w:rsid w:val="00C427D2"/>
    <w:rsid w:val="00C97B9C"/>
    <w:rsid w:val="00C97FC1"/>
    <w:rsid w:val="00CC02CF"/>
    <w:rsid w:val="00D2789B"/>
    <w:rsid w:val="00D31926"/>
    <w:rsid w:val="00D346C0"/>
    <w:rsid w:val="00D422DE"/>
    <w:rsid w:val="00D74824"/>
    <w:rsid w:val="00D84045"/>
    <w:rsid w:val="00D8683C"/>
    <w:rsid w:val="00DD2C0E"/>
    <w:rsid w:val="00E20338"/>
    <w:rsid w:val="00E27D7E"/>
    <w:rsid w:val="00E461C4"/>
    <w:rsid w:val="00EA288E"/>
    <w:rsid w:val="00F073C5"/>
    <w:rsid w:val="00F1483B"/>
    <w:rsid w:val="00F55F98"/>
    <w:rsid w:val="00F72B8E"/>
    <w:rsid w:val="00FB02A4"/>
    <w:rsid w:val="00FD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34859"/>
    <w:pPr>
      <w:ind w:left="720"/>
      <w:contextualSpacing/>
    </w:pPr>
  </w:style>
  <w:style w:type="character" w:styleId="ab">
    <w:name w:val="Strong"/>
    <w:basedOn w:val="a0"/>
    <w:uiPriority w:val="22"/>
    <w:qFormat/>
    <w:rsid w:val="00BC0F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34859"/>
    <w:pPr>
      <w:ind w:left="720"/>
      <w:contextualSpacing/>
    </w:pPr>
  </w:style>
  <w:style w:type="character" w:styleId="ab">
    <w:name w:val="Strong"/>
    <w:basedOn w:val="a0"/>
    <w:uiPriority w:val="22"/>
    <w:qFormat/>
    <w:rsid w:val="00BC0F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B1C78-FD28-42A4-A040-7488AD17E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2026-08-13T06:38:00Z</cp:lastPrinted>
  <dcterms:created xsi:type="dcterms:W3CDTF">2026-08-24T12:05:00Z</dcterms:created>
  <dcterms:modified xsi:type="dcterms:W3CDTF">2026-08-24T12:54:00Z</dcterms:modified>
</cp:coreProperties>
</file>