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6D0C4" w14:textId="46B01DDA" w:rsidR="00FA18F4" w:rsidRPr="003D26AF" w:rsidRDefault="00FA18F4" w:rsidP="00D10B8D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3D26AF">
        <w:rPr>
          <w:rFonts w:ascii="Arial" w:hAnsi="Arial" w:cs="Arial"/>
          <w:b/>
          <w:sz w:val="28"/>
          <w:szCs w:val="28"/>
        </w:rPr>
        <w:t>АДМИНИСТРАЦИЯ</w:t>
      </w:r>
    </w:p>
    <w:p w14:paraId="5A23B842" w14:textId="77777777" w:rsidR="00FA18F4" w:rsidRPr="003D26AF" w:rsidRDefault="00FA18F4" w:rsidP="00C6522E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3D26AF">
        <w:rPr>
          <w:rFonts w:ascii="Arial" w:hAnsi="Arial" w:cs="Arial"/>
          <w:b/>
          <w:sz w:val="28"/>
          <w:szCs w:val="28"/>
        </w:rPr>
        <w:t xml:space="preserve">ГОРОДСКОГО ОКРУГА </w:t>
      </w:r>
      <w:bookmarkStart w:id="0" w:name="_GoBack"/>
      <w:bookmarkEnd w:id="0"/>
      <w:r w:rsidRPr="003D26AF">
        <w:rPr>
          <w:rFonts w:ascii="Arial" w:hAnsi="Arial" w:cs="Arial"/>
          <w:b/>
          <w:sz w:val="28"/>
          <w:szCs w:val="28"/>
        </w:rPr>
        <w:t>ЛЮБЕРЦЫ</w:t>
      </w:r>
    </w:p>
    <w:p w14:paraId="276099A4" w14:textId="77777777" w:rsidR="00FA18F4" w:rsidRPr="003D26AF" w:rsidRDefault="00FA18F4" w:rsidP="00C6522E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3D26AF">
        <w:rPr>
          <w:rFonts w:ascii="Arial" w:hAnsi="Arial" w:cs="Arial"/>
          <w:b/>
          <w:sz w:val="28"/>
          <w:szCs w:val="28"/>
        </w:rPr>
        <w:t>МОСКОВСКОЙ ОБЛАСТИ</w:t>
      </w:r>
    </w:p>
    <w:p w14:paraId="3FF2DE01" w14:textId="77777777" w:rsidR="00FA18F4" w:rsidRPr="003D26AF" w:rsidRDefault="00FA18F4" w:rsidP="00C6522E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633B9365" w14:textId="77777777" w:rsidR="00FA18F4" w:rsidRPr="003D26AF" w:rsidRDefault="00FA18F4" w:rsidP="00C6522E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3D26AF">
        <w:rPr>
          <w:rFonts w:ascii="Arial" w:hAnsi="Arial" w:cs="Arial"/>
          <w:b/>
          <w:sz w:val="28"/>
          <w:szCs w:val="28"/>
        </w:rPr>
        <w:t>ПОСТАНОВЛЕНИЕ</w:t>
      </w:r>
    </w:p>
    <w:p w14:paraId="7F926B05" w14:textId="77777777" w:rsidR="00FA18F4" w:rsidRPr="003D26AF" w:rsidRDefault="00FA18F4" w:rsidP="00C6522E">
      <w:pPr>
        <w:spacing w:line="300" w:lineRule="auto"/>
        <w:rPr>
          <w:rFonts w:ascii="Arial" w:hAnsi="Arial" w:cs="Arial"/>
          <w:sz w:val="28"/>
          <w:szCs w:val="28"/>
        </w:rPr>
      </w:pPr>
    </w:p>
    <w:p w14:paraId="2F209D26" w14:textId="08E6A805" w:rsidR="00FA18F4" w:rsidRPr="003D26AF" w:rsidRDefault="00D10B8D" w:rsidP="00C6522E">
      <w:pPr>
        <w:spacing w:line="300" w:lineRule="auto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 xml:space="preserve">07.08.2026     </w:t>
      </w:r>
      <w:r w:rsidR="00FA18F4" w:rsidRPr="003D26A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</w:t>
      </w:r>
      <w:r w:rsidR="00FA18F4" w:rsidRPr="003D26AF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>№</w:t>
      </w:r>
      <w:r w:rsidR="003D26AF" w:rsidRPr="003D26AF">
        <w:rPr>
          <w:rFonts w:ascii="Arial" w:hAnsi="Arial" w:cs="Arial"/>
          <w:sz w:val="28"/>
          <w:szCs w:val="28"/>
        </w:rPr>
        <w:t xml:space="preserve">2973-ПА          </w:t>
      </w:r>
    </w:p>
    <w:p w14:paraId="113977E0" w14:textId="77777777" w:rsidR="00FA18F4" w:rsidRPr="003D26AF" w:rsidRDefault="00FA18F4" w:rsidP="00C6522E">
      <w:pPr>
        <w:spacing w:line="300" w:lineRule="auto"/>
        <w:rPr>
          <w:rFonts w:ascii="Arial" w:hAnsi="Arial" w:cs="Arial"/>
          <w:sz w:val="28"/>
          <w:szCs w:val="28"/>
        </w:rPr>
      </w:pPr>
    </w:p>
    <w:p w14:paraId="64B88146" w14:textId="77777777" w:rsidR="00FA18F4" w:rsidRPr="003D26AF" w:rsidRDefault="00FA18F4" w:rsidP="00C6522E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3D26AF">
        <w:rPr>
          <w:rFonts w:ascii="Arial" w:hAnsi="Arial" w:cs="Arial"/>
          <w:b/>
          <w:sz w:val="28"/>
          <w:szCs w:val="28"/>
        </w:rPr>
        <w:t>г. Люберцы</w:t>
      </w:r>
    </w:p>
    <w:p w14:paraId="15443D6A" w14:textId="77777777" w:rsidR="00FA18F4" w:rsidRPr="003D26AF" w:rsidRDefault="00FA18F4" w:rsidP="00C6522E">
      <w:pPr>
        <w:spacing w:line="300" w:lineRule="auto"/>
        <w:rPr>
          <w:rFonts w:ascii="Arial" w:hAnsi="Arial" w:cs="Arial"/>
          <w:sz w:val="28"/>
          <w:szCs w:val="28"/>
        </w:rPr>
      </w:pPr>
    </w:p>
    <w:p w14:paraId="4E7F23EF" w14:textId="1F48F069" w:rsidR="007A1F6F" w:rsidRPr="003D26AF" w:rsidRDefault="007A1F6F" w:rsidP="00C6522E">
      <w:pPr>
        <w:pStyle w:val="ConsPlusTitle"/>
        <w:spacing w:line="300" w:lineRule="auto"/>
        <w:jc w:val="center"/>
        <w:rPr>
          <w:rFonts w:ascii="Arial" w:hAnsi="Arial" w:cs="Arial"/>
          <w:sz w:val="28"/>
          <w:szCs w:val="28"/>
        </w:rPr>
      </w:pPr>
    </w:p>
    <w:p w14:paraId="7E926628" w14:textId="77777777" w:rsidR="007A1F6F" w:rsidRPr="003D26AF" w:rsidRDefault="007A1F6F" w:rsidP="00C6522E">
      <w:pPr>
        <w:pStyle w:val="ConsPlusTitle"/>
        <w:spacing w:line="300" w:lineRule="auto"/>
        <w:jc w:val="center"/>
        <w:rPr>
          <w:rFonts w:ascii="Arial" w:hAnsi="Arial" w:cs="Arial"/>
          <w:sz w:val="28"/>
          <w:szCs w:val="28"/>
        </w:rPr>
      </w:pPr>
      <w:bookmarkStart w:id="1" w:name="_Hlk186182392"/>
      <w:r w:rsidRPr="003D26AF">
        <w:rPr>
          <w:rFonts w:ascii="Arial" w:hAnsi="Arial" w:cs="Arial"/>
          <w:sz w:val="28"/>
          <w:szCs w:val="28"/>
        </w:rPr>
        <w:t xml:space="preserve">О внесении изменений в Порядок предоставления финансовой поддержки (субсидий) субъектам малого и среднего предпринимательства в рамках муниципальной программы поддержки малого и среднего предпринимательства, утвержденный Постановлением администрации городского округа Люберцы от 03.03.2025 № 611-ПА </w:t>
      </w:r>
    </w:p>
    <w:bookmarkEnd w:id="1"/>
    <w:p w14:paraId="516600AB" w14:textId="77777777" w:rsidR="007A1F6F" w:rsidRPr="003D26AF" w:rsidRDefault="007A1F6F" w:rsidP="00C6522E">
      <w:pPr>
        <w:pStyle w:val="ConsPlusTitle"/>
        <w:spacing w:line="300" w:lineRule="auto"/>
        <w:jc w:val="center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 xml:space="preserve">   </w:t>
      </w:r>
    </w:p>
    <w:p w14:paraId="51348EF0" w14:textId="77777777" w:rsidR="007A1F6F" w:rsidRPr="003D26AF" w:rsidRDefault="007A1F6F" w:rsidP="00C6522E">
      <w:pPr>
        <w:pStyle w:val="ConsPlusNormal"/>
        <w:spacing w:line="300" w:lineRule="auto"/>
        <w:ind w:firstLine="708"/>
        <w:jc w:val="both"/>
        <w:rPr>
          <w:sz w:val="28"/>
          <w:szCs w:val="28"/>
        </w:rPr>
      </w:pPr>
      <w:r w:rsidRPr="003D26AF">
        <w:rPr>
          <w:sz w:val="28"/>
          <w:szCs w:val="28"/>
        </w:rPr>
        <w:t xml:space="preserve">В соответствии с Федеральным </w:t>
      </w:r>
      <w:hyperlink r:id="rId8">
        <w:r w:rsidRPr="003D26AF">
          <w:rPr>
            <w:sz w:val="28"/>
            <w:szCs w:val="28"/>
          </w:rPr>
          <w:t>законом</w:t>
        </w:r>
      </w:hyperlink>
      <w:r w:rsidRPr="003D26AF">
        <w:rPr>
          <w:sz w:val="28"/>
          <w:szCs w:val="28"/>
        </w:rPr>
        <w:t xml:space="preserve"> от 06.10.2003 № 131-ФЗ                             «Об общих принципах организации местного самоуправления                                                в Российской Федерации», Федеральным законом от 20.03.2025 № 33-ФЗ                  «Об общих принципах организации местного самоуправления в единой системе публичной власти», Федеральным </w:t>
      </w:r>
      <w:hyperlink r:id="rId9">
        <w:r w:rsidRPr="003D26AF">
          <w:rPr>
            <w:sz w:val="28"/>
            <w:szCs w:val="28"/>
          </w:rPr>
          <w:t>законом</w:t>
        </w:r>
      </w:hyperlink>
      <w:r w:rsidRPr="003D26AF">
        <w:rPr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Федерации», П</w:t>
      </w:r>
      <w:hyperlink r:id="rId10">
        <w:r w:rsidRPr="003D26AF">
          <w:rPr>
            <w:sz w:val="28"/>
            <w:szCs w:val="28"/>
          </w:rPr>
          <w:t>остановлением</w:t>
        </w:r>
      </w:hyperlink>
      <w:r w:rsidRPr="003D26AF">
        <w:rPr>
          <w:sz w:val="28"/>
          <w:szCs w:val="28"/>
        </w:rPr>
        <w:t xml:space="preserve">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Уставом Городского округа Люберцы, Решением Совета депутатов Городского округа Люберцы от 12.05.2025 № 25/4                                   «О правопреемстве», Распоряжением Главы Городского округа Люберцы Московской области от 12.05.2025 № 01-РГ  «О наделении полномочиями </w:t>
      </w:r>
      <w:r w:rsidRPr="003D26AF">
        <w:rPr>
          <w:sz w:val="28"/>
          <w:szCs w:val="28"/>
        </w:rPr>
        <w:lastRenderedPageBreak/>
        <w:t xml:space="preserve">Первого заместителя Главы Городского округа Люберцы», в целях реализации подпрограммы </w:t>
      </w:r>
      <w:r w:rsidRPr="003D26AF">
        <w:rPr>
          <w:sz w:val="28"/>
          <w:szCs w:val="28"/>
          <w:lang w:val="en-US"/>
        </w:rPr>
        <w:t>III</w:t>
      </w:r>
      <w:r w:rsidRPr="003D26AF">
        <w:rPr>
          <w:sz w:val="28"/>
          <w:szCs w:val="28"/>
        </w:rPr>
        <w:t xml:space="preserve"> «Развитие малого и среднего предпринимательства» муниципальной программы Городского округа Люберцы Московской области «Предпринимательство», утвержденной Постановлением администрации Городского округа Люберцы Московской области от 31.10.2025 № 2562-ПА              «Об утверждении муниципальной программы Городского округа Люберцы Московской области «Предпринимательство», постановляю:</w:t>
      </w:r>
    </w:p>
    <w:p w14:paraId="3FA0BE69" w14:textId="1B55B65F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ab/>
        <w:t>1.</w:t>
      </w:r>
      <w:r w:rsidRPr="003D26AF">
        <w:rPr>
          <w:rFonts w:ascii="Arial" w:hAnsi="Arial" w:cs="Arial"/>
          <w:sz w:val="28"/>
          <w:szCs w:val="28"/>
        </w:rPr>
        <w:tab/>
        <w:t xml:space="preserve">Внести следующие изменения в </w:t>
      </w:r>
      <w:hyperlink w:anchor="P29">
        <w:r w:rsidRPr="003D26AF">
          <w:rPr>
            <w:rFonts w:ascii="Arial" w:hAnsi="Arial" w:cs="Arial"/>
            <w:sz w:val="28"/>
            <w:szCs w:val="28"/>
          </w:rPr>
          <w:t>Порядок</w:t>
        </w:r>
      </w:hyperlink>
      <w:r w:rsidRPr="003D26AF">
        <w:rPr>
          <w:rFonts w:ascii="Arial" w:hAnsi="Arial" w:cs="Arial"/>
          <w:sz w:val="28"/>
          <w:szCs w:val="28"/>
        </w:rPr>
        <w:t xml:space="preserve"> предоставления финансовой поддержки (субсидий) субъектам малого и среднего предпринимательства в рамках муниципальной программы поддержки малого</w:t>
      </w:r>
      <w:r w:rsidR="00D10B8D">
        <w:rPr>
          <w:rFonts w:ascii="Arial" w:hAnsi="Arial" w:cs="Arial"/>
          <w:sz w:val="28"/>
          <w:szCs w:val="28"/>
        </w:rPr>
        <w:t xml:space="preserve"> </w:t>
      </w:r>
      <w:r w:rsidRPr="003D26AF">
        <w:rPr>
          <w:rFonts w:ascii="Arial" w:hAnsi="Arial" w:cs="Arial"/>
          <w:sz w:val="28"/>
          <w:szCs w:val="28"/>
        </w:rPr>
        <w:t xml:space="preserve">и среднего предпринимательства, утвержденный Постановлением администрации городского округа Люберцы </w:t>
      </w:r>
      <w:r w:rsidR="00D10B8D">
        <w:rPr>
          <w:rFonts w:ascii="Arial" w:hAnsi="Arial" w:cs="Arial"/>
          <w:sz w:val="28"/>
          <w:szCs w:val="28"/>
        </w:rPr>
        <w:t xml:space="preserve">                                  </w:t>
      </w:r>
      <w:r w:rsidRPr="003D26AF">
        <w:rPr>
          <w:rFonts w:ascii="Arial" w:hAnsi="Arial" w:cs="Arial"/>
          <w:sz w:val="28"/>
          <w:szCs w:val="28"/>
        </w:rPr>
        <w:t xml:space="preserve">от 03.03.2025 № 611-ПА (далее – Порядок): </w:t>
      </w:r>
    </w:p>
    <w:p w14:paraId="1127D813" w14:textId="4361555C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ab/>
        <w:t>1.1</w:t>
      </w:r>
      <w:r w:rsidRPr="003D26AF">
        <w:rPr>
          <w:rFonts w:ascii="Arial" w:hAnsi="Arial" w:cs="Arial"/>
          <w:sz w:val="28"/>
          <w:szCs w:val="28"/>
        </w:rPr>
        <w:tab/>
        <w:t>Приложение 1 к Порядку изложить согласно Приложению 1</w:t>
      </w:r>
      <w:r w:rsidR="00327E95" w:rsidRPr="003D26AF">
        <w:rPr>
          <w:rFonts w:ascii="Arial" w:hAnsi="Arial" w:cs="Arial"/>
          <w:sz w:val="28"/>
          <w:szCs w:val="28"/>
        </w:rPr>
        <w:t xml:space="preserve">                </w:t>
      </w:r>
      <w:r w:rsidRPr="003D26AF">
        <w:rPr>
          <w:rFonts w:ascii="Arial" w:hAnsi="Arial" w:cs="Arial"/>
          <w:sz w:val="28"/>
          <w:szCs w:val="28"/>
        </w:rPr>
        <w:t xml:space="preserve">   к настоящему </w:t>
      </w:r>
      <w:r w:rsidR="00337B82" w:rsidRPr="003D26AF">
        <w:rPr>
          <w:rFonts w:ascii="Arial" w:hAnsi="Arial" w:cs="Arial"/>
          <w:sz w:val="28"/>
          <w:szCs w:val="28"/>
        </w:rPr>
        <w:t>П</w:t>
      </w:r>
      <w:r w:rsidRPr="003D26AF">
        <w:rPr>
          <w:rFonts w:ascii="Arial" w:hAnsi="Arial" w:cs="Arial"/>
          <w:sz w:val="28"/>
          <w:szCs w:val="28"/>
        </w:rPr>
        <w:t>остановлению.</w:t>
      </w:r>
    </w:p>
    <w:p w14:paraId="4B4977E4" w14:textId="06F5D6FB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ab/>
        <w:t>1.2</w:t>
      </w:r>
      <w:r w:rsidRPr="003D26AF">
        <w:rPr>
          <w:rFonts w:ascii="Arial" w:hAnsi="Arial" w:cs="Arial"/>
          <w:sz w:val="28"/>
          <w:szCs w:val="28"/>
        </w:rPr>
        <w:tab/>
        <w:t>Таблицу 1 Порядка изложить согласно Приложению 2</w:t>
      </w:r>
      <w:r w:rsidR="00327E95" w:rsidRPr="003D26AF">
        <w:rPr>
          <w:rFonts w:ascii="Arial" w:hAnsi="Arial" w:cs="Arial"/>
          <w:sz w:val="28"/>
          <w:szCs w:val="28"/>
        </w:rPr>
        <w:t xml:space="preserve">               </w:t>
      </w:r>
      <w:r w:rsidRPr="003D26AF">
        <w:rPr>
          <w:rFonts w:ascii="Arial" w:hAnsi="Arial" w:cs="Arial"/>
          <w:sz w:val="28"/>
          <w:szCs w:val="28"/>
        </w:rPr>
        <w:t xml:space="preserve">                          к настоящему </w:t>
      </w:r>
      <w:r w:rsidR="00337B82" w:rsidRPr="003D26AF">
        <w:rPr>
          <w:rFonts w:ascii="Arial" w:hAnsi="Arial" w:cs="Arial"/>
          <w:sz w:val="28"/>
          <w:szCs w:val="28"/>
        </w:rPr>
        <w:t>П</w:t>
      </w:r>
      <w:r w:rsidRPr="003D26AF">
        <w:rPr>
          <w:rFonts w:ascii="Arial" w:hAnsi="Arial" w:cs="Arial"/>
          <w:sz w:val="28"/>
          <w:szCs w:val="28"/>
        </w:rPr>
        <w:t xml:space="preserve">остановлению. </w:t>
      </w:r>
    </w:p>
    <w:p w14:paraId="6353E6BB" w14:textId="77777777" w:rsidR="007A1F6F" w:rsidRPr="003D26AF" w:rsidRDefault="007A1F6F" w:rsidP="00C6522E">
      <w:pPr>
        <w:pStyle w:val="ac"/>
        <w:spacing w:line="30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>2.</w:t>
      </w:r>
      <w:r w:rsidRPr="003D26AF">
        <w:rPr>
          <w:rFonts w:ascii="Arial" w:hAnsi="Arial" w:cs="Arial"/>
          <w:sz w:val="28"/>
          <w:szCs w:val="28"/>
        </w:rPr>
        <w:tab/>
        <w:t>Разместить настоящее Постановление на официальном сайте администрации в сети «Интернет».</w:t>
      </w:r>
    </w:p>
    <w:p w14:paraId="24C77AAA" w14:textId="20ADDFF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ab/>
        <w:t>3.</w:t>
      </w:r>
      <w:r w:rsidRPr="003D26AF">
        <w:rPr>
          <w:rFonts w:ascii="Arial" w:hAnsi="Arial" w:cs="Arial"/>
          <w:sz w:val="28"/>
          <w:szCs w:val="28"/>
        </w:rPr>
        <w:tab/>
        <w:t>Контроль за исполнением настоящего Постановления возложить на заместителя Главы Сырова А.Н.</w:t>
      </w:r>
    </w:p>
    <w:p w14:paraId="13B9805C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4E7E1087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4E4CBB26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554CF358" w14:textId="6AEE1BF6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>Первый заместитель Главы                                                      И.В. Мотовилов</w:t>
      </w:r>
    </w:p>
    <w:p w14:paraId="04204AD1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1798DD97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7C44C426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493DB4C0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0277866D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6E13CA6A" w14:textId="77777777" w:rsidR="007A1F6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42421F72" w14:textId="77777777" w:rsidR="00D10B8D" w:rsidRPr="003D26AF" w:rsidRDefault="00D10B8D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7E08E9FF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75514A20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12E969DB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  <w:gridCol w:w="4471"/>
      </w:tblGrid>
      <w:tr w:rsidR="007A1F6F" w:rsidRPr="003D26AF" w14:paraId="23C35412" w14:textId="77777777" w:rsidTr="00C6522E">
        <w:tc>
          <w:tcPr>
            <w:tcW w:w="5167" w:type="dxa"/>
          </w:tcPr>
          <w:p w14:paraId="0759C70D" w14:textId="77777777" w:rsidR="007A1F6F" w:rsidRPr="003D26AF" w:rsidRDefault="007A1F6F" w:rsidP="00C6522E">
            <w:pPr>
              <w:pStyle w:val="ac"/>
              <w:spacing w:line="30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71" w:type="dxa"/>
          </w:tcPr>
          <w:p w14:paraId="535E8FF5" w14:textId="77777777" w:rsidR="007A1F6F" w:rsidRPr="003D26AF" w:rsidRDefault="007A1F6F" w:rsidP="00C6522E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Приложение 1</w:t>
            </w:r>
          </w:p>
          <w:p w14:paraId="17BFBE5F" w14:textId="1108DBBF" w:rsidR="007A1F6F" w:rsidRPr="003D26AF" w:rsidRDefault="007A1F6F" w:rsidP="00C6522E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к Постановлению администрации</w:t>
            </w:r>
          </w:p>
          <w:p w14:paraId="31F70A4B" w14:textId="77777777" w:rsidR="007A1F6F" w:rsidRPr="003D26AF" w:rsidRDefault="007A1F6F" w:rsidP="00C6522E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Городского округа Люберцы</w:t>
            </w:r>
          </w:p>
          <w:p w14:paraId="6D52B988" w14:textId="41D2F124" w:rsidR="007A1F6F" w:rsidRPr="003D26AF" w:rsidRDefault="00D10B8D" w:rsidP="00C6522E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о</w:t>
            </w:r>
            <w:r w:rsidR="007A1F6F" w:rsidRPr="003D26AF">
              <w:rPr>
                <w:rFonts w:ascii="Arial" w:hAnsi="Arial" w:cs="Arial"/>
                <w:sz w:val="28"/>
                <w:szCs w:val="28"/>
              </w:rPr>
              <w:t>т</w:t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3D26AF">
              <w:rPr>
                <w:rFonts w:ascii="Arial" w:hAnsi="Arial" w:cs="Arial"/>
                <w:sz w:val="28"/>
                <w:szCs w:val="28"/>
              </w:rPr>
              <w:t>07.08.2026</w:t>
            </w:r>
            <w:proofErr w:type="gramEnd"/>
            <w:r w:rsidRPr="003D26AF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>№</w:t>
            </w:r>
            <w:r w:rsidRPr="003D26AF">
              <w:rPr>
                <w:rFonts w:ascii="Arial" w:hAnsi="Arial" w:cs="Arial"/>
                <w:sz w:val="28"/>
                <w:szCs w:val="28"/>
              </w:rPr>
              <w:t xml:space="preserve">2973-ПА   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</w:t>
            </w:r>
          </w:p>
          <w:p w14:paraId="50E37EA9" w14:textId="77777777" w:rsidR="007A1F6F" w:rsidRPr="003D26AF" w:rsidRDefault="007A1F6F" w:rsidP="00C6522E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</w:p>
          <w:p w14:paraId="2382BBE3" w14:textId="77777777" w:rsidR="007A1F6F" w:rsidRPr="003D26AF" w:rsidRDefault="007A1F6F" w:rsidP="00C6522E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</w:p>
          <w:p w14:paraId="1D627E28" w14:textId="77777777" w:rsidR="007A1F6F" w:rsidRPr="003D26AF" w:rsidRDefault="007A1F6F" w:rsidP="00C6522E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</w:p>
          <w:p w14:paraId="1A35F9F8" w14:textId="4A336D13" w:rsidR="007A1F6F" w:rsidRPr="003D26AF" w:rsidRDefault="007A1F6F" w:rsidP="00C6522E">
            <w:pPr>
              <w:pStyle w:val="ac"/>
              <w:spacing w:line="30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F272C75" w14:textId="77777777" w:rsidR="007A1F6F" w:rsidRPr="003D26AF" w:rsidRDefault="007A1F6F" w:rsidP="00C6522E">
      <w:pPr>
        <w:pStyle w:val="ac"/>
        <w:spacing w:line="300" w:lineRule="auto"/>
        <w:jc w:val="right"/>
        <w:rPr>
          <w:rFonts w:ascii="Arial" w:hAnsi="Arial" w:cs="Arial"/>
          <w:sz w:val="28"/>
          <w:szCs w:val="28"/>
        </w:rPr>
      </w:pPr>
    </w:p>
    <w:p w14:paraId="105EBB63" w14:textId="73DBE862" w:rsidR="007A1F6F" w:rsidRPr="003D26AF" w:rsidRDefault="007A1F6F" w:rsidP="00C6522E">
      <w:pPr>
        <w:pStyle w:val="ac"/>
        <w:spacing w:line="300" w:lineRule="auto"/>
        <w:jc w:val="center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>Состав конкурсной комиссии по предоставлению финансовой поддержки (субсидий) субъектам малого и среднего предпринимательства</w:t>
      </w:r>
    </w:p>
    <w:p w14:paraId="1D4778E5" w14:textId="77777777" w:rsidR="007A1F6F" w:rsidRPr="003D26AF" w:rsidRDefault="007A1F6F" w:rsidP="00C6522E">
      <w:pPr>
        <w:pStyle w:val="ac"/>
        <w:spacing w:line="300" w:lineRule="auto"/>
        <w:jc w:val="center"/>
        <w:rPr>
          <w:rFonts w:ascii="Arial" w:hAnsi="Arial" w:cs="Arial"/>
          <w:sz w:val="28"/>
          <w:szCs w:val="28"/>
        </w:rPr>
      </w:pPr>
    </w:p>
    <w:p w14:paraId="59F597F2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3DD305F1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>Председатель Конкурсной комиссии:</w:t>
      </w:r>
    </w:p>
    <w:p w14:paraId="6397BF06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4F88262A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 xml:space="preserve">Сыров Андрей </w:t>
      </w:r>
      <w:proofErr w:type="gramStart"/>
      <w:r w:rsidRPr="003D26AF">
        <w:rPr>
          <w:rFonts w:ascii="Arial" w:hAnsi="Arial" w:cs="Arial"/>
          <w:sz w:val="28"/>
          <w:szCs w:val="28"/>
        </w:rPr>
        <w:t>Николаевич  -</w:t>
      </w:r>
      <w:proofErr w:type="gramEnd"/>
      <w:r w:rsidRPr="003D26AF">
        <w:rPr>
          <w:rFonts w:ascii="Arial" w:hAnsi="Arial" w:cs="Arial"/>
          <w:sz w:val="28"/>
          <w:szCs w:val="28"/>
        </w:rPr>
        <w:t xml:space="preserve">   заместитель Главы Городского округа Люберцы</w:t>
      </w:r>
    </w:p>
    <w:p w14:paraId="352D030F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1ADB1C36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>Заместитель председателя Конкурсной комиссии:</w:t>
      </w:r>
    </w:p>
    <w:p w14:paraId="62D5FB36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46133E47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>Любимова Анна Юрьевна – начальник управления предпринимательства и инвестиций администрации Городского округа Люберцы</w:t>
      </w:r>
    </w:p>
    <w:p w14:paraId="6B4906B4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6B930A38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>Члены Конкурсной комиссии:</w:t>
      </w:r>
    </w:p>
    <w:p w14:paraId="02FBF6AA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17329607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>Абрамова Наталья Руслановна – Врио начальника финансового управления администрации Городского округа Люберцы</w:t>
      </w:r>
    </w:p>
    <w:p w14:paraId="0AB23BDA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72AED23D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>Тараканова Лариса Васильевна – старший аналитик управления предпринимательства и инвестиций Городского округа Люберцы</w:t>
      </w:r>
    </w:p>
    <w:p w14:paraId="37C46945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05074054" w14:textId="317A24CB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>Столяров Сергей Викторович – заместитель начальника управления предпринимательства инвестиций администрации Городского округа Люберцы, секретарь комиссии.</w:t>
      </w:r>
    </w:p>
    <w:p w14:paraId="023B9C34" w14:textId="77777777" w:rsidR="007A1F6F" w:rsidRPr="003D26AF" w:rsidRDefault="007A1F6F" w:rsidP="00C6522E">
      <w:pPr>
        <w:pStyle w:val="ac"/>
        <w:spacing w:line="30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6"/>
        <w:gridCol w:w="4882"/>
      </w:tblGrid>
      <w:tr w:rsidR="007A1F6F" w:rsidRPr="003D26AF" w14:paraId="07EBB377" w14:textId="77777777" w:rsidTr="00C6522E">
        <w:trPr>
          <w:trHeight w:val="2116"/>
        </w:trPr>
        <w:tc>
          <w:tcPr>
            <w:tcW w:w="4756" w:type="dxa"/>
          </w:tcPr>
          <w:p w14:paraId="012D696C" w14:textId="77777777" w:rsidR="007A1F6F" w:rsidRPr="003D26AF" w:rsidRDefault="007A1F6F" w:rsidP="00C6522E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882" w:type="dxa"/>
          </w:tcPr>
          <w:p w14:paraId="2A5E84E5" w14:textId="213C8EE8" w:rsidR="00353BF4" w:rsidRPr="003D26AF" w:rsidRDefault="00353BF4" w:rsidP="00C6522E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Приложение 2</w:t>
            </w:r>
          </w:p>
          <w:p w14:paraId="071D04F6" w14:textId="77777777" w:rsidR="00353BF4" w:rsidRPr="003D26AF" w:rsidRDefault="00353BF4" w:rsidP="00C6522E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к Постановлению администрации</w:t>
            </w:r>
          </w:p>
          <w:p w14:paraId="7F53F494" w14:textId="77777777" w:rsidR="00353BF4" w:rsidRPr="003D26AF" w:rsidRDefault="00353BF4" w:rsidP="00C6522E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Городского округа Люберцы</w:t>
            </w:r>
          </w:p>
          <w:p w14:paraId="0F0E84A6" w14:textId="3B03975E" w:rsidR="00D10B8D" w:rsidRPr="003D26AF" w:rsidRDefault="00D10B8D" w:rsidP="00D10B8D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о</w:t>
            </w:r>
            <w:r w:rsidRPr="003D26AF">
              <w:rPr>
                <w:rFonts w:ascii="Arial" w:hAnsi="Arial" w:cs="Arial"/>
                <w:sz w:val="28"/>
                <w:szCs w:val="28"/>
              </w:rPr>
              <w:t>т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D26AF">
              <w:rPr>
                <w:rFonts w:ascii="Arial" w:hAnsi="Arial" w:cs="Arial"/>
                <w:sz w:val="28"/>
                <w:szCs w:val="28"/>
              </w:rPr>
              <w:t xml:space="preserve">07.08.2026  </w:t>
            </w:r>
            <w:r>
              <w:rPr>
                <w:rFonts w:ascii="Arial" w:hAnsi="Arial" w:cs="Arial"/>
                <w:sz w:val="28"/>
                <w:szCs w:val="28"/>
              </w:rPr>
              <w:t>№</w:t>
            </w:r>
            <w:r w:rsidRPr="003D26AF">
              <w:rPr>
                <w:rFonts w:ascii="Arial" w:hAnsi="Arial" w:cs="Arial"/>
                <w:sz w:val="28"/>
                <w:szCs w:val="28"/>
              </w:rPr>
              <w:t xml:space="preserve">2973-ПА   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      </w:t>
            </w:r>
          </w:p>
          <w:p w14:paraId="463204B7" w14:textId="6A09A512" w:rsidR="007A1F6F" w:rsidRPr="003D26AF" w:rsidRDefault="007A1F6F" w:rsidP="00C6522E">
            <w:pPr>
              <w:pStyle w:val="ac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5EE75D6" w14:textId="0ABC4172" w:rsidR="007A1F6F" w:rsidRPr="003D26AF" w:rsidRDefault="007A1F6F" w:rsidP="00C6522E">
      <w:pPr>
        <w:widowControl w:val="0"/>
        <w:autoSpaceDE w:val="0"/>
        <w:autoSpaceDN w:val="0"/>
        <w:spacing w:line="300" w:lineRule="auto"/>
        <w:jc w:val="right"/>
        <w:outlineLvl w:val="4"/>
        <w:rPr>
          <w:rFonts w:ascii="Arial" w:eastAsiaTheme="minorEastAsia" w:hAnsi="Arial" w:cs="Arial"/>
          <w:sz w:val="28"/>
          <w:szCs w:val="28"/>
        </w:rPr>
      </w:pPr>
      <w:r w:rsidRPr="003D26AF">
        <w:rPr>
          <w:rFonts w:ascii="Arial" w:eastAsiaTheme="minorEastAsia" w:hAnsi="Arial" w:cs="Arial"/>
          <w:sz w:val="28"/>
          <w:szCs w:val="28"/>
        </w:rPr>
        <w:t>Таблица 1</w:t>
      </w:r>
    </w:p>
    <w:p w14:paraId="482B4BD6" w14:textId="77777777" w:rsidR="007A1F6F" w:rsidRPr="003D26AF" w:rsidRDefault="007A1F6F" w:rsidP="00C6522E">
      <w:pPr>
        <w:widowControl w:val="0"/>
        <w:autoSpaceDE w:val="0"/>
        <w:autoSpaceDN w:val="0"/>
        <w:spacing w:line="300" w:lineRule="auto"/>
        <w:jc w:val="both"/>
        <w:rPr>
          <w:rFonts w:ascii="Arial" w:eastAsiaTheme="minorEastAsia" w:hAnsi="Arial" w:cs="Arial"/>
          <w:sz w:val="28"/>
          <w:szCs w:val="28"/>
        </w:rPr>
      </w:pPr>
    </w:p>
    <w:p w14:paraId="40093A51" w14:textId="77777777" w:rsidR="007A1F6F" w:rsidRPr="003D26AF" w:rsidRDefault="007A1F6F" w:rsidP="00C6522E">
      <w:pPr>
        <w:widowControl w:val="0"/>
        <w:autoSpaceDE w:val="0"/>
        <w:autoSpaceDN w:val="0"/>
        <w:spacing w:line="300" w:lineRule="auto"/>
        <w:jc w:val="both"/>
        <w:rPr>
          <w:rFonts w:ascii="Arial" w:eastAsiaTheme="minorEastAsia" w:hAnsi="Arial" w:cs="Arial"/>
          <w:sz w:val="28"/>
          <w:szCs w:val="28"/>
        </w:rPr>
      </w:pPr>
      <w:bookmarkStart w:id="2" w:name="P4618"/>
      <w:bookmarkEnd w:id="2"/>
    </w:p>
    <w:p w14:paraId="3D0F0CA5" w14:textId="77777777" w:rsidR="007A1F6F" w:rsidRPr="003D26AF" w:rsidRDefault="007A1F6F" w:rsidP="00C6522E">
      <w:pPr>
        <w:widowControl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>КРИТЕРИИ</w:t>
      </w:r>
    </w:p>
    <w:p w14:paraId="0564D9E8" w14:textId="77777777" w:rsidR="007A1F6F" w:rsidRPr="003D26AF" w:rsidRDefault="007A1F6F" w:rsidP="00C6522E">
      <w:pPr>
        <w:widowControl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sz w:val="28"/>
          <w:szCs w:val="28"/>
        </w:rPr>
      </w:pPr>
      <w:r w:rsidRPr="003D26AF">
        <w:rPr>
          <w:rFonts w:ascii="Arial" w:hAnsi="Arial" w:cs="Arial"/>
          <w:sz w:val="28"/>
          <w:szCs w:val="28"/>
        </w:rPr>
        <w:t>ОЦЕНКИ ЗАЯВОК, ПОДАВАЕМЫХ УЧАСТНИКАМИ КОНКУРСА</w:t>
      </w:r>
    </w:p>
    <w:p w14:paraId="09084318" w14:textId="77777777" w:rsidR="007A1F6F" w:rsidRPr="003D26AF" w:rsidRDefault="007A1F6F" w:rsidP="00C6522E">
      <w:pPr>
        <w:widowControl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sz w:val="28"/>
          <w:szCs w:val="28"/>
        </w:rPr>
      </w:pPr>
    </w:p>
    <w:p w14:paraId="1D02B0D5" w14:textId="77777777" w:rsidR="007A1F6F" w:rsidRPr="003D26AF" w:rsidRDefault="007A1F6F" w:rsidP="00C6522E">
      <w:pPr>
        <w:widowControl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sz w:val="28"/>
          <w:szCs w:val="28"/>
        </w:rPr>
      </w:pPr>
      <w:bookmarkStart w:id="3" w:name="_Hlk189140672"/>
      <w:r w:rsidRPr="003D26AF">
        <w:rPr>
          <w:rFonts w:ascii="Arial" w:hAnsi="Arial" w:cs="Arial"/>
          <w:sz w:val="28"/>
          <w:szCs w:val="28"/>
        </w:rPr>
        <w:t>по мероприятию 02.01 «Частичная компенсация субъектам малого и среднего предпринимательства затрат, связанных с приобретением оборудования»</w:t>
      </w:r>
    </w:p>
    <w:bookmarkEnd w:id="3"/>
    <w:p w14:paraId="0B46AF4D" w14:textId="77777777" w:rsidR="007A1F6F" w:rsidRPr="003D26AF" w:rsidRDefault="007A1F6F" w:rsidP="00C6522E">
      <w:pPr>
        <w:widowControl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W w:w="10207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52"/>
        <w:gridCol w:w="6170"/>
        <w:gridCol w:w="1418"/>
      </w:tblGrid>
      <w:tr w:rsidR="007A1F6F" w:rsidRPr="003D26AF" w14:paraId="4768343D" w14:textId="77777777" w:rsidTr="00D011FF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E13C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N п/п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807B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Критерий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C5AD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Расчет количества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5344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Весовые значения</w:t>
            </w:r>
          </w:p>
        </w:tc>
      </w:tr>
      <w:tr w:rsidR="007A1F6F" w:rsidRPr="003D26AF" w14:paraId="20D54CAE" w14:textId="77777777" w:rsidTr="00D011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EE84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F614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Вид деятельности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129D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 xml:space="preserve">100 баллов - Оборудование приобретено для осуществления видов деятельности, включенных в </w:t>
            </w:r>
            <w:hyperlink r:id="rId11" w:tooltip="&quot;ОК 029-2014 (КДЕС Ред. 2). Общероссийский классификатор видов экономической деятельности&quot; (утв. Приказом Росстандарта от 31.01.2014 N 14-ст) (ред. от 16.08.2024){КонсультантПлюс}" w:history="1">
              <w:r w:rsidRPr="003D26AF">
                <w:rPr>
                  <w:rFonts w:ascii="Arial" w:hAnsi="Arial" w:cs="Arial"/>
                  <w:color w:val="0000FF"/>
                  <w:sz w:val="28"/>
                  <w:szCs w:val="28"/>
                </w:rPr>
                <w:t>раздел «C»</w:t>
              </w:r>
            </w:hyperlink>
            <w:r w:rsidRPr="003D26AF">
              <w:rPr>
                <w:rFonts w:ascii="Arial" w:hAnsi="Arial" w:cs="Arial"/>
                <w:sz w:val="28"/>
                <w:szCs w:val="28"/>
              </w:rPr>
              <w:t>, «</w:t>
            </w:r>
            <w:r w:rsidRPr="003D26AF">
              <w:rPr>
                <w:rFonts w:ascii="Arial" w:hAnsi="Arial" w:cs="Arial"/>
                <w:sz w:val="28"/>
                <w:szCs w:val="28"/>
                <w:lang w:val="en-US"/>
              </w:rPr>
              <w:t>I</w:t>
            </w:r>
            <w:r w:rsidRPr="003D26AF">
              <w:rPr>
                <w:rFonts w:ascii="Arial" w:hAnsi="Arial" w:cs="Arial"/>
                <w:sz w:val="28"/>
                <w:szCs w:val="28"/>
              </w:rPr>
              <w:t>», «</w:t>
            </w:r>
            <w:r w:rsidRPr="003D26AF">
              <w:rPr>
                <w:rFonts w:ascii="Arial" w:hAnsi="Arial" w:cs="Arial"/>
                <w:sz w:val="28"/>
                <w:szCs w:val="28"/>
                <w:lang w:val="en-US"/>
              </w:rPr>
              <w:t>J</w:t>
            </w:r>
            <w:r w:rsidRPr="003D26AF">
              <w:rPr>
                <w:rFonts w:ascii="Arial" w:hAnsi="Arial" w:cs="Arial"/>
                <w:sz w:val="28"/>
                <w:szCs w:val="28"/>
              </w:rPr>
              <w:t>», подкласс 90,91,93 ОКВЭД раздела «R», подкласс 38 ОКВЭД раздела «Е»</w:t>
            </w:r>
          </w:p>
          <w:p w14:paraId="45D1F777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0 баллов - Оборудование приобретено для осуществления иных видов деятельности, за исключением включенных в раздел «C», «I», «J», подкласс 90,91,93 ОКВЭД раздела «R», подкласс 38 ОКВЭД раздела «Е»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6653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0,45</w:t>
            </w:r>
          </w:p>
        </w:tc>
      </w:tr>
      <w:tr w:rsidR="007A1F6F" w:rsidRPr="003D26AF" w14:paraId="3DDFA8BA" w14:textId="77777777" w:rsidTr="00D011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707A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B3D1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Обеспечение импортозамещения на территории Московской области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20A4" w14:textId="77777777" w:rsidR="00D011F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 xml:space="preserve">100 баллов - Оборудование приобретено для осуществления видов деятельности, включенных в </w:t>
            </w:r>
            <w:hyperlink r:id="rId12" w:tooltip="Закон Московской области от 25.03.2022 N 32/2022-ОЗ (ред. от 29.09.2023) &quot;О перечне видов экономической (предпринимательской) деятельности, осуществляемой в целях обеспечения импортозамещения для преодоления негативных последствий введения ограничительных мер " w:history="1">
              <w:r w:rsidRPr="003D26AF">
                <w:rPr>
                  <w:rFonts w:ascii="Arial" w:hAnsi="Arial" w:cs="Arial"/>
                  <w:color w:val="0000FF"/>
                  <w:sz w:val="28"/>
                  <w:szCs w:val="28"/>
                </w:rPr>
                <w:t>Перечень</w:t>
              </w:r>
            </w:hyperlink>
            <w:r w:rsidRPr="003D26AF">
              <w:rPr>
                <w:rFonts w:ascii="Arial" w:hAnsi="Arial" w:cs="Arial"/>
                <w:sz w:val="28"/>
                <w:szCs w:val="28"/>
              </w:rPr>
              <w:t xml:space="preserve"> видов экономической (предпринимательской) деятельности, осуществляемой в целях обеспечения импортозамещения на территории Московской области для </w:t>
            </w:r>
            <w:r w:rsidRPr="003D26AF">
              <w:rPr>
                <w:rFonts w:ascii="Arial" w:hAnsi="Arial" w:cs="Arial"/>
                <w:sz w:val="28"/>
                <w:szCs w:val="28"/>
              </w:rPr>
              <w:lastRenderedPageBreak/>
              <w:t xml:space="preserve">преодоления негативных последствий введения ограничительных мер со стороны иностранных государств и международных организаций, утвержденный Законом </w:t>
            </w:r>
            <w:r w:rsidR="00D011FF" w:rsidRPr="003D26AF">
              <w:rPr>
                <w:rFonts w:ascii="Arial" w:hAnsi="Arial" w:cs="Arial"/>
                <w:sz w:val="28"/>
                <w:szCs w:val="28"/>
              </w:rPr>
              <w:t xml:space="preserve">от 25.03.2022 № 32/2022-ОЗ </w:t>
            </w:r>
          </w:p>
          <w:p w14:paraId="2AC94E59" w14:textId="4584BD04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 xml:space="preserve">0 баллов - Оборудование приобретено для осуществления иных видов деятельности, за исключением предусмотренных </w:t>
            </w:r>
            <w:hyperlink r:id="rId13" w:tooltip="Закон Московской области от 25.03.2022 N 32/2022-ОЗ (ред. от 29.09.2023) &quot;О перечне видов экономической (предпринимательской) деятельности, осуществляемой в целях обеспечения импортозамещения для преодоления негативных последствий введения ограничительных мер " w:history="1">
              <w:r w:rsidRPr="003D26AF">
                <w:rPr>
                  <w:rFonts w:ascii="Arial" w:hAnsi="Arial" w:cs="Arial"/>
                  <w:color w:val="0000FF"/>
                  <w:sz w:val="28"/>
                  <w:szCs w:val="28"/>
                </w:rPr>
                <w:t>Переч</w:t>
              </w:r>
            </w:hyperlink>
            <w:r w:rsidRPr="003D26AF">
              <w:rPr>
                <w:rFonts w:ascii="Arial" w:hAnsi="Arial" w:cs="Arial"/>
                <w:color w:val="0000FF"/>
                <w:sz w:val="28"/>
                <w:szCs w:val="28"/>
              </w:rPr>
              <w:t>нем</w:t>
            </w:r>
            <w:r w:rsidRPr="003D26AF">
              <w:rPr>
                <w:rFonts w:ascii="Arial" w:hAnsi="Arial" w:cs="Arial"/>
                <w:sz w:val="28"/>
                <w:szCs w:val="28"/>
              </w:rPr>
              <w:t xml:space="preserve"> видов экономической (предпринимательской) деятельности, осуществляемой в целях обеспечения импортозамещения на территории Московской области для преодоления негативных последствий введения ограничительных мер со стороны иностранных государств и международных организаций, утвержденным Законом </w:t>
            </w:r>
            <w:r w:rsidR="00D011FF" w:rsidRPr="003D26AF">
              <w:rPr>
                <w:rFonts w:ascii="Arial" w:hAnsi="Arial" w:cs="Arial"/>
                <w:sz w:val="28"/>
                <w:szCs w:val="28"/>
              </w:rPr>
              <w:t xml:space="preserve">от 25.03.2022 </w:t>
            </w:r>
            <w:r w:rsidR="00353BF4" w:rsidRPr="003D26AF">
              <w:rPr>
                <w:rFonts w:ascii="Arial" w:hAnsi="Arial" w:cs="Arial"/>
                <w:sz w:val="28"/>
                <w:szCs w:val="28"/>
              </w:rPr>
              <w:t>№</w:t>
            </w:r>
            <w:r w:rsidRPr="003D26AF">
              <w:rPr>
                <w:rFonts w:ascii="Arial" w:hAnsi="Arial" w:cs="Arial"/>
                <w:sz w:val="28"/>
                <w:szCs w:val="28"/>
              </w:rPr>
              <w:t xml:space="preserve"> 32/2022-ОЗ</w:t>
            </w:r>
            <w:r w:rsidR="00D011FF" w:rsidRPr="003D26AF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7C49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lastRenderedPageBreak/>
              <w:t>0,35</w:t>
            </w:r>
          </w:p>
        </w:tc>
      </w:tr>
      <w:tr w:rsidR="007A1F6F" w:rsidRPr="003D26AF" w14:paraId="5A28C8C8" w14:textId="77777777" w:rsidTr="00D011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C7DA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lastRenderedPageBreak/>
              <w:t>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FB3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 xml:space="preserve">Нахождение участника конкурса в реестре участников региональной </w:t>
            </w:r>
            <w:hyperlink r:id="rId14" w:tooltip="Распоряжение Правительства МО от 30.10.2023 N 780-РП (ред. от 23.05.2024) &quot;Об утверждении региональной программы по поддержке и продвижению брендов Московской области &quot;100% Подмосковье&quot;{КонсультантПлюс}" w:history="1">
              <w:r w:rsidRPr="003D26AF">
                <w:rPr>
                  <w:rFonts w:ascii="Arial" w:hAnsi="Arial" w:cs="Arial"/>
                  <w:color w:val="0000FF"/>
                  <w:sz w:val="28"/>
                  <w:szCs w:val="28"/>
                </w:rPr>
                <w:t>программы</w:t>
              </w:r>
            </w:hyperlink>
            <w:r w:rsidRPr="003D26AF">
              <w:rPr>
                <w:rFonts w:ascii="Arial" w:hAnsi="Arial" w:cs="Arial"/>
                <w:sz w:val="28"/>
                <w:szCs w:val="28"/>
              </w:rPr>
              <w:t xml:space="preserve"> по поддержке и продвижению брендов Московской области «100% Подмосковье», </w:t>
            </w:r>
            <w:r w:rsidRPr="003D26AF">
              <w:rPr>
                <w:rFonts w:ascii="Arial" w:hAnsi="Arial" w:cs="Arial"/>
                <w:sz w:val="28"/>
                <w:szCs w:val="28"/>
              </w:rPr>
              <w:lastRenderedPageBreak/>
              <w:t>утвержденной распоряжением Правительства Московской области от 30.10.2023 N 780-РП «Об утверждении региональной программы по поддержке и продвижению брендов Московской области «100% Подмосковье» (далее - Реестр «100% Подмосковье»)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7FEA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lastRenderedPageBreak/>
              <w:t>100 баллов - наличие участника конкурса в Реестре «100% Подмосковье»</w:t>
            </w:r>
          </w:p>
          <w:p w14:paraId="0830FC18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0 баллов – участник конкурса не включен в Реестр «100% Подмосковье»</w:t>
            </w:r>
          </w:p>
          <w:p w14:paraId="5A43CE27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992A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0,15</w:t>
            </w:r>
          </w:p>
        </w:tc>
      </w:tr>
      <w:tr w:rsidR="007A1F6F" w:rsidRPr="003D26AF" w14:paraId="1E912FA1" w14:textId="77777777" w:rsidTr="00D011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897B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bookmarkStart w:id="4" w:name="_Hlk207016376"/>
            <w:r w:rsidRPr="003D26AF">
              <w:rPr>
                <w:rFonts w:ascii="Arial" w:hAnsi="Arial" w:cs="Arial"/>
                <w:sz w:val="28"/>
                <w:szCs w:val="28"/>
              </w:rPr>
              <w:lastRenderedPageBreak/>
              <w:t>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11F1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Участие в реализации   Национальных проектов РФ: «Спорт России», «Средства производства и автоматизаци</w:t>
            </w:r>
            <w:r w:rsidRPr="003D26AF">
              <w:rPr>
                <w:rFonts w:ascii="Arial" w:hAnsi="Arial" w:cs="Arial"/>
                <w:sz w:val="28"/>
                <w:szCs w:val="28"/>
              </w:rPr>
              <w:lastRenderedPageBreak/>
              <w:t xml:space="preserve">и», «Беспилотные и авиационные системы», «Технологическое обеспечение продовольственной безопасности», «Экономика </w:t>
            </w:r>
            <w:proofErr w:type="gramStart"/>
            <w:r w:rsidRPr="003D26AF">
              <w:rPr>
                <w:rFonts w:ascii="Arial" w:hAnsi="Arial" w:cs="Arial"/>
                <w:sz w:val="28"/>
                <w:szCs w:val="28"/>
              </w:rPr>
              <w:t xml:space="preserve">данных»   </w:t>
            </w:r>
            <w:proofErr w:type="gramEnd"/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37B8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lastRenderedPageBreak/>
              <w:t>100 баллов – участие в реализации Национальных проектов РФ</w:t>
            </w:r>
          </w:p>
          <w:p w14:paraId="5C8580B5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0 баллов – участник конкурса не принимает участие в реализации Национальных проектов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8B21" w14:textId="77777777" w:rsidR="007A1F6F" w:rsidRPr="003D26AF" w:rsidRDefault="007A1F6F" w:rsidP="00C6522E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26AF">
              <w:rPr>
                <w:rFonts w:ascii="Arial" w:hAnsi="Arial" w:cs="Arial"/>
                <w:sz w:val="28"/>
                <w:szCs w:val="28"/>
              </w:rPr>
              <w:t>0,05</w:t>
            </w:r>
          </w:p>
        </w:tc>
      </w:tr>
      <w:bookmarkEnd w:id="4"/>
    </w:tbl>
    <w:p w14:paraId="42DD07A2" w14:textId="77777777" w:rsidR="007A1F6F" w:rsidRPr="003D26AF" w:rsidRDefault="007A1F6F" w:rsidP="00C6522E">
      <w:pPr>
        <w:widowControl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8"/>
          <w:szCs w:val="28"/>
        </w:rPr>
      </w:pPr>
    </w:p>
    <w:p w14:paraId="63E90C3B" w14:textId="77777777" w:rsidR="007A1F6F" w:rsidRPr="003D26AF" w:rsidRDefault="007A1F6F" w:rsidP="00C6522E">
      <w:pPr>
        <w:widowControl w:val="0"/>
        <w:autoSpaceDE w:val="0"/>
        <w:autoSpaceDN w:val="0"/>
        <w:spacing w:line="300" w:lineRule="auto"/>
        <w:jc w:val="center"/>
        <w:rPr>
          <w:rFonts w:ascii="Arial" w:eastAsiaTheme="minorEastAsia" w:hAnsi="Arial" w:cs="Arial"/>
          <w:sz w:val="28"/>
          <w:szCs w:val="28"/>
        </w:rPr>
      </w:pPr>
      <w:bookmarkStart w:id="5" w:name="Par54"/>
      <w:bookmarkStart w:id="6" w:name="_Hlk189140711"/>
      <w:bookmarkEnd w:id="5"/>
      <w:r w:rsidRPr="003D26AF">
        <w:rPr>
          <w:rFonts w:ascii="Arial" w:eastAsiaTheme="minorEastAsia" w:hAnsi="Arial" w:cs="Arial"/>
          <w:sz w:val="28"/>
          <w:szCs w:val="28"/>
        </w:rPr>
        <w:t>по мероприятию 02.03 «Частичная компенсация затрат субъектам малого и среднего предпринимательства, осуществляющим деятельность в сфере социального предпринимательства</w:t>
      </w:r>
      <w:bookmarkEnd w:id="6"/>
      <w:r w:rsidRPr="003D26AF">
        <w:rPr>
          <w:rFonts w:ascii="Arial" w:eastAsiaTheme="minorEastAsia" w:hAnsi="Arial" w:cs="Arial"/>
          <w:sz w:val="28"/>
          <w:szCs w:val="28"/>
        </w:rPr>
        <w:t>»</w:t>
      </w:r>
    </w:p>
    <w:p w14:paraId="7E871EE1" w14:textId="77777777" w:rsidR="007A1F6F" w:rsidRPr="003D26AF" w:rsidRDefault="007A1F6F" w:rsidP="00C6522E">
      <w:pPr>
        <w:widowControl w:val="0"/>
        <w:autoSpaceDE w:val="0"/>
        <w:autoSpaceDN w:val="0"/>
        <w:spacing w:line="300" w:lineRule="auto"/>
        <w:jc w:val="center"/>
        <w:rPr>
          <w:rFonts w:ascii="Arial" w:eastAsiaTheme="minorEastAsia" w:hAnsi="Arial" w:cs="Arial"/>
          <w:sz w:val="28"/>
          <w:szCs w:val="28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6237"/>
        <w:gridCol w:w="1418"/>
      </w:tblGrid>
      <w:tr w:rsidR="007A1F6F" w:rsidRPr="003D26AF" w14:paraId="72E26206" w14:textId="77777777" w:rsidTr="0063074D">
        <w:tc>
          <w:tcPr>
            <w:tcW w:w="567" w:type="dxa"/>
          </w:tcPr>
          <w:p w14:paraId="20B889B6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N п/п</w:t>
            </w:r>
          </w:p>
        </w:tc>
        <w:tc>
          <w:tcPr>
            <w:tcW w:w="1985" w:type="dxa"/>
          </w:tcPr>
          <w:p w14:paraId="6287DB37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Критерий</w:t>
            </w:r>
          </w:p>
        </w:tc>
        <w:tc>
          <w:tcPr>
            <w:tcW w:w="6237" w:type="dxa"/>
          </w:tcPr>
          <w:p w14:paraId="10F1AD7E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Расчет количества баллов</w:t>
            </w:r>
          </w:p>
        </w:tc>
        <w:tc>
          <w:tcPr>
            <w:tcW w:w="1418" w:type="dxa"/>
          </w:tcPr>
          <w:p w14:paraId="22996C74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Весовые значения</w:t>
            </w:r>
          </w:p>
        </w:tc>
      </w:tr>
      <w:tr w:rsidR="007A1F6F" w:rsidRPr="003D26AF" w14:paraId="654662C0" w14:textId="77777777" w:rsidTr="0063074D">
        <w:tc>
          <w:tcPr>
            <w:tcW w:w="567" w:type="dxa"/>
          </w:tcPr>
          <w:p w14:paraId="71D76FBF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70E6DE0E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14:paraId="63E1C009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66910A56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4</w:t>
            </w:r>
          </w:p>
        </w:tc>
      </w:tr>
      <w:tr w:rsidR="007A1F6F" w:rsidRPr="003D26AF" w14:paraId="6DD528DD" w14:textId="77777777" w:rsidTr="0063074D">
        <w:tc>
          <w:tcPr>
            <w:tcW w:w="567" w:type="dxa"/>
          </w:tcPr>
          <w:p w14:paraId="584753F6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436CFA01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Вид деятельности</w:t>
            </w:r>
          </w:p>
        </w:tc>
        <w:tc>
          <w:tcPr>
            <w:tcW w:w="6237" w:type="dxa"/>
          </w:tcPr>
          <w:p w14:paraId="46BFD8F2" w14:textId="082190CA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100 баллов - лица, включенные в перечень субъектов МСП, имеющих статус социального предприятия, формируемый </w:t>
            </w:r>
            <w:proofErr w:type="spellStart"/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Мининвестом</w:t>
            </w:r>
            <w:proofErr w:type="spellEnd"/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 Московской области, соответствующие условиям, предусмотренным </w:t>
            </w:r>
            <w:hyperlink r:id="rId15" w:tooltip="Федеральный закон от 24.07.2007 N 209-ФЗ (ред. от 22.07.2024) &quot;О развитии малого и среднего предпринимательства в Российской Федерации&quot; {КонсультантПлюс}">
              <w:r w:rsidRPr="003D26AF">
                <w:rPr>
                  <w:rFonts w:ascii="Arial" w:eastAsiaTheme="minorEastAsia" w:hAnsi="Arial" w:cs="Arial"/>
                  <w:color w:val="0000FF"/>
                  <w:sz w:val="28"/>
                  <w:szCs w:val="28"/>
                </w:rPr>
                <w:t>пунктами 1</w:t>
              </w:r>
            </w:hyperlink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 и </w:t>
            </w:r>
            <w:hyperlink r:id="rId16" w:tooltip="Федеральный закон от 24.07.2007 N 209-ФЗ (ред. от 22.07.2024) &quot;О развитии малого и среднего предпринимательства в Российской Федерации&quot; {КонсультантПлюс}">
              <w:r w:rsidRPr="003D26AF">
                <w:rPr>
                  <w:rFonts w:ascii="Arial" w:eastAsiaTheme="minorEastAsia" w:hAnsi="Arial" w:cs="Arial"/>
                  <w:color w:val="0000FF"/>
                  <w:sz w:val="28"/>
                  <w:szCs w:val="28"/>
                </w:rPr>
                <w:t>2 части 1 статьи 24.1</w:t>
              </w:r>
            </w:hyperlink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 Федерального закона </w:t>
            </w:r>
            <w:r w:rsidR="00D011FF" w:rsidRPr="003D26AF">
              <w:rPr>
                <w:rFonts w:ascii="Arial" w:eastAsiaTheme="minorEastAsia" w:hAnsi="Arial" w:cs="Arial"/>
                <w:sz w:val="28"/>
                <w:szCs w:val="28"/>
              </w:rPr>
              <w:t>от 24.07.2007 № 209-ФЗ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;</w:t>
            </w:r>
          </w:p>
          <w:p w14:paraId="48F29AEC" w14:textId="2B874758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0 баллов - лица, не включенные в перечень субъектов МСП, имеющих статус социального предприятия, формируемый </w:t>
            </w:r>
            <w:proofErr w:type="spellStart"/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Мининвестом</w:t>
            </w:r>
            <w:proofErr w:type="spellEnd"/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 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lastRenderedPageBreak/>
              <w:t xml:space="preserve">Московской области, соответствующие условиям, предусмотренным </w:t>
            </w:r>
            <w:hyperlink r:id="rId17" w:tooltip="Федеральный закон от 24.07.2007 N 209-ФЗ (ред. от 22.07.2024) &quot;О развитии малого и среднего предпринимательства в Российской Федерации&quot; {КонсультантПлюс}">
              <w:r w:rsidRPr="003D26AF">
                <w:rPr>
                  <w:rFonts w:ascii="Arial" w:eastAsiaTheme="minorEastAsia" w:hAnsi="Arial" w:cs="Arial"/>
                  <w:color w:val="0000FF"/>
                  <w:sz w:val="28"/>
                  <w:szCs w:val="28"/>
                </w:rPr>
                <w:t>пунктами 1</w:t>
              </w:r>
            </w:hyperlink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 и </w:t>
            </w:r>
            <w:hyperlink r:id="rId18" w:tooltip="Федеральный закон от 24.07.2007 N 209-ФЗ (ред. от 22.07.2024) &quot;О развитии малого и среднего предпринимательства в Российской Федерации&quot; {КонсультантПлюс}">
              <w:r w:rsidRPr="003D26AF">
                <w:rPr>
                  <w:rFonts w:ascii="Arial" w:eastAsiaTheme="minorEastAsia" w:hAnsi="Arial" w:cs="Arial"/>
                  <w:color w:val="0000FF"/>
                  <w:sz w:val="28"/>
                  <w:szCs w:val="28"/>
                </w:rPr>
                <w:t>2 части 1 статьи 24.1</w:t>
              </w:r>
            </w:hyperlink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 Федерального закона </w:t>
            </w:r>
            <w:r w:rsidR="00D011FF" w:rsidRPr="003D26AF">
              <w:rPr>
                <w:rFonts w:ascii="Arial" w:eastAsiaTheme="minorEastAsia" w:hAnsi="Arial" w:cs="Arial"/>
                <w:sz w:val="28"/>
                <w:szCs w:val="28"/>
              </w:rPr>
              <w:t>от 24.07.2007 №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 209-ФЗ</w:t>
            </w:r>
          </w:p>
        </w:tc>
        <w:tc>
          <w:tcPr>
            <w:tcW w:w="1418" w:type="dxa"/>
          </w:tcPr>
          <w:p w14:paraId="1E2E35DD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lastRenderedPageBreak/>
              <w:t>0,40</w:t>
            </w:r>
          </w:p>
        </w:tc>
      </w:tr>
      <w:tr w:rsidR="007A1F6F" w:rsidRPr="003D26AF" w14:paraId="03B9923A" w14:textId="77777777" w:rsidTr="0063074D">
        <w:tc>
          <w:tcPr>
            <w:tcW w:w="567" w:type="dxa"/>
          </w:tcPr>
          <w:p w14:paraId="258D8E5D" w14:textId="77777777" w:rsidR="007A1F6F" w:rsidRPr="003D26AF" w:rsidRDefault="007A1F6F" w:rsidP="00C6522E">
            <w:pPr>
              <w:widowControl w:val="0"/>
              <w:tabs>
                <w:tab w:val="left" w:pos="3255"/>
              </w:tabs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5" w:type="dxa"/>
          </w:tcPr>
          <w:p w14:paraId="429B44CD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Осуществление субъектом МСП, имеющим статус социального предприятия, лицензируемого вида деятельности</w:t>
            </w:r>
          </w:p>
        </w:tc>
        <w:tc>
          <w:tcPr>
            <w:tcW w:w="6237" w:type="dxa"/>
          </w:tcPr>
          <w:p w14:paraId="59AB3D18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100 баллов - наличие у участника конкурса лицензии;</w:t>
            </w:r>
          </w:p>
          <w:p w14:paraId="1953ACA5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0 баллов - отсутствие у участника конкурса лицензии</w:t>
            </w:r>
          </w:p>
        </w:tc>
        <w:tc>
          <w:tcPr>
            <w:tcW w:w="1418" w:type="dxa"/>
          </w:tcPr>
          <w:p w14:paraId="3A12F123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0,40</w:t>
            </w:r>
          </w:p>
        </w:tc>
      </w:tr>
      <w:tr w:rsidR="007A1F6F" w:rsidRPr="003D26AF" w14:paraId="55AF9E93" w14:textId="77777777" w:rsidTr="0063074D">
        <w:tc>
          <w:tcPr>
            <w:tcW w:w="567" w:type="dxa"/>
          </w:tcPr>
          <w:p w14:paraId="012B6BA1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79CCA792" w14:textId="0DB163E5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Нахождение участника конкурса в реестре участников региональной </w:t>
            </w:r>
            <w:hyperlink r:id="rId19" w:tooltip="Распоряжение Правительства МО от 30.10.2023 N 780-РП (ред. от 23.05.2024) &quot;Об утверждении региональной программы по поддержке и продвижению брендов Московской области &quot;100% Подмосковье&quot; ------------ Недействующая редакция {КонсультантПлюс}">
              <w:r w:rsidRPr="003D26AF">
                <w:rPr>
                  <w:rFonts w:ascii="Arial" w:eastAsiaTheme="minorEastAsia" w:hAnsi="Arial" w:cs="Arial"/>
                  <w:color w:val="0000FF"/>
                  <w:sz w:val="28"/>
                  <w:szCs w:val="28"/>
                </w:rPr>
                <w:t>программы</w:t>
              </w:r>
            </w:hyperlink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 по поддержке и продвижению брендов Московской области </w:t>
            </w:r>
            <w:r w:rsidR="00D011FF" w:rsidRPr="003D26AF">
              <w:rPr>
                <w:rFonts w:ascii="Arial" w:eastAsiaTheme="minorEastAsia" w:hAnsi="Arial" w:cs="Arial"/>
                <w:sz w:val="28"/>
                <w:szCs w:val="28"/>
              </w:rPr>
              <w:t>«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100% Подмосковье</w:t>
            </w:r>
            <w:r w:rsidR="00D011FF" w:rsidRPr="003D26AF">
              <w:rPr>
                <w:rFonts w:ascii="Arial" w:eastAsiaTheme="minorEastAsia" w:hAnsi="Arial" w:cs="Arial"/>
                <w:sz w:val="28"/>
                <w:szCs w:val="28"/>
              </w:rPr>
              <w:t>»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, утвержденной распоряжением Правительства Московской 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lastRenderedPageBreak/>
              <w:t xml:space="preserve">области от 30.10.2023 </w:t>
            </w:r>
            <w:r w:rsidR="00D011FF" w:rsidRPr="003D26AF">
              <w:rPr>
                <w:rFonts w:ascii="Arial" w:eastAsiaTheme="minorEastAsia" w:hAnsi="Arial" w:cs="Arial"/>
                <w:sz w:val="28"/>
                <w:szCs w:val="28"/>
              </w:rPr>
              <w:t>№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 780-РП </w:t>
            </w:r>
            <w:r w:rsidR="00D011FF" w:rsidRPr="003D26AF">
              <w:rPr>
                <w:rFonts w:ascii="Arial" w:eastAsiaTheme="minorEastAsia" w:hAnsi="Arial" w:cs="Arial"/>
                <w:sz w:val="28"/>
                <w:szCs w:val="28"/>
              </w:rPr>
              <w:t>«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Об утверждении региональной программы по поддержке и продвижению брендов Московской области </w:t>
            </w:r>
            <w:r w:rsidR="00D011FF" w:rsidRPr="003D26AF">
              <w:rPr>
                <w:rFonts w:ascii="Arial" w:eastAsiaTheme="minorEastAsia" w:hAnsi="Arial" w:cs="Arial"/>
                <w:sz w:val="28"/>
                <w:szCs w:val="28"/>
              </w:rPr>
              <w:t>«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100% Подмосковье</w:t>
            </w:r>
            <w:r w:rsidR="00D011FF" w:rsidRPr="003D26AF">
              <w:rPr>
                <w:rFonts w:ascii="Arial" w:eastAsiaTheme="minorEastAsia" w:hAnsi="Arial" w:cs="Arial"/>
                <w:sz w:val="28"/>
                <w:szCs w:val="28"/>
              </w:rPr>
              <w:t>»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 (далее - Реестр </w:t>
            </w:r>
            <w:r w:rsidR="00D011FF" w:rsidRPr="003D26AF">
              <w:rPr>
                <w:rFonts w:ascii="Arial" w:eastAsiaTheme="minorEastAsia" w:hAnsi="Arial" w:cs="Arial"/>
                <w:sz w:val="28"/>
                <w:szCs w:val="28"/>
              </w:rPr>
              <w:t>«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100% Подмосковье</w:t>
            </w:r>
            <w:r w:rsidR="00D011FF" w:rsidRPr="003D26AF">
              <w:rPr>
                <w:rFonts w:ascii="Arial" w:eastAsiaTheme="minorEastAsia" w:hAnsi="Arial" w:cs="Arial"/>
                <w:sz w:val="28"/>
                <w:szCs w:val="28"/>
              </w:rPr>
              <w:t>»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)</w:t>
            </w:r>
          </w:p>
        </w:tc>
        <w:tc>
          <w:tcPr>
            <w:tcW w:w="6237" w:type="dxa"/>
          </w:tcPr>
          <w:p w14:paraId="3B459310" w14:textId="6F5B2591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lastRenderedPageBreak/>
              <w:t xml:space="preserve">100 баллов - наличие участника конкурса в Реестре </w:t>
            </w:r>
            <w:r w:rsidR="00337B82" w:rsidRPr="003D26AF">
              <w:rPr>
                <w:rFonts w:ascii="Arial" w:eastAsiaTheme="minorEastAsia" w:hAnsi="Arial" w:cs="Arial"/>
                <w:sz w:val="28"/>
                <w:szCs w:val="28"/>
              </w:rPr>
              <w:t>«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100% Подмосковье</w:t>
            </w:r>
            <w:r w:rsidR="00337B82" w:rsidRPr="003D26AF">
              <w:rPr>
                <w:rFonts w:ascii="Arial" w:eastAsiaTheme="minorEastAsia" w:hAnsi="Arial" w:cs="Arial"/>
                <w:sz w:val="28"/>
                <w:szCs w:val="28"/>
              </w:rPr>
              <w:t>»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;</w:t>
            </w:r>
          </w:p>
          <w:p w14:paraId="772797F6" w14:textId="46F7F4E1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0 баллов - участник конкурса не включен в Реестр </w:t>
            </w:r>
            <w:r w:rsidR="00337B82" w:rsidRPr="003D26AF">
              <w:rPr>
                <w:rFonts w:ascii="Arial" w:eastAsiaTheme="minorEastAsia" w:hAnsi="Arial" w:cs="Arial"/>
                <w:sz w:val="28"/>
                <w:szCs w:val="28"/>
              </w:rPr>
              <w:t>«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100% Подмосковье</w:t>
            </w:r>
            <w:r w:rsidR="00337B82" w:rsidRPr="003D26AF">
              <w:rPr>
                <w:rFonts w:ascii="Arial" w:eastAsiaTheme="minorEastAsia" w:hAnsi="Arial" w:cs="Arial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14:paraId="44FDBFB0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0,15</w:t>
            </w:r>
          </w:p>
        </w:tc>
      </w:tr>
      <w:tr w:rsidR="007A1F6F" w:rsidRPr="003D26AF" w14:paraId="5EB1B743" w14:textId="77777777" w:rsidTr="00630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4CDC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ind w:left="3020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lastRenderedPageBreak/>
              <w:t>4</w:t>
            </w:r>
          </w:p>
          <w:p w14:paraId="75887D7E" w14:textId="77777777" w:rsidR="007A1F6F" w:rsidRPr="003D26AF" w:rsidRDefault="007A1F6F" w:rsidP="00C6522E">
            <w:pPr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485B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Участие в реализации   Национальных проектов РФ: «Спорт России», «Средства производства и автоматизации», «Беспилотные и авиационные системы», «Технологическое </w:t>
            </w: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lastRenderedPageBreak/>
              <w:t xml:space="preserve">обеспечение продовольственной безопасности», «Экономика </w:t>
            </w:r>
            <w:proofErr w:type="gramStart"/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 xml:space="preserve">данных»   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8F06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lastRenderedPageBreak/>
              <w:t>100 баллов – участие в реализации Национальных проектов РФ</w:t>
            </w:r>
          </w:p>
          <w:p w14:paraId="07EA82FE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0 баллов – участник конкурса не принимает участие в реализации Национальных проектов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0B63" w14:textId="77777777" w:rsidR="007A1F6F" w:rsidRPr="003D26AF" w:rsidRDefault="007A1F6F" w:rsidP="00C6522E">
            <w:pPr>
              <w:widowControl w:val="0"/>
              <w:autoSpaceDE w:val="0"/>
              <w:autoSpaceDN w:val="0"/>
              <w:spacing w:line="300" w:lineRule="auto"/>
              <w:jc w:val="center"/>
              <w:rPr>
                <w:rFonts w:ascii="Arial" w:eastAsiaTheme="minorEastAsia" w:hAnsi="Arial" w:cs="Arial"/>
                <w:sz w:val="28"/>
                <w:szCs w:val="28"/>
              </w:rPr>
            </w:pPr>
            <w:r w:rsidRPr="003D26AF">
              <w:rPr>
                <w:rFonts w:ascii="Arial" w:eastAsiaTheme="minorEastAsia" w:hAnsi="Arial" w:cs="Arial"/>
                <w:sz w:val="28"/>
                <w:szCs w:val="28"/>
              </w:rPr>
              <w:t>0,05</w:t>
            </w:r>
          </w:p>
        </w:tc>
      </w:tr>
    </w:tbl>
    <w:p w14:paraId="62D05BE1" w14:textId="77777777" w:rsidR="007A1F6F" w:rsidRPr="003D26AF" w:rsidRDefault="007A1F6F" w:rsidP="00C6522E">
      <w:pPr>
        <w:widowControl w:val="0"/>
        <w:autoSpaceDE w:val="0"/>
        <w:autoSpaceDN w:val="0"/>
        <w:spacing w:line="300" w:lineRule="auto"/>
        <w:rPr>
          <w:rFonts w:ascii="Arial" w:eastAsiaTheme="minorEastAsia" w:hAnsi="Arial" w:cs="Arial"/>
          <w:sz w:val="28"/>
          <w:szCs w:val="28"/>
        </w:rPr>
      </w:pPr>
    </w:p>
    <w:p w14:paraId="6E61BF12" w14:textId="77777777" w:rsidR="007A1F6F" w:rsidRPr="003D26AF" w:rsidRDefault="007A1F6F" w:rsidP="00C6522E">
      <w:pPr>
        <w:widowControl w:val="0"/>
        <w:autoSpaceDE w:val="0"/>
        <w:autoSpaceDN w:val="0"/>
        <w:spacing w:line="300" w:lineRule="auto"/>
        <w:rPr>
          <w:rFonts w:ascii="Arial" w:eastAsiaTheme="minorEastAsia" w:hAnsi="Arial" w:cs="Arial"/>
          <w:sz w:val="28"/>
          <w:szCs w:val="28"/>
        </w:rPr>
      </w:pPr>
    </w:p>
    <w:p w14:paraId="24D23428" w14:textId="5DBD7095" w:rsidR="007A1F6F" w:rsidRPr="003D26AF" w:rsidRDefault="007A1F6F" w:rsidP="00C6522E">
      <w:pPr>
        <w:pStyle w:val="ac"/>
        <w:spacing w:line="300" w:lineRule="auto"/>
        <w:jc w:val="both"/>
        <w:rPr>
          <w:rFonts w:ascii="Arial" w:eastAsiaTheme="minorEastAsia" w:hAnsi="Arial" w:cs="Arial"/>
          <w:sz w:val="28"/>
          <w:szCs w:val="28"/>
        </w:rPr>
      </w:pPr>
      <w:bookmarkStart w:id="7" w:name="P14515"/>
      <w:bookmarkStart w:id="8" w:name="P14516"/>
      <w:bookmarkEnd w:id="7"/>
      <w:bookmarkEnd w:id="8"/>
      <w:r w:rsidRPr="003D26AF">
        <w:rPr>
          <w:rFonts w:ascii="Arial" w:hAnsi="Arial" w:cs="Arial"/>
          <w:sz w:val="28"/>
          <w:szCs w:val="28"/>
        </w:rPr>
        <w:tab/>
      </w:r>
    </w:p>
    <w:p w14:paraId="2F27B960" w14:textId="77777777" w:rsidR="007A1F6F" w:rsidRPr="003D26AF" w:rsidRDefault="007A1F6F" w:rsidP="00C6522E">
      <w:pPr>
        <w:widowControl w:val="0"/>
        <w:autoSpaceDE w:val="0"/>
        <w:autoSpaceDN w:val="0"/>
        <w:spacing w:line="300" w:lineRule="auto"/>
        <w:jc w:val="right"/>
        <w:outlineLvl w:val="0"/>
        <w:rPr>
          <w:rFonts w:ascii="Arial" w:eastAsiaTheme="minorEastAsia" w:hAnsi="Arial" w:cs="Arial"/>
          <w:sz w:val="28"/>
          <w:szCs w:val="28"/>
        </w:rPr>
      </w:pPr>
    </w:p>
    <w:p w14:paraId="21FF5F5C" w14:textId="77777777" w:rsidR="007A1F6F" w:rsidRPr="003D26AF" w:rsidRDefault="007A1F6F" w:rsidP="00C6522E">
      <w:pPr>
        <w:widowControl w:val="0"/>
        <w:autoSpaceDE w:val="0"/>
        <w:autoSpaceDN w:val="0"/>
        <w:spacing w:line="300" w:lineRule="auto"/>
        <w:jc w:val="right"/>
        <w:outlineLvl w:val="0"/>
        <w:rPr>
          <w:rFonts w:ascii="Arial" w:eastAsiaTheme="minorEastAsia" w:hAnsi="Arial" w:cs="Arial"/>
          <w:sz w:val="28"/>
          <w:szCs w:val="28"/>
        </w:rPr>
      </w:pPr>
    </w:p>
    <w:sectPr w:rsidR="007A1F6F" w:rsidRPr="003D26AF" w:rsidSect="00B075D4">
      <w:headerReference w:type="default" r:id="rId20"/>
      <w:pgSz w:w="11906" w:h="16838"/>
      <w:pgMar w:top="1134" w:right="567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BB49F" w14:textId="77777777" w:rsidR="005C3941" w:rsidRDefault="005C3941" w:rsidP="00E4210E">
      <w:r>
        <w:separator/>
      </w:r>
    </w:p>
  </w:endnote>
  <w:endnote w:type="continuationSeparator" w:id="0">
    <w:p w14:paraId="5C8B2B64" w14:textId="77777777" w:rsidR="005C3941" w:rsidRDefault="005C3941" w:rsidP="00E4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D88E5" w14:textId="77777777" w:rsidR="005C3941" w:rsidRDefault="005C3941" w:rsidP="00E4210E">
      <w:r>
        <w:separator/>
      </w:r>
    </w:p>
  </w:footnote>
  <w:footnote w:type="continuationSeparator" w:id="0">
    <w:p w14:paraId="5BEAEE1B" w14:textId="77777777" w:rsidR="005C3941" w:rsidRDefault="005C3941" w:rsidP="00E42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68BBB" w14:textId="77777777" w:rsidR="008514BF" w:rsidRDefault="0051175B" w:rsidP="0051175B">
    <w:pPr>
      <w:pStyle w:val="a6"/>
      <w:tabs>
        <w:tab w:val="clear" w:pos="4677"/>
        <w:tab w:val="clear" w:pos="9355"/>
        <w:tab w:val="left" w:pos="621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B6191"/>
    <w:multiLevelType w:val="multilevel"/>
    <w:tmpl w:val="7F8A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677C1"/>
    <w:multiLevelType w:val="multilevel"/>
    <w:tmpl w:val="CE3E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697474C"/>
    <w:multiLevelType w:val="hybridMultilevel"/>
    <w:tmpl w:val="E52EB5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C5B7F68"/>
    <w:multiLevelType w:val="multilevel"/>
    <w:tmpl w:val="3C50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1B738D"/>
    <w:multiLevelType w:val="multilevel"/>
    <w:tmpl w:val="6EB20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7A77794E"/>
    <w:multiLevelType w:val="multilevel"/>
    <w:tmpl w:val="FF4A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446"/>
    <w:rsid w:val="00002121"/>
    <w:rsid w:val="000070A5"/>
    <w:rsid w:val="0000722E"/>
    <w:rsid w:val="000128B0"/>
    <w:rsid w:val="0002690C"/>
    <w:rsid w:val="00030824"/>
    <w:rsid w:val="00033622"/>
    <w:rsid w:val="00043DCE"/>
    <w:rsid w:val="00061838"/>
    <w:rsid w:val="00066131"/>
    <w:rsid w:val="00070CF9"/>
    <w:rsid w:val="00077DA8"/>
    <w:rsid w:val="000877CC"/>
    <w:rsid w:val="000A3EF9"/>
    <w:rsid w:val="000B61AF"/>
    <w:rsid w:val="000B67CB"/>
    <w:rsid w:val="000B7B49"/>
    <w:rsid w:val="000C2BE9"/>
    <w:rsid w:val="000C70BF"/>
    <w:rsid w:val="000D08E4"/>
    <w:rsid w:val="000D28A5"/>
    <w:rsid w:val="000D6385"/>
    <w:rsid w:val="000F0BDD"/>
    <w:rsid w:val="00101E30"/>
    <w:rsid w:val="001227C0"/>
    <w:rsid w:val="00125DF4"/>
    <w:rsid w:val="001309B0"/>
    <w:rsid w:val="001439CA"/>
    <w:rsid w:val="001523B2"/>
    <w:rsid w:val="00153DDA"/>
    <w:rsid w:val="001616E0"/>
    <w:rsid w:val="00164382"/>
    <w:rsid w:val="001663D1"/>
    <w:rsid w:val="00171961"/>
    <w:rsid w:val="0017637E"/>
    <w:rsid w:val="00181EDA"/>
    <w:rsid w:val="00182F20"/>
    <w:rsid w:val="00194DD7"/>
    <w:rsid w:val="00196E4D"/>
    <w:rsid w:val="001978DB"/>
    <w:rsid w:val="001A0F15"/>
    <w:rsid w:val="001A6348"/>
    <w:rsid w:val="001B19C9"/>
    <w:rsid w:val="001B45FA"/>
    <w:rsid w:val="001B7064"/>
    <w:rsid w:val="001B7A56"/>
    <w:rsid w:val="001C2ED4"/>
    <w:rsid w:val="001D0C8B"/>
    <w:rsid w:val="001D10B6"/>
    <w:rsid w:val="001D20C4"/>
    <w:rsid w:val="001D6E5C"/>
    <w:rsid w:val="001E051D"/>
    <w:rsid w:val="001E42FC"/>
    <w:rsid w:val="001E6168"/>
    <w:rsid w:val="00205C77"/>
    <w:rsid w:val="00206357"/>
    <w:rsid w:val="002222A2"/>
    <w:rsid w:val="00225922"/>
    <w:rsid w:val="00243851"/>
    <w:rsid w:val="00252674"/>
    <w:rsid w:val="002551D7"/>
    <w:rsid w:val="00261C59"/>
    <w:rsid w:val="00265571"/>
    <w:rsid w:val="00265A4A"/>
    <w:rsid w:val="00270477"/>
    <w:rsid w:val="0027384E"/>
    <w:rsid w:val="00273F84"/>
    <w:rsid w:val="00276DC6"/>
    <w:rsid w:val="00282C09"/>
    <w:rsid w:val="0028703D"/>
    <w:rsid w:val="00296A7E"/>
    <w:rsid w:val="002A0646"/>
    <w:rsid w:val="002B3376"/>
    <w:rsid w:val="002B7695"/>
    <w:rsid w:val="002B772F"/>
    <w:rsid w:val="002C0A49"/>
    <w:rsid w:val="002C282C"/>
    <w:rsid w:val="002D61D4"/>
    <w:rsid w:val="002D7C99"/>
    <w:rsid w:val="002E3DAE"/>
    <w:rsid w:val="002E3E2E"/>
    <w:rsid w:val="002E73F7"/>
    <w:rsid w:val="002F6C6C"/>
    <w:rsid w:val="00300CAE"/>
    <w:rsid w:val="003069BC"/>
    <w:rsid w:val="00306CAB"/>
    <w:rsid w:val="00307A8C"/>
    <w:rsid w:val="003176DC"/>
    <w:rsid w:val="00317CEA"/>
    <w:rsid w:val="0032190F"/>
    <w:rsid w:val="00326128"/>
    <w:rsid w:val="003277EB"/>
    <w:rsid w:val="00327E95"/>
    <w:rsid w:val="00333A38"/>
    <w:rsid w:val="003359F7"/>
    <w:rsid w:val="00335FD9"/>
    <w:rsid w:val="00336DBA"/>
    <w:rsid w:val="00337B82"/>
    <w:rsid w:val="00340DD0"/>
    <w:rsid w:val="0034646F"/>
    <w:rsid w:val="00347084"/>
    <w:rsid w:val="003531A8"/>
    <w:rsid w:val="00353BF4"/>
    <w:rsid w:val="003548B6"/>
    <w:rsid w:val="00357A2B"/>
    <w:rsid w:val="00360C3D"/>
    <w:rsid w:val="00360FF6"/>
    <w:rsid w:val="0036646F"/>
    <w:rsid w:val="00367209"/>
    <w:rsid w:val="00371E24"/>
    <w:rsid w:val="0037202D"/>
    <w:rsid w:val="00375CA1"/>
    <w:rsid w:val="003927B4"/>
    <w:rsid w:val="003B3988"/>
    <w:rsid w:val="003D26AF"/>
    <w:rsid w:val="003E0AB9"/>
    <w:rsid w:val="003E1777"/>
    <w:rsid w:val="003F310E"/>
    <w:rsid w:val="00400136"/>
    <w:rsid w:val="00401E95"/>
    <w:rsid w:val="00403154"/>
    <w:rsid w:val="004058B0"/>
    <w:rsid w:val="00411B23"/>
    <w:rsid w:val="00424780"/>
    <w:rsid w:val="00432695"/>
    <w:rsid w:val="00433952"/>
    <w:rsid w:val="004374EF"/>
    <w:rsid w:val="0043751D"/>
    <w:rsid w:val="004375CF"/>
    <w:rsid w:val="0044266E"/>
    <w:rsid w:val="00442E18"/>
    <w:rsid w:val="00445007"/>
    <w:rsid w:val="00462038"/>
    <w:rsid w:val="004769F5"/>
    <w:rsid w:val="00483BAF"/>
    <w:rsid w:val="00483E21"/>
    <w:rsid w:val="00493B86"/>
    <w:rsid w:val="004A5E1C"/>
    <w:rsid w:val="004A7FF3"/>
    <w:rsid w:val="004B2F4A"/>
    <w:rsid w:val="004B541E"/>
    <w:rsid w:val="004C1C36"/>
    <w:rsid w:val="004D0D61"/>
    <w:rsid w:val="004D429D"/>
    <w:rsid w:val="004E2151"/>
    <w:rsid w:val="004E2483"/>
    <w:rsid w:val="004E4225"/>
    <w:rsid w:val="004E47C2"/>
    <w:rsid w:val="004E4EE5"/>
    <w:rsid w:val="004F2AB8"/>
    <w:rsid w:val="004F425D"/>
    <w:rsid w:val="0051064B"/>
    <w:rsid w:val="0051175B"/>
    <w:rsid w:val="0051651C"/>
    <w:rsid w:val="00525D35"/>
    <w:rsid w:val="005313C0"/>
    <w:rsid w:val="00532FA4"/>
    <w:rsid w:val="00534781"/>
    <w:rsid w:val="00535D68"/>
    <w:rsid w:val="00536D68"/>
    <w:rsid w:val="005530FC"/>
    <w:rsid w:val="0057206D"/>
    <w:rsid w:val="0057318E"/>
    <w:rsid w:val="00582270"/>
    <w:rsid w:val="00593EB8"/>
    <w:rsid w:val="005A35BB"/>
    <w:rsid w:val="005B23BC"/>
    <w:rsid w:val="005C11BE"/>
    <w:rsid w:val="005C236F"/>
    <w:rsid w:val="005C3941"/>
    <w:rsid w:val="005C573E"/>
    <w:rsid w:val="00602E07"/>
    <w:rsid w:val="006115F8"/>
    <w:rsid w:val="0061473A"/>
    <w:rsid w:val="00615F99"/>
    <w:rsid w:val="00627085"/>
    <w:rsid w:val="00631D8C"/>
    <w:rsid w:val="00632A29"/>
    <w:rsid w:val="00635A5B"/>
    <w:rsid w:val="0065031C"/>
    <w:rsid w:val="0065672C"/>
    <w:rsid w:val="006747A6"/>
    <w:rsid w:val="0068683F"/>
    <w:rsid w:val="00691587"/>
    <w:rsid w:val="0069615B"/>
    <w:rsid w:val="00696607"/>
    <w:rsid w:val="006B4D84"/>
    <w:rsid w:val="006B5CC0"/>
    <w:rsid w:val="006B613C"/>
    <w:rsid w:val="006B6D94"/>
    <w:rsid w:val="006C36C5"/>
    <w:rsid w:val="006C553E"/>
    <w:rsid w:val="006C6B18"/>
    <w:rsid w:val="006D5756"/>
    <w:rsid w:val="006D6587"/>
    <w:rsid w:val="006E6EB0"/>
    <w:rsid w:val="006E6FF5"/>
    <w:rsid w:val="006F0E24"/>
    <w:rsid w:val="0070174A"/>
    <w:rsid w:val="00706038"/>
    <w:rsid w:val="0070760C"/>
    <w:rsid w:val="007140BA"/>
    <w:rsid w:val="00744F26"/>
    <w:rsid w:val="00750BCE"/>
    <w:rsid w:val="00751183"/>
    <w:rsid w:val="00761FE6"/>
    <w:rsid w:val="007735D3"/>
    <w:rsid w:val="00775E35"/>
    <w:rsid w:val="007948D2"/>
    <w:rsid w:val="007952D5"/>
    <w:rsid w:val="007A1F6F"/>
    <w:rsid w:val="007B2390"/>
    <w:rsid w:val="007B654D"/>
    <w:rsid w:val="007C0EBD"/>
    <w:rsid w:val="007C1495"/>
    <w:rsid w:val="007D7F4E"/>
    <w:rsid w:val="007E7347"/>
    <w:rsid w:val="00804E9F"/>
    <w:rsid w:val="00805BC8"/>
    <w:rsid w:val="00807DFA"/>
    <w:rsid w:val="0081298C"/>
    <w:rsid w:val="0082191C"/>
    <w:rsid w:val="008411B2"/>
    <w:rsid w:val="008514BF"/>
    <w:rsid w:val="00852EC5"/>
    <w:rsid w:val="008543BF"/>
    <w:rsid w:val="00856333"/>
    <w:rsid w:val="00856DED"/>
    <w:rsid w:val="008575C7"/>
    <w:rsid w:val="00862EE1"/>
    <w:rsid w:val="0086319A"/>
    <w:rsid w:val="008709C6"/>
    <w:rsid w:val="00885972"/>
    <w:rsid w:val="00886C88"/>
    <w:rsid w:val="00897B09"/>
    <w:rsid w:val="008C0C20"/>
    <w:rsid w:val="008F3894"/>
    <w:rsid w:val="008F47C3"/>
    <w:rsid w:val="009135DE"/>
    <w:rsid w:val="00926D84"/>
    <w:rsid w:val="00932761"/>
    <w:rsid w:val="00933E50"/>
    <w:rsid w:val="009435D5"/>
    <w:rsid w:val="00944446"/>
    <w:rsid w:val="00952CB3"/>
    <w:rsid w:val="00953DEB"/>
    <w:rsid w:val="0095470F"/>
    <w:rsid w:val="00956869"/>
    <w:rsid w:val="00960C94"/>
    <w:rsid w:val="009648FE"/>
    <w:rsid w:val="00967218"/>
    <w:rsid w:val="00976830"/>
    <w:rsid w:val="00980D9D"/>
    <w:rsid w:val="009817CB"/>
    <w:rsid w:val="00991E79"/>
    <w:rsid w:val="009B0F5D"/>
    <w:rsid w:val="009B4CA1"/>
    <w:rsid w:val="009B5061"/>
    <w:rsid w:val="009C68C0"/>
    <w:rsid w:val="009F2E0E"/>
    <w:rsid w:val="009F42B3"/>
    <w:rsid w:val="00A124B1"/>
    <w:rsid w:val="00A2037A"/>
    <w:rsid w:val="00A20700"/>
    <w:rsid w:val="00A379BA"/>
    <w:rsid w:val="00A6173A"/>
    <w:rsid w:val="00A648A6"/>
    <w:rsid w:val="00A65A6F"/>
    <w:rsid w:val="00A76AE2"/>
    <w:rsid w:val="00A77201"/>
    <w:rsid w:val="00A83C6C"/>
    <w:rsid w:val="00A857C2"/>
    <w:rsid w:val="00AA0BFE"/>
    <w:rsid w:val="00AA1D9B"/>
    <w:rsid w:val="00AC3C54"/>
    <w:rsid w:val="00AD6103"/>
    <w:rsid w:val="00AF66A7"/>
    <w:rsid w:val="00B021D4"/>
    <w:rsid w:val="00B042AC"/>
    <w:rsid w:val="00B075D4"/>
    <w:rsid w:val="00B17549"/>
    <w:rsid w:val="00B22430"/>
    <w:rsid w:val="00B22529"/>
    <w:rsid w:val="00B33552"/>
    <w:rsid w:val="00B52AC3"/>
    <w:rsid w:val="00B54499"/>
    <w:rsid w:val="00B62262"/>
    <w:rsid w:val="00B87416"/>
    <w:rsid w:val="00B918F7"/>
    <w:rsid w:val="00BA1AD6"/>
    <w:rsid w:val="00BB169C"/>
    <w:rsid w:val="00BC3069"/>
    <w:rsid w:val="00BC703E"/>
    <w:rsid w:val="00BD1000"/>
    <w:rsid w:val="00BE25B0"/>
    <w:rsid w:val="00BE51F5"/>
    <w:rsid w:val="00BE61C5"/>
    <w:rsid w:val="00BF1D74"/>
    <w:rsid w:val="00BF7D1A"/>
    <w:rsid w:val="00C06F09"/>
    <w:rsid w:val="00C1456D"/>
    <w:rsid w:val="00C2564C"/>
    <w:rsid w:val="00C31D4A"/>
    <w:rsid w:val="00C3417B"/>
    <w:rsid w:val="00C56F5E"/>
    <w:rsid w:val="00C63FFB"/>
    <w:rsid w:val="00C6522E"/>
    <w:rsid w:val="00C652A7"/>
    <w:rsid w:val="00C672F5"/>
    <w:rsid w:val="00C76148"/>
    <w:rsid w:val="00C856E3"/>
    <w:rsid w:val="00C91A92"/>
    <w:rsid w:val="00C92B46"/>
    <w:rsid w:val="00CA7180"/>
    <w:rsid w:val="00CC38F0"/>
    <w:rsid w:val="00CC6B47"/>
    <w:rsid w:val="00CC731E"/>
    <w:rsid w:val="00CD505D"/>
    <w:rsid w:val="00CD70F4"/>
    <w:rsid w:val="00D011FF"/>
    <w:rsid w:val="00D01A5B"/>
    <w:rsid w:val="00D032CC"/>
    <w:rsid w:val="00D10A52"/>
    <w:rsid w:val="00D10B8D"/>
    <w:rsid w:val="00D23A18"/>
    <w:rsid w:val="00D301F1"/>
    <w:rsid w:val="00D35EC3"/>
    <w:rsid w:val="00D43C25"/>
    <w:rsid w:val="00D547CA"/>
    <w:rsid w:val="00D5710F"/>
    <w:rsid w:val="00D70647"/>
    <w:rsid w:val="00D72FB5"/>
    <w:rsid w:val="00D74B85"/>
    <w:rsid w:val="00D75CBA"/>
    <w:rsid w:val="00D80EE1"/>
    <w:rsid w:val="00D91EC8"/>
    <w:rsid w:val="00DA4140"/>
    <w:rsid w:val="00DA75CA"/>
    <w:rsid w:val="00DA78B4"/>
    <w:rsid w:val="00DB253D"/>
    <w:rsid w:val="00DB3ED6"/>
    <w:rsid w:val="00DB491F"/>
    <w:rsid w:val="00DB627E"/>
    <w:rsid w:val="00DD33EB"/>
    <w:rsid w:val="00DD525F"/>
    <w:rsid w:val="00DE3364"/>
    <w:rsid w:val="00DF1AF3"/>
    <w:rsid w:val="00DF3365"/>
    <w:rsid w:val="00DF4421"/>
    <w:rsid w:val="00E1174C"/>
    <w:rsid w:val="00E230AE"/>
    <w:rsid w:val="00E23A25"/>
    <w:rsid w:val="00E31416"/>
    <w:rsid w:val="00E41AA6"/>
    <w:rsid w:val="00E4210E"/>
    <w:rsid w:val="00E51E1C"/>
    <w:rsid w:val="00E545D6"/>
    <w:rsid w:val="00E6459C"/>
    <w:rsid w:val="00E710A4"/>
    <w:rsid w:val="00E7766D"/>
    <w:rsid w:val="00E818FF"/>
    <w:rsid w:val="00E81E02"/>
    <w:rsid w:val="00E85629"/>
    <w:rsid w:val="00E95E28"/>
    <w:rsid w:val="00EA0366"/>
    <w:rsid w:val="00EA443F"/>
    <w:rsid w:val="00EB333B"/>
    <w:rsid w:val="00EB6BCA"/>
    <w:rsid w:val="00EB6C56"/>
    <w:rsid w:val="00EC49D2"/>
    <w:rsid w:val="00ED068F"/>
    <w:rsid w:val="00ED1747"/>
    <w:rsid w:val="00ED4050"/>
    <w:rsid w:val="00EE1234"/>
    <w:rsid w:val="00EE573A"/>
    <w:rsid w:val="00EE5E49"/>
    <w:rsid w:val="00EE6633"/>
    <w:rsid w:val="00EF77C3"/>
    <w:rsid w:val="00F0093F"/>
    <w:rsid w:val="00F03F66"/>
    <w:rsid w:val="00F0512F"/>
    <w:rsid w:val="00F07A19"/>
    <w:rsid w:val="00F17FC8"/>
    <w:rsid w:val="00F400B9"/>
    <w:rsid w:val="00F453D5"/>
    <w:rsid w:val="00F503CA"/>
    <w:rsid w:val="00F50DD0"/>
    <w:rsid w:val="00F551E0"/>
    <w:rsid w:val="00F55854"/>
    <w:rsid w:val="00F715A5"/>
    <w:rsid w:val="00F740C8"/>
    <w:rsid w:val="00F92076"/>
    <w:rsid w:val="00FA18F4"/>
    <w:rsid w:val="00FA6F9F"/>
    <w:rsid w:val="00FB02C1"/>
    <w:rsid w:val="00FB64DA"/>
    <w:rsid w:val="00FC446D"/>
    <w:rsid w:val="00FE46DA"/>
    <w:rsid w:val="00FE4866"/>
    <w:rsid w:val="00FF0728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06AE"/>
  <w15:docId w15:val="{04081EBB-0C4B-4B48-8776-532EBCCD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400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400B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706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B70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65A4A"/>
    <w:rPr>
      <w:color w:val="1155CC"/>
      <w:u w:val="single"/>
    </w:rPr>
  </w:style>
  <w:style w:type="paragraph" w:styleId="a6">
    <w:name w:val="header"/>
    <w:basedOn w:val="a"/>
    <w:link w:val="a7"/>
    <w:uiPriority w:val="99"/>
    <w:unhideWhenUsed/>
    <w:rsid w:val="00E421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2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21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2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0E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0EE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573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00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400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-green-jungle">
    <w:name w:val="font-green-jungle"/>
    <w:basedOn w:val="a0"/>
    <w:rsid w:val="00F400B9"/>
  </w:style>
  <w:style w:type="paragraph" w:styleId="ad">
    <w:name w:val="Normal (Web)"/>
    <w:basedOn w:val="a"/>
    <w:uiPriority w:val="99"/>
    <w:semiHidden/>
    <w:unhideWhenUsed/>
    <w:rsid w:val="00F400B9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00B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400B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rm-control-static">
    <w:name w:val="form-control-static"/>
    <w:basedOn w:val="a"/>
    <w:rsid w:val="00F400B9"/>
    <w:pPr>
      <w:spacing w:before="100" w:beforeAutospacing="1" w:after="100" w:afterAutospacing="1"/>
    </w:pPr>
  </w:style>
  <w:style w:type="character" w:customStyle="1" w:styleId="help-inline">
    <w:name w:val="help-inline"/>
    <w:basedOn w:val="a0"/>
    <w:rsid w:val="00F400B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00B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400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e">
    <w:name w:val="Title"/>
    <w:basedOn w:val="a"/>
    <w:link w:val="af"/>
    <w:uiPriority w:val="1"/>
    <w:qFormat/>
    <w:rsid w:val="00066131"/>
    <w:pPr>
      <w:widowControl w:val="0"/>
      <w:autoSpaceDE w:val="0"/>
      <w:autoSpaceDN w:val="0"/>
      <w:ind w:left="1074" w:right="293"/>
      <w:jc w:val="center"/>
    </w:pPr>
    <w:rPr>
      <w:b/>
      <w:bCs/>
      <w:sz w:val="28"/>
      <w:szCs w:val="28"/>
      <w:lang w:eastAsia="en-US"/>
    </w:rPr>
  </w:style>
  <w:style w:type="character" w:customStyle="1" w:styleId="af">
    <w:name w:val="Название Знак"/>
    <w:basedOn w:val="a0"/>
    <w:link w:val="ae"/>
    <w:uiPriority w:val="1"/>
    <w:rsid w:val="00066131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0">
    <w:name w:val="Strong"/>
    <w:basedOn w:val="a0"/>
    <w:uiPriority w:val="22"/>
    <w:qFormat/>
    <w:rsid w:val="00D032CC"/>
    <w:rPr>
      <w:b/>
      <w:bCs/>
    </w:rPr>
  </w:style>
  <w:style w:type="table" w:styleId="af1">
    <w:name w:val="Table Grid"/>
    <w:basedOn w:val="a1"/>
    <w:uiPriority w:val="59"/>
    <w:rsid w:val="00851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439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A1F6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2"/>
      <w:sz w:val="20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FEFEF"/>
            <w:right w:val="none" w:sz="0" w:space="0" w:color="auto"/>
          </w:divBdr>
        </w:div>
        <w:div w:id="5035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6981">
              <w:marLeft w:val="0"/>
              <w:marRight w:val="0"/>
              <w:marTop w:val="0"/>
              <w:marBottom w:val="300"/>
              <w:divBdr>
                <w:top w:val="single" w:sz="2" w:space="11" w:color="E0EBF9"/>
                <w:left w:val="single" w:sz="2" w:space="11" w:color="E0EBF9"/>
                <w:bottom w:val="single" w:sz="2" w:space="11" w:color="E0EBF9"/>
                <w:right w:val="single" w:sz="2" w:space="11" w:color="E0EBF9"/>
              </w:divBdr>
            </w:div>
            <w:div w:id="17396648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6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6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5032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36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2095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77597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84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8998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66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039664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0854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70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17989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22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5776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9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03738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5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00055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4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13290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40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553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9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320082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8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8587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83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281869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5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933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87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358898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0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4772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5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824810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2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4266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92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6381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57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6484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0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64019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56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5365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93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2685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9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4311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15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33299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6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0553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85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73081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58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78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024082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135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48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2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024" TargetMode="External"/><Relationship Id="rId13" Type="http://schemas.openxmlformats.org/officeDocument/2006/relationships/hyperlink" Target="https://login.consultant.ru/link/?req=doc&amp;base=MOB&amp;n=389335&amp;date=31.10.2024&amp;dst=100175&amp;field=134" TargetMode="External"/><Relationship Id="rId18" Type="http://schemas.openxmlformats.org/officeDocument/2006/relationships/hyperlink" Target="https://login.consultant.ru/link/?req=doc&amp;base=LAW&amp;n=481359&amp;dst=21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MOB&amp;n=389335&amp;date=31.10.2024&amp;dst=100175&amp;field=134" TargetMode="External"/><Relationship Id="rId17" Type="http://schemas.openxmlformats.org/officeDocument/2006/relationships/hyperlink" Target="https://login.consultant.ru/link/?req=doc&amp;base=LAW&amp;n=481359&amp;dst=4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1359&amp;dst=21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6289&amp;date=31.10.2024&amp;dst=100711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1359&amp;dst=407" TargetMode="External"/><Relationship Id="rId10" Type="http://schemas.openxmlformats.org/officeDocument/2006/relationships/hyperlink" Target="https://login.consultant.ru/link/?req=doc&amp;base=LAW&amp;n=490805" TargetMode="External"/><Relationship Id="rId19" Type="http://schemas.openxmlformats.org/officeDocument/2006/relationships/hyperlink" Target="https://login.consultant.ru/link/?req=doc&amp;base=MOB&amp;n=406345&amp;dst=100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7368" TargetMode="External"/><Relationship Id="rId14" Type="http://schemas.openxmlformats.org/officeDocument/2006/relationships/hyperlink" Target="https://login.consultant.ru/link/?req=doc&amp;base=MOB&amp;n=406345&amp;date=31.10.2024&amp;dst=100011&amp;field=13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6F5D1-548C-49ED-8E28-891D50546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</dc:creator>
  <cp:lastModifiedBy>User</cp:lastModifiedBy>
  <cp:revision>4</cp:revision>
  <cp:lastPrinted>2026-08-04T07:47:00Z</cp:lastPrinted>
  <dcterms:created xsi:type="dcterms:W3CDTF">2026-08-13T05:56:00Z</dcterms:created>
  <dcterms:modified xsi:type="dcterms:W3CDTF">2026-08-14T06:52:00Z</dcterms:modified>
</cp:coreProperties>
</file>