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F58E9" w14:textId="77777777" w:rsidR="006C4196" w:rsidRDefault="006C4196" w:rsidP="006C4196">
      <w:pPr>
        <w:pStyle w:val="a7"/>
        <w:spacing w:after="0"/>
        <w:ind w:left="0"/>
        <w:contextualSpacing w:val="0"/>
        <w:jc w:val="center"/>
        <w:rPr>
          <w:rFonts w:ascii="Times New Roman" w:hAnsi="Times New Roman"/>
          <w:b/>
        </w:rPr>
      </w:pPr>
    </w:p>
    <w:p w14:paraId="3482C03B" w14:textId="77777777" w:rsidR="006C4196" w:rsidRDefault="006C4196" w:rsidP="006C4196">
      <w:pPr>
        <w:spacing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АДМИНИСТРАЦИЯ</w:t>
      </w:r>
    </w:p>
    <w:p w14:paraId="17156C41" w14:textId="77777777" w:rsidR="006C4196" w:rsidRDefault="006C4196" w:rsidP="006C4196">
      <w:pPr>
        <w:spacing w:after="0"/>
        <w:jc w:val="center"/>
        <w:rPr>
          <w:rFonts w:ascii="Times New Roman" w:hAnsi="Times New Roman"/>
          <w:b/>
          <w:spacing w:val="10"/>
          <w:sz w:val="12"/>
        </w:rPr>
      </w:pPr>
    </w:p>
    <w:p w14:paraId="2BE6C4C5" w14:textId="77777777" w:rsidR="006C4196" w:rsidRDefault="006C4196" w:rsidP="006C4196">
      <w:pPr>
        <w:spacing w:after="0"/>
        <w:jc w:val="center"/>
        <w:rPr>
          <w:rFonts w:ascii="Times New Roman" w:hAnsi="Times New Roman"/>
          <w:b/>
          <w:spacing w:val="10"/>
        </w:rPr>
      </w:pPr>
      <w:r>
        <w:rPr>
          <w:rFonts w:ascii="Times New Roman" w:hAnsi="Times New Roman"/>
          <w:b/>
          <w:spacing w:val="10"/>
        </w:rPr>
        <w:t>ГОРОДСКОГО ОКРУГА ЛЮБЕРЦЫ</w:t>
      </w:r>
      <w:r>
        <w:rPr>
          <w:rFonts w:ascii="Times New Roman" w:hAnsi="Times New Roman"/>
          <w:b/>
          <w:spacing w:val="10"/>
        </w:rPr>
        <w:br/>
        <w:t>МОСКОВСКОЙ ОБЛАСТИ</w:t>
      </w:r>
    </w:p>
    <w:p w14:paraId="4F177429" w14:textId="77777777" w:rsidR="006C4196" w:rsidRDefault="006C4196" w:rsidP="006C4196">
      <w:pPr>
        <w:spacing w:after="0" w:line="100" w:lineRule="atLeast"/>
        <w:jc w:val="center"/>
        <w:rPr>
          <w:rFonts w:ascii="Times New Roman" w:hAnsi="Times New Roman"/>
          <w:b/>
        </w:rPr>
      </w:pPr>
    </w:p>
    <w:p w14:paraId="51D02462" w14:textId="77777777" w:rsidR="006C4196" w:rsidRDefault="006C4196" w:rsidP="006C4196">
      <w:pPr>
        <w:spacing w:after="0" w:line="100" w:lineRule="atLeast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b/>
          <w:sz w:val="32"/>
        </w:rPr>
        <w:t>ПОСТАНОВЛЕНИЕ</w:t>
      </w:r>
    </w:p>
    <w:p w14:paraId="39109520" w14:textId="77777777" w:rsidR="006C4196" w:rsidRDefault="006C4196" w:rsidP="006C4196">
      <w:pPr>
        <w:spacing w:after="0"/>
        <w:ind w:left="-567"/>
        <w:rPr>
          <w:rFonts w:ascii="Times New Roman" w:hAnsi="Times New Roman"/>
          <w:sz w:val="28"/>
        </w:rPr>
      </w:pPr>
    </w:p>
    <w:p w14:paraId="4C35B814" w14:textId="39512516" w:rsidR="006C4196" w:rsidRDefault="006C4196" w:rsidP="006C4196">
      <w:pPr>
        <w:tabs>
          <w:tab w:val="left" w:pos="963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</w:t>
      </w:r>
      <w:r w:rsidR="00726DC7" w:rsidRPr="00726DC7">
        <w:rPr>
          <w:rFonts w:ascii="Times New Roman" w:hAnsi="Times New Roman"/>
          <w:b/>
          <w:u w:val="single"/>
        </w:rPr>
        <w:t>04.09.2026</w:t>
      </w:r>
      <w:r w:rsidRPr="00726DC7">
        <w:rPr>
          <w:rFonts w:ascii="Times New Roman" w:hAnsi="Times New Roman"/>
          <w:b/>
        </w:rPr>
        <w:t xml:space="preserve">_                                                                                         </w:t>
      </w:r>
      <w:r>
        <w:rPr>
          <w:rFonts w:ascii="Times New Roman" w:hAnsi="Times New Roman"/>
        </w:rPr>
        <w:t>№___</w:t>
      </w:r>
      <w:r w:rsidR="00726DC7" w:rsidRPr="00726DC7">
        <w:rPr>
          <w:rFonts w:ascii="Times New Roman" w:hAnsi="Times New Roman"/>
          <w:u w:val="single"/>
        </w:rPr>
        <w:t>3344-ПА</w:t>
      </w:r>
      <w:r>
        <w:rPr>
          <w:rFonts w:ascii="Times New Roman" w:hAnsi="Times New Roman"/>
        </w:rPr>
        <w:t>____</w:t>
      </w:r>
    </w:p>
    <w:p w14:paraId="43E3ADBC" w14:textId="77777777" w:rsidR="006C4196" w:rsidRDefault="006C4196" w:rsidP="006C4196">
      <w:pPr>
        <w:spacing w:after="0"/>
        <w:jc w:val="center"/>
        <w:rPr>
          <w:rFonts w:ascii="Times New Roman" w:hAnsi="Times New Roman"/>
          <w:b/>
        </w:rPr>
      </w:pPr>
    </w:p>
    <w:p w14:paraId="108CD04E" w14:textId="77777777" w:rsidR="006C4196" w:rsidRDefault="006C4196" w:rsidP="006C4196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г. Люберцы</w:t>
      </w:r>
    </w:p>
    <w:p w14:paraId="051FECFF" w14:textId="77777777" w:rsidR="006C4196" w:rsidRDefault="006C4196" w:rsidP="006C4196">
      <w:pPr>
        <w:pStyle w:val="a7"/>
        <w:spacing w:after="0"/>
        <w:ind w:left="0"/>
        <w:contextualSpacing w:val="0"/>
        <w:jc w:val="center"/>
        <w:rPr>
          <w:rFonts w:ascii="Times New Roman" w:hAnsi="Times New Roman"/>
          <w:b/>
        </w:rPr>
      </w:pPr>
    </w:p>
    <w:p w14:paraId="687B03AB" w14:textId="241F8F0D" w:rsidR="007813C9" w:rsidRPr="000502DF" w:rsidRDefault="002E4653" w:rsidP="006C4196">
      <w:pPr>
        <w:pStyle w:val="ConsPlusTitle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Об утверждении порядка присвоения статуса системообразующего</w:t>
      </w:r>
    </w:p>
    <w:p w14:paraId="52489442" w14:textId="43DA604A" w:rsidR="007813C9" w:rsidRPr="000502DF" w:rsidRDefault="002E4653" w:rsidP="006C4196">
      <w:pPr>
        <w:pStyle w:val="ConsPlusTitle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предприятия Городского округа Люберцы</w:t>
      </w:r>
    </w:p>
    <w:p w14:paraId="26E38E02" w14:textId="77777777" w:rsidR="007813C9" w:rsidRPr="000502DF" w:rsidRDefault="007813C9" w:rsidP="006C4196">
      <w:pPr>
        <w:pStyle w:val="ConsPlusNormal"/>
        <w:jc w:val="both"/>
        <w:rPr>
          <w:rFonts w:ascii="Arial" w:hAnsi="Arial" w:cs="Arial"/>
          <w:szCs w:val="24"/>
        </w:rPr>
      </w:pPr>
    </w:p>
    <w:p w14:paraId="02CBA2DF" w14:textId="5A0F5C2F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В соответствии с Федеральным </w:t>
      </w:r>
      <w:hyperlink r:id="rId5">
        <w:r w:rsidRPr="000502DF">
          <w:rPr>
            <w:rFonts w:ascii="Arial" w:hAnsi="Arial" w:cs="Arial"/>
            <w:szCs w:val="24"/>
          </w:rPr>
          <w:t>законом</w:t>
        </w:r>
      </w:hyperlink>
      <w:r w:rsidRPr="000502DF">
        <w:rPr>
          <w:rFonts w:ascii="Arial" w:hAnsi="Arial" w:cs="Arial"/>
          <w:szCs w:val="24"/>
        </w:rPr>
        <w:t xml:space="preserve"> от 06.10.2003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131-ФЗ </w:t>
      </w:r>
      <w:r w:rsidR="002E4653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>Об общих принципах организации местного самоуправления в Российской Федерации</w:t>
      </w:r>
      <w:r w:rsidR="002E4653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 xml:space="preserve">, </w:t>
      </w:r>
      <w:r w:rsidR="0002270D" w:rsidRPr="000502DF">
        <w:rPr>
          <w:rFonts w:ascii="Arial" w:hAnsi="Arial" w:cs="Arial"/>
          <w:szCs w:val="24"/>
        </w:rPr>
        <w:t xml:space="preserve">Федеральным законом от 20.03.2025 № 33-ФЗ «Об общих принципах организации местного самоуправления в единой системе публичной власти», </w:t>
      </w:r>
      <w:r w:rsidRPr="000502DF">
        <w:rPr>
          <w:rFonts w:ascii="Arial" w:hAnsi="Arial" w:cs="Arial"/>
          <w:szCs w:val="24"/>
        </w:rPr>
        <w:t xml:space="preserve">Федеральным </w:t>
      </w:r>
      <w:hyperlink r:id="rId6">
        <w:r w:rsidRPr="000502DF">
          <w:rPr>
            <w:rFonts w:ascii="Arial" w:hAnsi="Arial" w:cs="Arial"/>
            <w:szCs w:val="24"/>
          </w:rPr>
          <w:t>законом</w:t>
        </w:r>
      </w:hyperlink>
      <w:r w:rsidRPr="000502DF">
        <w:rPr>
          <w:rFonts w:ascii="Arial" w:hAnsi="Arial" w:cs="Arial"/>
          <w:szCs w:val="24"/>
        </w:rPr>
        <w:t xml:space="preserve"> от 31.12.2014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488-ФЗ </w:t>
      </w:r>
      <w:r w:rsidR="002E4653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>О промышленной политике в Российской Федерации</w:t>
      </w:r>
      <w:r w:rsidR="002E4653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 xml:space="preserve">, </w:t>
      </w:r>
      <w:hyperlink r:id="rId7">
        <w:r w:rsidRPr="000502DF">
          <w:rPr>
            <w:rFonts w:ascii="Arial" w:hAnsi="Arial" w:cs="Arial"/>
            <w:szCs w:val="24"/>
          </w:rPr>
          <w:t>Уставом</w:t>
        </w:r>
      </w:hyperlink>
      <w:r w:rsidRPr="000502DF">
        <w:rPr>
          <w:rFonts w:ascii="Arial" w:hAnsi="Arial" w:cs="Arial"/>
          <w:szCs w:val="24"/>
        </w:rPr>
        <w:t xml:space="preserve"> </w:t>
      </w:r>
      <w:r w:rsidR="00135FD7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Московской области, </w:t>
      </w:r>
      <w:r w:rsidR="00977491" w:rsidRPr="000502DF">
        <w:rPr>
          <w:rFonts w:ascii="Arial" w:hAnsi="Arial" w:cs="Arial"/>
          <w:bCs/>
          <w:szCs w:val="24"/>
        </w:rPr>
        <w:t xml:space="preserve">Решением Совета депутатов Городского округа Люберцы Московской области от 12.05.2025 № 25/4 «О правопреемстве», </w:t>
      </w:r>
      <w:hyperlink r:id="rId8">
        <w:r w:rsidR="00135FD7" w:rsidRPr="000502DF">
          <w:rPr>
            <w:rFonts w:ascii="Arial" w:hAnsi="Arial" w:cs="Arial"/>
            <w:szCs w:val="24"/>
          </w:rPr>
          <w:t>Р</w:t>
        </w:r>
        <w:r w:rsidRPr="000502DF">
          <w:rPr>
            <w:rFonts w:ascii="Arial" w:hAnsi="Arial" w:cs="Arial"/>
            <w:szCs w:val="24"/>
          </w:rPr>
          <w:t>ешением</w:t>
        </w:r>
      </w:hyperlink>
      <w:r w:rsidRPr="000502DF">
        <w:rPr>
          <w:rFonts w:ascii="Arial" w:hAnsi="Arial" w:cs="Arial"/>
          <w:szCs w:val="24"/>
        </w:rPr>
        <w:t xml:space="preserve"> Совета депутатов </w:t>
      </w:r>
      <w:r w:rsidR="00135FD7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от </w:t>
      </w:r>
      <w:r w:rsidR="00135FD7" w:rsidRPr="000502DF">
        <w:rPr>
          <w:rFonts w:ascii="Arial" w:hAnsi="Arial" w:cs="Arial"/>
          <w:szCs w:val="24"/>
        </w:rPr>
        <w:t>02</w:t>
      </w:r>
      <w:r w:rsidRPr="000502DF">
        <w:rPr>
          <w:rFonts w:ascii="Arial" w:hAnsi="Arial" w:cs="Arial"/>
          <w:szCs w:val="24"/>
        </w:rPr>
        <w:t>.</w:t>
      </w:r>
      <w:r w:rsidR="00135FD7" w:rsidRPr="000502DF">
        <w:rPr>
          <w:rFonts w:ascii="Arial" w:hAnsi="Arial" w:cs="Arial"/>
          <w:szCs w:val="24"/>
        </w:rPr>
        <w:t>10</w:t>
      </w:r>
      <w:r w:rsidRPr="000502DF">
        <w:rPr>
          <w:rFonts w:ascii="Arial" w:hAnsi="Arial" w:cs="Arial"/>
          <w:szCs w:val="24"/>
        </w:rPr>
        <w:t>.20</w:t>
      </w:r>
      <w:r w:rsidR="00135FD7" w:rsidRPr="000502DF">
        <w:rPr>
          <w:rFonts w:ascii="Arial" w:hAnsi="Arial" w:cs="Arial"/>
          <w:szCs w:val="24"/>
        </w:rPr>
        <w:t>25</w:t>
      </w:r>
      <w:r w:rsidRPr="000502DF">
        <w:rPr>
          <w:rFonts w:ascii="Arial" w:hAnsi="Arial" w:cs="Arial"/>
          <w:szCs w:val="24"/>
        </w:rPr>
        <w:t xml:space="preserve">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</w:t>
      </w:r>
      <w:r w:rsidR="00135FD7" w:rsidRPr="000502DF">
        <w:rPr>
          <w:rFonts w:ascii="Arial" w:hAnsi="Arial" w:cs="Arial"/>
          <w:szCs w:val="24"/>
        </w:rPr>
        <w:t>81/12</w:t>
      </w:r>
      <w:r w:rsidRPr="000502DF">
        <w:rPr>
          <w:rFonts w:ascii="Arial" w:hAnsi="Arial" w:cs="Arial"/>
          <w:szCs w:val="24"/>
        </w:rPr>
        <w:t xml:space="preserve"> </w:t>
      </w:r>
      <w:r w:rsidR="002E4653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 xml:space="preserve">Об установлении земельного налога на территории </w:t>
      </w:r>
      <w:r w:rsidR="00AD6D0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</w:t>
      </w:r>
      <w:r w:rsidR="002E4653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>,</w:t>
      </w:r>
      <w:r w:rsidR="00E622C1" w:rsidRPr="000502DF">
        <w:rPr>
          <w:rFonts w:ascii="Arial" w:hAnsi="Arial" w:cs="Arial"/>
          <w:szCs w:val="24"/>
        </w:rPr>
        <w:t xml:space="preserve"> </w:t>
      </w:r>
      <w:r w:rsidRPr="000502DF">
        <w:rPr>
          <w:rFonts w:ascii="Arial" w:hAnsi="Arial" w:cs="Arial"/>
          <w:szCs w:val="24"/>
        </w:rPr>
        <w:t xml:space="preserve"> постановляю:</w:t>
      </w:r>
    </w:p>
    <w:p w14:paraId="7513607C" w14:textId="77777777" w:rsidR="002E4653" w:rsidRPr="000502DF" w:rsidRDefault="002E4653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5933E4B5" w14:textId="5F41DAFF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1. </w:t>
      </w:r>
      <w:r w:rsidR="0002270D" w:rsidRPr="000502DF">
        <w:rPr>
          <w:rFonts w:ascii="Arial" w:hAnsi="Arial" w:cs="Arial"/>
          <w:szCs w:val="24"/>
        </w:rPr>
        <w:t>Утвердить</w:t>
      </w:r>
      <w:r w:rsidR="00135FD7" w:rsidRPr="000502DF">
        <w:rPr>
          <w:rFonts w:ascii="Arial" w:hAnsi="Arial" w:cs="Arial"/>
          <w:szCs w:val="24"/>
        </w:rPr>
        <w:t xml:space="preserve"> </w:t>
      </w:r>
      <w:hyperlink w:anchor="P32">
        <w:r w:rsidRPr="000502DF">
          <w:rPr>
            <w:rFonts w:ascii="Arial" w:hAnsi="Arial" w:cs="Arial"/>
            <w:szCs w:val="24"/>
          </w:rPr>
          <w:t>Порядок</w:t>
        </w:r>
      </w:hyperlink>
      <w:r w:rsidRPr="000502DF">
        <w:rPr>
          <w:rFonts w:ascii="Arial" w:hAnsi="Arial" w:cs="Arial"/>
          <w:szCs w:val="24"/>
        </w:rPr>
        <w:t xml:space="preserve"> присвоения статуса системообразующего предприятия </w:t>
      </w:r>
      <w:r w:rsidR="002E4653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</w:t>
      </w:r>
      <w:r w:rsidR="00135FD7" w:rsidRPr="000502DF">
        <w:rPr>
          <w:rFonts w:ascii="Arial" w:hAnsi="Arial" w:cs="Arial"/>
          <w:szCs w:val="24"/>
        </w:rPr>
        <w:t xml:space="preserve"> (прилагается).</w:t>
      </w:r>
    </w:p>
    <w:p w14:paraId="0983869E" w14:textId="5C99A8C9" w:rsidR="0002270D" w:rsidRPr="000502DF" w:rsidRDefault="0002270D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2. Признать утратившим силу Постановление администрации </w:t>
      </w:r>
      <w:r w:rsidR="00FE34DB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от </w:t>
      </w:r>
      <w:r w:rsidR="00977491" w:rsidRPr="000502DF">
        <w:rPr>
          <w:rFonts w:ascii="Arial" w:hAnsi="Arial" w:cs="Arial"/>
          <w:szCs w:val="24"/>
        </w:rPr>
        <w:t>25.12.2017 № 2948-ПА «Об утверждении Порядка присвоения статуса системообразующего предприятия городского округа Люберцы».</w:t>
      </w:r>
    </w:p>
    <w:p w14:paraId="36D9C73A" w14:textId="211316D3" w:rsidR="00477E61" w:rsidRPr="000502DF" w:rsidRDefault="0002270D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</w:t>
      </w:r>
      <w:r w:rsidR="007813C9" w:rsidRPr="000502DF">
        <w:rPr>
          <w:rFonts w:ascii="Arial" w:hAnsi="Arial" w:cs="Arial"/>
          <w:szCs w:val="24"/>
        </w:rPr>
        <w:t xml:space="preserve">. </w:t>
      </w:r>
      <w:r w:rsidR="00135FD7" w:rsidRPr="000502DF">
        <w:rPr>
          <w:rFonts w:ascii="Arial" w:hAnsi="Arial" w:cs="Arial"/>
          <w:szCs w:val="24"/>
        </w:rPr>
        <w:t>Разместить настоящее Постановление на официальном сайте администрации в сети «Интернет».</w:t>
      </w:r>
    </w:p>
    <w:p w14:paraId="5BBCD3E3" w14:textId="75E38478" w:rsidR="007813C9" w:rsidRPr="000502DF" w:rsidRDefault="0002270D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4</w:t>
      </w:r>
      <w:r w:rsidR="007813C9" w:rsidRPr="000502DF">
        <w:rPr>
          <w:rFonts w:ascii="Arial" w:hAnsi="Arial" w:cs="Arial"/>
          <w:szCs w:val="24"/>
        </w:rPr>
        <w:t xml:space="preserve">. Контроль за исполнением настоящего </w:t>
      </w:r>
      <w:r w:rsidR="00977491" w:rsidRPr="000502DF">
        <w:rPr>
          <w:rFonts w:ascii="Arial" w:hAnsi="Arial" w:cs="Arial"/>
          <w:szCs w:val="24"/>
        </w:rPr>
        <w:t>П</w:t>
      </w:r>
      <w:r w:rsidR="007813C9" w:rsidRPr="000502DF">
        <w:rPr>
          <w:rFonts w:ascii="Arial" w:hAnsi="Arial" w:cs="Arial"/>
          <w:szCs w:val="24"/>
        </w:rPr>
        <w:t xml:space="preserve">остановления возложить </w:t>
      </w:r>
      <w:r w:rsidR="00135FD7" w:rsidRPr="000502DF">
        <w:rPr>
          <w:rFonts w:ascii="Arial" w:hAnsi="Arial" w:cs="Arial"/>
          <w:szCs w:val="24"/>
        </w:rPr>
        <w:br/>
      </w:r>
      <w:r w:rsidR="00977491" w:rsidRPr="000502DF">
        <w:rPr>
          <w:rFonts w:ascii="Arial" w:hAnsi="Arial" w:cs="Arial"/>
          <w:szCs w:val="24"/>
        </w:rPr>
        <w:t>на заместителя Г</w:t>
      </w:r>
      <w:r w:rsidR="007813C9" w:rsidRPr="000502DF">
        <w:rPr>
          <w:rFonts w:ascii="Arial" w:hAnsi="Arial" w:cs="Arial"/>
          <w:szCs w:val="24"/>
        </w:rPr>
        <w:t xml:space="preserve">лавы </w:t>
      </w:r>
      <w:proofErr w:type="spellStart"/>
      <w:r w:rsidR="007813C9" w:rsidRPr="000502DF">
        <w:rPr>
          <w:rFonts w:ascii="Arial" w:hAnsi="Arial" w:cs="Arial"/>
          <w:szCs w:val="24"/>
        </w:rPr>
        <w:t>Сырова</w:t>
      </w:r>
      <w:proofErr w:type="spellEnd"/>
      <w:r w:rsidR="007813C9" w:rsidRPr="000502DF">
        <w:rPr>
          <w:rFonts w:ascii="Arial" w:hAnsi="Arial" w:cs="Arial"/>
          <w:szCs w:val="24"/>
        </w:rPr>
        <w:t xml:space="preserve"> А.Н.</w:t>
      </w:r>
    </w:p>
    <w:p w14:paraId="3F66DF05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4A8BE164" w14:textId="77777777" w:rsidR="00135FD7" w:rsidRPr="000502DF" w:rsidRDefault="00135FD7">
      <w:pPr>
        <w:pStyle w:val="ConsPlusNormal"/>
        <w:jc w:val="both"/>
        <w:rPr>
          <w:rFonts w:ascii="Arial" w:hAnsi="Arial" w:cs="Arial"/>
          <w:szCs w:val="24"/>
        </w:rPr>
      </w:pPr>
    </w:p>
    <w:p w14:paraId="5003D3D7" w14:textId="77777777" w:rsidR="00BF7CF9" w:rsidRPr="000502DF" w:rsidRDefault="00BF7CF9">
      <w:pPr>
        <w:pStyle w:val="ConsPlusNormal"/>
        <w:jc w:val="both"/>
        <w:rPr>
          <w:rFonts w:ascii="Arial" w:hAnsi="Arial" w:cs="Arial"/>
          <w:szCs w:val="24"/>
        </w:rPr>
      </w:pPr>
    </w:p>
    <w:p w14:paraId="43078A41" w14:textId="3DE2AF0E" w:rsidR="00205958" w:rsidRPr="000502DF" w:rsidRDefault="00FF1FF3">
      <w:pPr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0502DF">
        <w:rPr>
          <w:rFonts w:ascii="Arial" w:eastAsia="Times New Roman" w:hAnsi="Arial" w:cs="Arial"/>
          <w:kern w:val="0"/>
          <w:lang w:eastAsia="ru-RU"/>
          <w14:ligatures w14:val="none"/>
        </w:rPr>
        <w:t>Глава Городского округа                                                                   В.М. Волков</w:t>
      </w:r>
      <w:r w:rsidR="00205958" w:rsidRPr="000502DF">
        <w:rPr>
          <w:rFonts w:ascii="Arial" w:hAnsi="Arial" w:cs="Arial"/>
        </w:rPr>
        <w:br w:type="page"/>
      </w:r>
    </w:p>
    <w:p w14:paraId="535EAF85" w14:textId="3151458F" w:rsidR="007813C9" w:rsidRPr="000502DF" w:rsidRDefault="00F827CE" w:rsidP="00BF7CF9">
      <w:pPr>
        <w:pStyle w:val="ConsPlusNormal"/>
        <w:ind w:left="5103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>УТВЕРЖДЕН</w:t>
      </w:r>
    </w:p>
    <w:p w14:paraId="2B5685A1" w14:textId="3FC3DC3F" w:rsidR="00F827CE" w:rsidRPr="000502DF" w:rsidRDefault="00F827CE" w:rsidP="00BF7CF9">
      <w:pPr>
        <w:pStyle w:val="ConsPlusNormal"/>
        <w:ind w:left="5103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Постановлением администрации</w:t>
      </w:r>
    </w:p>
    <w:p w14:paraId="15E65126" w14:textId="0F20D2DE" w:rsidR="00F827CE" w:rsidRPr="000502DF" w:rsidRDefault="00F827CE" w:rsidP="00BF7CF9">
      <w:pPr>
        <w:pStyle w:val="ConsPlusNormal"/>
        <w:ind w:left="5103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Городского округа Люберцы</w:t>
      </w:r>
    </w:p>
    <w:p w14:paraId="57E534A0" w14:textId="57BE5BDD" w:rsidR="00F827CE" w:rsidRPr="000502DF" w:rsidRDefault="001C60E6" w:rsidP="00BF7CF9">
      <w:pPr>
        <w:pStyle w:val="ConsPlusNormal"/>
        <w:ind w:left="510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о</w:t>
      </w:r>
      <w:r w:rsidR="00F827CE" w:rsidRPr="000502DF">
        <w:rPr>
          <w:rFonts w:ascii="Arial" w:hAnsi="Arial" w:cs="Arial"/>
          <w:szCs w:val="24"/>
        </w:rPr>
        <w:t>т</w:t>
      </w:r>
      <w:r>
        <w:rPr>
          <w:rFonts w:ascii="Arial" w:hAnsi="Arial" w:cs="Arial"/>
          <w:szCs w:val="24"/>
        </w:rPr>
        <w:t xml:space="preserve">  04.09.2026  </w:t>
      </w:r>
      <w:r w:rsidR="00F827CE" w:rsidRPr="000502DF">
        <w:rPr>
          <w:rFonts w:ascii="Arial" w:hAnsi="Arial" w:cs="Arial"/>
          <w:szCs w:val="24"/>
        </w:rPr>
        <w:t>№</w:t>
      </w:r>
      <w:r>
        <w:rPr>
          <w:rFonts w:ascii="Arial" w:hAnsi="Arial" w:cs="Arial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 3344-ПА</w:t>
      </w:r>
    </w:p>
    <w:p w14:paraId="11FCE5D3" w14:textId="77777777" w:rsidR="00F827CE" w:rsidRPr="000502DF" w:rsidRDefault="00F827CE">
      <w:pPr>
        <w:pStyle w:val="ConsPlusNormal"/>
        <w:jc w:val="right"/>
        <w:rPr>
          <w:rFonts w:ascii="Arial" w:hAnsi="Arial" w:cs="Arial"/>
          <w:szCs w:val="24"/>
        </w:rPr>
      </w:pPr>
    </w:p>
    <w:p w14:paraId="3CEA26D1" w14:textId="77777777" w:rsidR="00F827CE" w:rsidRPr="000502DF" w:rsidRDefault="00F827CE">
      <w:pPr>
        <w:pStyle w:val="ConsPlusNormal"/>
        <w:jc w:val="right"/>
        <w:rPr>
          <w:rFonts w:ascii="Arial" w:hAnsi="Arial" w:cs="Arial"/>
          <w:szCs w:val="24"/>
        </w:rPr>
      </w:pPr>
    </w:p>
    <w:p w14:paraId="3C5B8ECA" w14:textId="77777777" w:rsidR="00135FD7" w:rsidRPr="000502DF" w:rsidRDefault="00135FD7">
      <w:pPr>
        <w:pStyle w:val="ConsPlusTitle"/>
        <w:jc w:val="center"/>
        <w:rPr>
          <w:rFonts w:ascii="Arial" w:hAnsi="Arial" w:cs="Arial"/>
          <w:szCs w:val="24"/>
        </w:rPr>
      </w:pPr>
      <w:bookmarkStart w:id="1" w:name="P32"/>
      <w:bookmarkEnd w:id="1"/>
      <w:r w:rsidRPr="000502DF">
        <w:rPr>
          <w:rFonts w:ascii="Arial" w:hAnsi="Arial" w:cs="Arial"/>
          <w:szCs w:val="24"/>
        </w:rPr>
        <w:t xml:space="preserve">Порядок </w:t>
      </w:r>
    </w:p>
    <w:p w14:paraId="1C1020DD" w14:textId="1F81C209" w:rsidR="007813C9" w:rsidRPr="000502DF" w:rsidRDefault="00135FD7">
      <w:pPr>
        <w:pStyle w:val="ConsPlusTitle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присвоения статуса системообразующего предприятия</w:t>
      </w:r>
    </w:p>
    <w:p w14:paraId="31C98086" w14:textId="42E97AEE" w:rsidR="007813C9" w:rsidRPr="000502DF" w:rsidRDefault="00135FD7">
      <w:pPr>
        <w:pStyle w:val="ConsPlusTitle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Городского округа Люберцы</w:t>
      </w:r>
    </w:p>
    <w:p w14:paraId="1A545E0A" w14:textId="77777777" w:rsidR="007813C9" w:rsidRPr="000502DF" w:rsidRDefault="007813C9">
      <w:pPr>
        <w:pStyle w:val="ConsPlusNormal"/>
        <w:spacing w:after="1"/>
        <w:rPr>
          <w:rFonts w:ascii="Arial" w:hAnsi="Arial" w:cs="Arial"/>
          <w:szCs w:val="24"/>
        </w:rPr>
      </w:pPr>
    </w:p>
    <w:p w14:paraId="39D2E38E" w14:textId="60A7E77B" w:rsidR="007813C9" w:rsidRPr="000502DF" w:rsidRDefault="003E1232">
      <w:pPr>
        <w:pStyle w:val="ConsPlusTitle"/>
        <w:jc w:val="center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  <w:lang w:val="en-US"/>
        </w:rPr>
        <w:t>I</w:t>
      </w:r>
      <w:r w:rsidRPr="000502DF">
        <w:rPr>
          <w:rFonts w:ascii="Arial" w:hAnsi="Arial" w:cs="Arial"/>
          <w:szCs w:val="24"/>
        </w:rPr>
        <w:t>. Общие положения</w:t>
      </w:r>
    </w:p>
    <w:p w14:paraId="6A709FFE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7DB6B234" w14:textId="2ABD6EC1" w:rsidR="007813C9" w:rsidRPr="000502DF" w:rsidRDefault="007813C9" w:rsidP="00477E61">
      <w:pPr>
        <w:pStyle w:val="ConsPlusNormal"/>
        <w:spacing w:line="276" w:lineRule="auto"/>
        <w:ind w:firstLine="540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1.1. Настоящий Порядок присвоения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(далее - Порядок) разработан в целях определения организаций, которым в соответствии с </w:t>
      </w:r>
      <w:r w:rsidR="003E1232" w:rsidRPr="000502DF">
        <w:rPr>
          <w:rFonts w:ascii="Arial" w:hAnsi="Arial" w:cs="Arial"/>
          <w:szCs w:val="24"/>
        </w:rPr>
        <w:t>Решением Совета депутатов Городского округа Люберцы от 02.10.2025 № 81/12</w:t>
      </w:r>
      <w:r w:rsidR="000502DF">
        <w:rPr>
          <w:rFonts w:ascii="Arial" w:hAnsi="Arial" w:cs="Arial"/>
          <w:szCs w:val="24"/>
        </w:rPr>
        <w:t xml:space="preserve"> </w:t>
      </w:r>
      <w:r w:rsidR="003E1232" w:rsidRPr="000502DF">
        <w:rPr>
          <w:rFonts w:ascii="Arial" w:hAnsi="Arial" w:cs="Arial"/>
          <w:szCs w:val="24"/>
        </w:rPr>
        <w:t xml:space="preserve">«Об установлении земельного налога на территории </w:t>
      </w:r>
      <w:r w:rsidR="00AD6D0C" w:rsidRPr="000502DF">
        <w:rPr>
          <w:rFonts w:ascii="Arial" w:hAnsi="Arial" w:cs="Arial"/>
          <w:szCs w:val="24"/>
        </w:rPr>
        <w:t>Г</w:t>
      </w:r>
      <w:r w:rsidR="003E1232" w:rsidRPr="000502DF">
        <w:rPr>
          <w:rFonts w:ascii="Arial" w:hAnsi="Arial" w:cs="Arial"/>
          <w:szCs w:val="24"/>
        </w:rPr>
        <w:t>ородского округа Люберцы»</w:t>
      </w:r>
      <w:r w:rsidRPr="000502DF">
        <w:rPr>
          <w:rFonts w:ascii="Arial" w:hAnsi="Arial" w:cs="Arial"/>
          <w:szCs w:val="24"/>
        </w:rPr>
        <w:t>, предоставляются льготы по земельному налогу.</w:t>
      </w:r>
    </w:p>
    <w:p w14:paraId="64DF7A69" w14:textId="722B59FD" w:rsidR="007813C9" w:rsidRPr="000502DF" w:rsidRDefault="007813C9" w:rsidP="00477E61">
      <w:pPr>
        <w:pStyle w:val="ConsPlusNormal"/>
        <w:spacing w:line="276" w:lineRule="auto"/>
        <w:ind w:firstLine="540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1.2. Порядок устанавливает условия присвоения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6C68025B" w14:textId="17912722" w:rsidR="007813C9" w:rsidRPr="000502DF" w:rsidRDefault="007813C9" w:rsidP="00477E61">
      <w:pPr>
        <w:pStyle w:val="ConsPlusNormal"/>
        <w:spacing w:line="276" w:lineRule="auto"/>
        <w:ind w:firstLine="540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1.3. Присвоение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 осуществляется на основании рассмотрения заявки предприятия (далее - заявители).</w:t>
      </w:r>
    </w:p>
    <w:p w14:paraId="6D2F52B2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4B845765" w14:textId="18180D2C" w:rsidR="007813C9" w:rsidRPr="000502DF" w:rsidRDefault="007813C9" w:rsidP="00477E61">
      <w:pPr>
        <w:pStyle w:val="ConsPlusTitle"/>
        <w:spacing w:line="276" w:lineRule="auto"/>
        <w:jc w:val="center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II. </w:t>
      </w:r>
      <w:r w:rsidR="003E1232" w:rsidRPr="000502DF">
        <w:rPr>
          <w:rFonts w:ascii="Arial" w:hAnsi="Arial" w:cs="Arial"/>
          <w:szCs w:val="24"/>
        </w:rPr>
        <w:t>Требования к участникам конкурса</w:t>
      </w:r>
    </w:p>
    <w:p w14:paraId="2F19AAB7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06B6ECF9" w14:textId="3197E82E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2.1. Право на присвоение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предоставляется заявителям, состоящим на учете в Межрайонной инспекцией Федеральной налоговой службы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17 по Московской области в качестве юридического лица, филиала или обособленного подразделения.</w:t>
      </w:r>
    </w:p>
    <w:p w14:paraId="32ADD2AA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2.2. Критериями для отнесения организаций к разряду системообразующего предприятия являются:</w:t>
      </w:r>
    </w:p>
    <w:p w14:paraId="5177A52A" w14:textId="404EA02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организации, осуществляющие виды экономической деятельности в соответствии с разделом </w:t>
      </w:r>
      <w:r w:rsidR="002E4653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>С</w:t>
      </w:r>
      <w:r w:rsidR="002E4653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 xml:space="preserve"> - </w:t>
      </w:r>
      <w:r w:rsidR="003E1232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>Обрабатывающие производства</w:t>
      </w:r>
      <w:r w:rsidR="003E1232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 xml:space="preserve">, общероссийского </w:t>
      </w:r>
      <w:hyperlink r:id="rId9">
        <w:r w:rsidRPr="000502DF">
          <w:rPr>
            <w:rFonts w:ascii="Arial" w:hAnsi="Arial" w:cs="Arial"/>
            <w:szCs w:val="24"/>
          </w:rPr>
          <w:t>классификатора</w:t>
        </w:r>
      </w:hyperlink>
      <w:r w:rsidRPr="000502DF">
        <w:rPr>
          <w:rFonts w:ascii="Arial" w:hAnsi="Arial" w:cs="Arial"/>
          <w:szCs w:val="24"/>
        </w:rPr>
        <w:t xml:space="preserve"> видов экономической деятельности (ОК 029-2014 (КДЕС ред. 2);</w:t>
      </w:r>
    </w:p>
    <w:p w14:paraId="76081B30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среднегодовая численность работающих свыше 200 человек;</w:t>
      </w:r>
    </w:p>
    <w:p w14:paraId="300805F6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годовой объем отгруженных товаров собственного производства, выполненных работ и услуг собственными силами (без НДС и акцизов) свыше 1,0 млрд. рублей;</w:t>
      </w:r>
    </w:p>
    <w:p w14:paraId="3ED97C38" w14:textId="17D698DD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доля доходов от реализации продукции собственного производства в общем доходе от реализации товаров (работ, услуг) составляет не менее 70 процентов, в отношении занятых ими земельных участков, расположенных на территории </w:t>
      </w:r>
      <w:r w:rsidR="0002270D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32D32C32" w14:textId="5291F125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2.3. Статус системообразующего предприятия </w:t>
      </w:r>
      <w:r w:rsidR="00AD6D0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предоставляется сроком на 3 (три) года, начиная с первого квартала, следующего </w:t>
      </w:r>
      <w:r w:rsidRPr="000502DF">
        <w:rPr>
          <w:rFonts w:ascii="Arial" w:hAnsi="Arial" w:cs="Arial"/>
          <w:szCs w:val="24"/>
        </w:rPr>
        <w:lastRenderedPageBreak/>
        <w:t>за кварталом, в котором организации присвоен статус.</w:t>
      </w:r>
    </w:p>
    <w:p w14:paraId="15E2290B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7577972F" w14:textId="77777777" w:rsidR="006C4196" w:rsidRPr="000502DF" w:rsidRDefault="006C4196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204D4CB6" w14:textId="1DBB2DAC" w:rsidR="007813C9" w:rsidRPr="000502DF" w:rsidRDefault="007813C9" w:rsidP="00477E61">
      <w:pPr>
        <w:pStyle w:val="ConsPlusTitle"/>
        <w:spacing w:line="276" w:lineRule="auto"/>
        <w:jc w:val="center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III. </w:t>
      </w:r>
      <w:r w:rsidR="003E1232" w:rsidRPr="000502DF">
        <w:rPr>
          <w:rFonts w:ascii="Arial" w:hAnsi="Arial" w:cs="Arial"/>
          <w:szCs w:val="24"/>
        </w:rPr>
        <w:t>Подача заявок</w:t>
      </w:r>
    </w:p>
    <w:p w14:paraId="5084A10E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0B23861B" w14:textId="39F0215A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3.1. Информационное сообщение о сроках предоставления документов на право присвоения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публикуется в средствах массовой информации и на официальном сайте </w:t>
      </w:r>
      <w:r w:rsidR="0002270D" w:rsidRPr="000502DF">
        <w:rPr>
          <w:rFonts w:ascii="Arial" w:hAnsi="Arial" w:cs="Arial"/>
          <w:szCs w:val="24"/>
        </w:rPr>
        <w:t>администрации Г</w:t>
      </w:r>
      <w:r w:rsidRPr="000502DF">
        <w:rPr>
          <w:rFonts w:ascii="Arial" w:hAnsi="Arial" w:cs="Arial"/>
          <w:szCs w:val="24"/>
        </w:rPr>
        <w:t>ородского округа Люберцы в информационно-телекоммуникационной сети Интернет (далее - официальный сайт).</w:t>
      </w:r>
    </w:p>
    <w:p w14:paraId="6CDC827D" w14:textId="430E3004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3.2. Прием документов осуществляется секретарем комиссии по присвоению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 (далее - Комисси</w:t>
      </w:r>
      <w:r w:rsidR="0002270D" w:rsidRPr="000502DF">
        <w:rPr>
          <w:rFonts w:ascii="Arial" w:hAnsi="Arial" w:cs="Arial"/>
          <w:szCs w:val="24"/>
        </w:rPr>
        <w:t>я</w:t>
      </w:r>
      <w:r w:rsidRPr="000502DF">
        <w:rPr>
          <w:rFonts w:ascii="Arial" w:hAnsi="Arial" w:cs="Arial"/>
          <w:szCs w:val="24"/>
        </w:rPr>
        <w:t>).</w:t>
      </w:r>
    </w:p>
    <w:p w14:paraId="69E34F52" w14:textId="6222000E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3.3. Заявитель подает </w:t>
      </w:r>
      <w:hyperlink w:anchor="P137">
        <w:r w:rsidRPr="000502DF">
          <w:rPr>
            <w:rFonts w:ascii="Arial" w:hAnsi="Arial" w:cs="Arial"/>
            <w:szCs w:val="24"/>
          </w:rPr>
          <w:t>Заявку</w:t>
        </w:r>
      </w:hyperlink>
      <w:r w:rsidRPr="000502DF">
        <w:rPr>
          <w:rFonts w:ascii="Arial" w:hAnsi="Arial" w:cs="Arial"/>
          <w:szCs w:val="24"/>
        </w:rPr>
        <w:t xml:space="preserve"> на право присвоения статуса системообразующего предприятия </w:t>
      </w:r>
      <w:r w:rsidR="003E123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(далее - заявка) по форме согласно </w:t>
      </w:r>
      <w:r w:rsidR="003E1232" w:rsidRPr="000502DF">
        <w:rPr>
          <w:rFonts w:ascii="Arial" w:hAnsi="Arial" w:cs="Arial"/>
          <w:szCs w:val="24"/>
        </w:rPr>
        <w:t>П</w:t>
      </w:r>
      <w:r w:rsidRPr="000502DF">
        <w:rPr>
          <w:rFonts w:ascii="Arial" w:hAnsi="Arial" w:cs="Arial"/>
          <w:szCs w:val="24"/>
        </w:rPr>
        <w:t xml:space="preserve">риложению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1 к настоящему Порядку в запечатанном конверте. Конверт должен быть запечатан способом, исключающим возможность вскрытия конверта без разрушения его целостности.</w:t>
      </w:r>
    </w:p>
    <w:p w14:paraId="5066EF47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При этом на конверте указывается:</w:t>
      </w:r>
    </w:p>
    <w:p w14:paraId="17F6659D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наименование заявителя;</w:t>
      </w:r>
    </w:p>
    <w:p w14:paraId="62A5044F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ИНН заявителя;</w:t>
      </w:r>
    </w:p>
    <w:p w14:paraId="6FA3477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почтовый адрес заявителя.</w:t>
      </w:r>
    </w:p>
    <w:p w14:paraId="65F91789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bookmarkStart w:id="2" w:name="P69"/>
      <w:bookmarkEnd w:id="2"/>
      <w:r w:rsidRPr="000502DF">
        <w:rPr>
          <w:rFonts w:ascii="Arial" w:hAnsi="Arial" w:cs="Arial"/>
          <w:szCs w:val="24"/>
        </w:rPr>
        <w:t xml:space="preserve">3.4. Заявка должна быть сброшюрована, страницы пронумерованы, прошиты, заверены печатью (при наличии) и подписью заявителя и запечатана в конверт. Последовательность размещения документов должна соответствовать последовательности, определенной в </w:t>
      </w:r>
      <w:hyperlink w:anchor="P78">
        <w:r w:rsidRPr="000502DF">
          <w:rPr>
            <w:rFonts w:ascii="Arial" w:hAnsi="Arial" w:cs="Arial"/>
            <w:szCs w:val="24"/>
          </w:rPr>
          <w:t>пункте 4.1</w:t>
        </w:r>
      </w:hyperlink>
      <w:r w:rsidRPr="000502DF">
        <w:rPr>
          <w:rFonts w:ascii="Arial" w:hAnsi="Arial" w:cs="Arial"/>
          <w:szCs w:val="24"/>
        </w:rPr>
        <w:t xml:space="preserve"> настоящего Порядка. Первым листом заявки должен быть перечень документов с указанием наименований документов, содержащихся в заявке, и номеров страниц, на которых находятся указанные документы.</w:t>
      </w:r>
    </w:p>
    <w:p w14:paraId="2008E047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К заявке в конверт прикладывается </w:t>
      </w:r>
      <w:proofErr w:type="spellStart"/>
      <w:r w:rsidRPr="000502DF">
        <w:rPr>
          <w:rFonts w:ascii="Arial" w:hAnsi="Arial" w:cs="Arial"/>
          <w:szCs w:val="24"/>
        </w:rPr>
        <w:t>флеш</w:t>
      </w:r>
      <w:proofErr w:type="spellEnd"/>
      <w:r w:rsidRPr="000502DF">
        <w:rPr>
          <w:rFonts w:ascii="Arial" w:hAnsi="Arial" w:cs="Arial"/>
          <w:szCs w:val="24"/>
        </w:rPr>
        <w:t xml:space="preserve">-носитель, на котором в отсканированном формате содержатся документы в соответствии с </w:t>
      </w:r>
      <w:hyperlink w:anchor="P78">
        <w:r w:rsidRPr="000502DF">
          <w:rPr>
            <w:rFonts w:ascii="Arial" w:hAnsi="Arial" w:cs="Arial"/>
            <w:szCs w:val="24"/>
          </w:rPr>
          <w:t>п. 4.1</w:t>
        </w:r>
      </w:hyperlink>
      <w:r w:rsidRPr="000502DF">
        <w:rPr>
          <w:rFonts w:ascii="Arial" w:hAnsi="Arial" w:cs="Arial"/>
          <w:szCs w:val="24"/>
        </w:rPr>
        <w:t xml:space="preserve"> настоящего Порядка.</w:t>
      </w:r>
    </w:p>
    <w:p w14:paraId="0F90C0CA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3.5. Заявка регистрируется секретарем Комиссии в день поступления в журнале заявок под порядковым номером с указанием даты и точного времени ее представления (часы и минуты). На конверте делается отметка о дате и времени предоставления заявки с указанием номера этой заявки.</w:t>
      </w:r>
    </w:p>
    <w:p w14:paraId="3F40B350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3.6. Секретарь Комиссии не несет ответственности за сохранность конвертов и вложенных в них заявок в случае нарушения заявителем требований, установленных </w:t>
      </w:r>
      <w:hyperlink w:anchor="P69">
        <w:r w:rsidRPr="000502DF">
          <w:rPr>
            <w:rFonts w:ascii="Arial" w:hAnsi="Arial" w:cs="Arial"/>
            <w:szCs w:val="24"/>
          </w:rPr>
          <w:t>пунктами 3.4</w:t>
        </w:r>
      </w:hyperlink>
      <w:r w:rsidRPr="000502DF">
        <w:rPr>
          <w:rFonts w:ascii="Arial" w:hAnsi="Arial" w:cs="Arial"/>
          <w:szCs w:val="24"/>
        </w:rPr>
        <w:t xml:space="preserve"> настоящего Порядка.</w:t>
      </w:r>
    </w:p>
    <w:p w14:paraId="302BEB2A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3.7. Подача заявки по почте не предусмотрена.</w:t>
      </w:r>
    </w:p>
    <w:p w14:paraId="1FE981B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5C2188E4" w14:textId="462C1609" w:rsidR="007813C9" w:rsidRPr="000502DF" w:rsidRDefault="007813C9" w:rsidP="00477E61">
      <w:pPr>
        <w:pStyle w:val="ConsPlusTitle"/>
        <w:spacing w:line="276" w:lineRule="auto"/>
        <w:jc w:val="center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IV. </w:t>
      </w:r>
      <w:r w:rsidR="00AD6D0C" w:rsidRPr="000502DF">
        <w:rPr>
          <w:rFonts w:ascii="Arial" w:hAnsi="Arial" w:cs="Arial"/>
          <w:szCs w:val="24"/>
        </w:rPr>
        <w:t>Перечень документов, представляемых для получения</w:t>
      </w:r>
    </w:p>
    <w:p w14:paraId="0D8D7D01" w14:textId="4AECF632" w:rsidR="007813C9" w:rsidRPr="000502DF" w:rsidRDefault="00AD6D0C" w:rsidP="00477E61">
      <w:pPr>
        <w:pStyle w:val="ConsPlusTitle"/>
        <w:spacing w:line="276" w:lineRule="auto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статуса системообразующего предприятия</w:t>
      </w:r>
    </w:p>
    <w:p w14:paraId="0801519B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35A44A4D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bookmarkStart w:id="3" w:name="P78"/>
      <w:bookmarkEnd w:id="3"/>
      <w:r w:rsidRPr="000502DF">
        <w:rPr>
          <w:rFonts w:ascii="Arial" w:hAnsi="Arial" w:cs="Arial"/>
          <w:szCs w:val="24"/>
        </w:rPr>
        <w:t>4.1. Заявка должна содержать следующие документы:</w:t>
      </w:r>
    </w:p>
    <w:p w14:paraId="7AC33F2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заявка по установленной форме;</w:t>
      </w:r>
    </w:p>
    <w:p w14:paraId="2F5A39BF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>- концепция развития предприятия;</w:t>
      </w:r>
    </w:p>
    <w:p w14:paraId="33661CFE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инвестиционные проекты, реализуемые или запланированные к реализации;</w:t>
      </w:r>
    </w:p>
    <w:p w14:paraId="6F73167C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документы, подтверждающие права собственности на земельные участки и нежилые помещения;</w:t>
      </w:r>
    </w:p>
    <w:p w14:paraId="2D328790" w14:textId="563B8F74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</w:t>
      </w:r>
      <w:hyperlink w:anchor="P188">
        <w:r w:rsidRPr="000502DF">
          <w:rPr>
            <w:rFonts w:ascii="Arial" w:hAnsi="Arial" w:cs="Arial"/>
            <w:szCs w:val="24"/>
          </w:rPr>
          <w:t>анкета</w:t>
        </w:r>
      </w:hyperlink>
      <w:r w:rsidRPr="000502DF">
        <w:rPr>
          <w:rFonts w:ascii="Arial" w:hAnsi="Arial" w:cs="Arial"/>
          <w:szCs w:val="24"/>
        </w:rPr>
        <w:t xml:space="preserve"> руководителя организации по форме согласно приложению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2 к настоящему Порядку;</w:t>
      </w:r>
    </w:p>
    <w:p w14:paraId="0687642D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копии документов о назначении руководителя и главного бухгалтера организации, заверенные заявителем;</w:t>
      </w:r>
    </w:p>
    <w:p w14:paraId="131AC30E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выписка из Единого государственного реестра юридических лиц, содержащая сведения о видах экономической деятельности, сведения о лицензиях, выданные не ранее, чем за месяц до подачи заявки, или ее копия, заверенная заявителем;</w:t>
      </w:r>
    </w:p>
    <w:p w14:paraId="04B9A61D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копия свидетельства о государственной регистрации в качестве юридического лица, заверенные заявителем;</w:t>
      </w:r>
    </w:p>
    <w:p w14:paraId="61265896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копия свидетельства о постановке на учет в налоговом органе, заверенная заявителем;</w:t>
      </w:r>
    </w:p>
    <w:p w14:paraId="17215939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копия учредительных документов заявителя - юридического лица, заверенная заявителем;</w:t>
      </w:r>
    </w:p>
    <w:p w14:paraId="7568944E" w14:textId="500F8750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оригинал </w:t>
      </w:r>
      <w:hyperlink r:id="rId10">
        <w:r w:rsidRPr="000502DF">
          <w:rPr>
            <w:rFonts w:ascii="Arial" w:hAnsi="Arial" w:cs="Arial"/>
            <w:szCs w:val="24"/>
          </w:rPr>
          <w:t>справки</w:t>
        </w:r>
      </w:hyperlink>
      <w:r w:rsidRPr="000502DF">
        <w:rPr>
          <w:rFonts w:ascii="Arial" w:hAnsi="Arial" w:cs="Arial"/>
          <w:szCs w:val="24"/>
        </w:rPr>
        <w:t xml:space="preserve"> об исполнении налогоплательщиком обязанностей по уплате налогов, сборов, пеней, штрафов, утвержденной приказом Федеральной налоговой службы России от 20.01.2017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ММВ-7-8/20@, выданный по состоянию на 31 декабря года, предшествующего году получения льготы;</w:t>
      </w:r>
    </w:p>
    <w:p w14:paraId="480E61CE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копия утвержденного годового бухгалтерского баланса за последний отчетный период;</w:t>
      </w:r>
    </w:p>
    <w:p w14:paraId="6ACB0435" w14:textId="35CBCB2A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годовая форма государственного статистического наблюдения </w:t>
      </w:r>
      <w:r w:rsidR="00AD6D0C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>Основные сведения о деятельности организации (1-предприятие)</w:t>
      </w:r>
      <w:r w:rsidR="00AD6D0C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 xml:space="preserve"> с пометкой территориального органа государственной статистики;</w:t>
      </w:r>
    </w:p>
    <w:p w14:paraId="096D666F" w14:textId="2F004AA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проект </w:t>
      </w:r>
      <w:hyperlink w:anchor="P239">
        <w:r w:rsidRPr="000502DF">
          <w:rPr>
            <w:rFonts w:ascii="Arial" w:hAnsi="Arial" w:cs="Arial"/>
            <w:szCs w:val="24"/>
          </w:rPr>
          <w:t>Соглашения</w:t>
        </w:r>
      </w:hyperlink>
      <w:r w:rsidRPr="000502DF">
        <w:rPr>
          <w:rFonts w:ascii="Arial" w:hAnsi="Arial" w:cs="Arial"/>
          <w:szCs w:val="24"/>
        </w:rPr>
        <w:t xml:space="preserve"> о взаимодействии, подписанный со стороны заявителя по форме согласно приложению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3 настоящего Порядка.</w:t>
      </w:r>
    </w:p>
    <w:p w14:paraId="44FF697F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4.2. Заявитель несет ответственность за достоверность представленной информации и документов, указанных в </w:t>
      </w:r>
      <w:hyperlink w:anchor="P78">
        <w:r w:rsidRPr="000502DF">
          <w:rPr>
            <w:rFonts w:ascii="Arial" w:hAnsi="Arial" w:cs="Arial"/>
            <w:szCs w:val="24"/>
          </w:rPr>
          <w:t>п. 4.1</w:t>
        </w:r>
      </w:hyperlink>
      <w:r w:rsidRPr="000502DF">
        <w:rPr>
          <w:rFonts w:ascii="Arial" w:hAnsi="Arial" w:cs="Arial"/>
          <w:szCs w:val="24"/>
        </w:rPr>
        <w:t xml:space="preserve"> настоящего Порядка, в соответствии с действующим законодательством.</w:t>
      </w:r>
    </w:p>
    <w:p w14:paraId="157EF752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42E2B185" w14:textId="00AAAB8C" w:rsidR="007813C9" w:rsidRPr="000502DF" w:rsidRDefault="007813C9" w:rsidP="00477E61">
      <w:pPr>
        <w:pStyle w:val="ConsPlusTitle"/>
        <w:spacing w:line="276" w:lineRule="auto"/>
        <w:jc w:val="center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V. </w:t>
      </w:r>
      <w:r w:rsidR="00AD6D0C" w:rsidRPr="000502DF">
        <w:rPr>
          <w:rFonts w:ascii="Arial" w:hAnsi="Arial" w:cs="Arial"/>
          <w:szCs w:val="24"/>
        </w:rPr>
        <w:t>Порядок рассмотрения проектов и принятия решения</w:t>
      </w:r>
    </w:p>
    <w:p w14:paraId="0DC12605" w14:textId="593B6BDA" w:rsidR="007813C9" w:rsidRPr="000502DF" w:rsidRDefault="00AD6D0C" w:rsidP="00477E61">
      <w:pPr>
        <w:pStyle w:val="ConsPlusTitle"/>
        <w:spacing w:line="276" w:lineRule="auto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о результатах рассмотрения</w:t>
      </w:r>
    </w:p>
    <w:p w14:paraId="45DC341B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2BC7C2AE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5.1. В течение 5 рабочих дней с момента подачи заявки Комиссия осуществляет вскрытие конверта и рассмотрение заявки на предмет ее соответствия требованиям, установленным настоящим Порядком.</w:t>
      </w:r>
    </w:p>
    <w:p w14:paraId="29846301" w14:textId="5EC5B8BA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На основании результатов вскрытия конверта и рассмотрения заявки Комиссией принимается решение о допуске к рассмотрению заявителя или об отказе в допуске такого заявителя, а также оформляется протокол вскрытия конверта и рассмотрения заявки, который ведется Комиссией и подписывается всеми присутствующими на заседании членами </w:t>
      </w:r>
      <w:r w:rsidR="0002270D" w:rsidRPr="000502DF">
        <w:rPr>
          <w:rFonts w:ascii="Arial" w:hAnsi="Arial" w:cs="Arial"/>
          <w:szCs w:val="24"/>
        </w:rPr>
        <w:t>К</w:t>
      </w:r>
      <w:r w:rsidRPr="000502DF">
        <w:rPr>
          <w:rFonts w:ascii="Arial" w:hAnsi="Arial" w:cs="Arial"/>
          <w:szCs w:val="24"/>
        </w:rPr>
        <w:t>омиссии в течение 2 рабочих дней, следующих после дня окончания рассмотрения заявки.</w:t>
      </w:r>
    </w:p>
    <w:p w14:paraId="56D6F66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>Протокол должен содержать сведения о заявителе, подавшем заявку, решение о допуске к рассмотрению заявителя, подавшего заявку, или об отказе в допуске заявителя к рассмотрению, с обоснованием такого решения. Указанный протокол размещается в средствах массовой информации и на официальном сайте в течение двух рабочих дней, следующих после дня подписания такого протокола.</w:t>
      </w:r>
    </w:p>
    <w:p w14:paraId="0FB6B8FD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5.2. Решение об отказе в допуске принимается Комиссией в отношении следующих заявителей:</w:t>
      </w:r>
    </w:p>
    <w:p w14:paraId="6FE37BE7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организации, занимающиеся производством и реализацией подакцизных товаров, а также добычей и реализацией полезных ископаемых (за исключением общераспространенных полезных ископаемых);</w:t>
      </w:r>
    </w:p>
    <w:p w14:paraId="05153D6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организации, осуществляющие предпринимательскую деятельность в сфере игорного бизнеса, а также лотерей, ипподромов, спортивного покера;</w:t>
      </w:r>
    </w:p>
    <w:p w14:paraId="1AE0CB2B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нерезиденты Российской Федерации;</w:t>
      </w:r>
    </w:p>
    <w:p w14:paraId="3CDF000C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- представившие неполный перечень документов, предусмотренных </w:t>
      </w:r>
      <w:hyperlink w:anchor="P78">
        <w:r w:rsidRPr="000502DF">
          <w:rPr>
            <w:rFonts w:ascii="Arial" w:hAnsi="Arial" w:cs="Arial"/>
            <w:szCs w:val="24"/>
          </w:rPr>
          <w:t>пунктом 4.1</w:t>
        </w:r>
      </w:hyperlink>
      <w:r w:rsidRPr="000502DF">
        <w:rPr>
          <w:rFonts w:ascii="Arial" w:hAnsi="Arial" w:cs="Arial"/>
          <w:szCs w:val="24"/>
        </w:rPr>
        <w:t xml:space="preserve"> настоящего Порядка, или представивших недостоверные сведения и документы;</w:t>
      </w:r>
    </w:p>
    <w:p w14:paraId="5211948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представившие документы, не соответствующие требованиям, установленным настоящим Порядком.</w:t>
      </w:r>
    </w:p>
    <w:p w14:paraId="20DE02A6" w14:textId="01764C53" w:rsidR="007666AC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5.3. </w:t>
      </w:r>
      <w:r w:rsidR="0002270D" w:rsidRPr="000502DF">
        <w:rPr>
          <w:rFonts w:ascii="Arial" w:hAnsi="Arial" w:cs="Arial"/>
          <w:szCs w:val="24"/>
        </w:rPr>
        <w:t>В течение 5 рабочих дней после подписания Протокола</w:t>
      </w:r>
      <w:r w:rsidR="007666AC" w:rsidRPr="000502DF">
        <w:rPr>
          <w:rFonts w:ascii="Arial" w:hAnsi="Arial" w:cs="Arial"/>
          <w:szCs w:val="24"/>
        </w:rPr>
        <w:t xml:space="preserve"> вскрытия конверта и рассмотрения заявки, управлением предпринимательства и</w:t>
      </w:r>
      <w:r w:rsidR="0002270D" w:rsidRPr="000502DF">
        <w:rPr>
          <w:rFonts w:ascii="Arial" w:hAnsi="Arial" w:cs="Arial"/>
          <w:szCs w:val="24"/>
        </w:rPr>
        <w:t xml:space="preserve"> </w:t>
      </w:r>
      <w:r w:rsidR="007666AC" w:rsidRPr="000502DF">
        <w:rPr>
          <w:rFonts w:ascii="Arial" w:hAnsi="Arial" w:cs="Arial"/>
          <w:szCs w:val="24"/>
        </w:rPr>
        <w:t xml:space="preserve">инвестиций администрации Городского округа Люберцы, подготавливается проект заключения на соответствие </w:t>
      </w:r>
      <w:r w:rsidR="00977491" w:rsidRPr="000502DF">
        <w:rPr>
          <w:rFonts w:ascii="Arial" w:hAnsi="Arial" w:cs="Arial"/>
          <w:szCs w:val="24"/>
        </w:rPr>
        <w:t xml:space="preserve">организации </w:t>
      </w:r>
      <w:r w:rsidR="007666AC" w:rsidRPr="000502DF">
        <w:rPr>
          <w:rFonts w:ascii="Arial" w:hAnsi="Arial" w:cs="Arial"/>
          <w:szCs w:val="24"/>
        </w:rPr>
        <w:t>критериям присвоения статуса системообразующего предприятия Городского округа Люберцы</w:t>
      </w:r>
      <w:r w:rsidR="00977491" w:rsidRPr="000502DF">
        <w:rPr>
          <w:rFonts w:ascii="Arial" w:hAnsi="Arial" w:cs="Arial"/>
          <w:szCs w:val="24"/>
        </w:rPr>
        <w:t xml:space="preserve"> (далее – заключение).</w:t>
      </w:r>
    </w:p>
    <w:p w14:paraId="077B62B9" w14:textId="639C625C" w:rsidR="007813C9" w:rsidRPr="000502DF" w:rsidRDefault="007666AC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5.4 </w:t>
      </w:r>
      <w:r w:rsidR="007813C9" w:rsidRPr="000502DF">
        <w:rPr>
          <w:rFonts w:ascii="Arial" w:hAnsi="Arial" w:cs="Arial"/>
          <w:szCs w:val="24"/>
        </w:rPr>
        <w:t>Проект с заключением выносится на рассмотрение Комиссии, решение которой принимается в течение 5 рабочих дней со дня составления заключения на представленный проект.</w:t>
      </w:r>
    </w:p>
    <w:p w14:paraId="238713B9" w14:textId="62EF8821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</w:t>
      </w:r>
      <w:r w:rsidR="007666AC" w:rsidRPr="000502DF">
        <w:rPr>
          <w:rFonts w:ascii="Arial" w:hAnsi="Arial" w:cs="Arial"/>
          <w:szCs w:val="24"/>
        </w:rPr>
        <w:t>5</w:t>
      </w:r>
      <w:r w:rsidRPr="000502DF">
        <w:rPr>
          <w:rFonts w:ascii="Arial" w:hAnsi="Arial" w:cs="Arial"/>
          <w:szCs w:val="24"/>
        </w:rPr>
        <w:t>. Заседание Комиссии считается правомочным, если на нем присутствует более половины членов Комиссии.</w:t>
      </w:r>
    </w:p>
    <w:p w14:paraId="100C62BF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Члены Комиссии участвуют в заседаниях лично.</w:t>
      </w:r>
    </w:p>
    <w:p w14:paraId="4634F840" w14:textId="1344B1EC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</w:t>
      </w:r>
      <w:r w:rsidR="007666AC" w:rsidRPr="000502DF">
        <w:rPr>
          <w:rFonts w:ascii="Arial" w:hAnsi="Arial" w:cs="Arial"/>
          <w:szCs w:val="24"/>
        </w:rPr>
        <w:t>6</w:t>
      </w:r>
      <w:r w:rsidRPr="000502DF">
        <w:rPr>
          <w:rFonts w:ascii="Arial" w:hAnsi="Arial" w:cs="Arial"/>
          <w:szCs w:val="24"/>
        </w:rPr>
        <w:t>. Комиссия рассматривает проект заявителя и принимает решение о присвоении статуса системообразующего предприятия города Люберцы.</w:t>
      </w:r>
    </w:p>
    <w:p w14:paraId="7924984C" w14:textId="05E66132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</w:t>
      </w:r>
      <w:r w:rsidR="007666AC" w:rsidRPr="000502DF">
        <w:rPr>
          <w:rFonts w:ascii="Arial" w:hAnsi="Arial" w:cs="Arial"/>
          <w:szCs w:val="24"/>
        </w:rPr>
        <w:t>7</w:t>
      </w:r>
      <w:r w:rsidRPr="000502DF">
        <w:rPr>
          <w:rFonts w:ascii="Arial" w:hAnsi="Arial" w:cs="Arial"/>
          <w:szCs w:val="24"/>
        </w:rPr>
        <w:t>. Решение принимается большинством голосов от общего числа присутствующих членов Комиссии. В случае равенства голосов голос председателя Комиссии считается решающим. Решения Комиссии оформляются протоколом, который подписывается председателем (в случае его отсутствия - заместителем председателя) и секретарем.</w:t>
      </w:r>
    </w:p>
    <w:p w14:paraId="0BF38EC7" w14:textId="44A83FE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</w:t>
      </w:r>
      <w:r w:rsidR="007666AC" w:rsidRPr="000502DF">
        <w:rPr>
          <w:rFonts w:ascii="Arial" w:hAnsi="Arial" w:cs="Arial"/>
          <w:szCs w:val="24"/>
        </w:rPr>
        <w:t>8</w:t>
      </w:r>
      <w:r w:rsidRPr="000502DF">
        <w:rPr>
          <w:rFonts w:ascii="Arial" w:hAnsi="Arial" w:cs="Arial"/>
          <w:szCs w:val="24"/>
        </w:rPr>
        <w:t xml:space="preserve">. Протокол Комиссии с наименованием заявителя, по которому принято решение о присвоении статуса системообразующего предприятия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Люберцы, в течение 5 рабочих дней публикуется в средствах массовой информации и на о</w:t>
      </w:r>
      <w:r w:rsidR="007666AC" w:rsidRPr="000502DF">
        <w:rPr>
          <w:rFonts w:ascii="Arial" w:hAnsi="Arial" w:cs="Arial"/>
          <w:szCs w:val="24"/>
        </w:rPr>
        <w:t>фициальном сайте Администрации Г</w:t>
      </w:r>
      <w:r w:rsidRPr="000502DF">
        <w:rPr>
          <w:rFonts w:ascii="Arial" w:hAnsi="Arial" w:cs="Arial"/>
          <w:szCs w:val="24"/>
        </w:rPr>
        <w:t>ородского округа Люберцы в информационно-телекоммуникационной сети Интернет.</w:t>
      </w:r>
    </w:p>
    <w:p w14:paraId="7E30B709" w14:textId="55E7D5A6" w:rsidR="00772BB2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</w:t>
      </w:r>
      <w:r w:rsidR="007666AC" w:rsidRPr="000502DF">
        <w:rPr>
          <w:rFonts w:ascii="Arial" w:hAnsi="Arial" w:cs="Arial"/>
          <w:szCs w:val="24"/>
        </w:rPr>
        <w:t>9</w:t>
      </w:r>
      <w:r w:rsidRPr="000502DF">
        <w:rPr>
          <w:rFonts w:ascii="Arial" w:hAnsi="Arial" w:cs="Arial"/>
          <w:szCs w:val="24"/>
        </w:rPr>
        <w:t xml:space="preserve">. </w:t>
      </w:r>
      <w:r w:rsidR="00BE0859" w:rsidRPr="000502DF">
        <w:rPr>
          <w:rFonts w:ascii="Arial" w:hAnsi="Arial" w:cs="Arial"/>
          <w:szCs w:val="24"/>
        </w:rPr>
        <w:t xml:space="preserve">Администрация Городского округа Люберцы на основании протокола Комиссии в течение 5 рабочих дней после его подписания издает </w:t>
      </w:r>
      <w:r w:rsidR="007666AC" w:rsidRPr="000502DF">
        <w:rPr>
          <w:rFonts w:ascii="Arial" w:hAnsi="Arial" w:cs="Arial"/>
          <w:szCs w:val="24"/>
        </w:rPr>
        <w:t>П</w:t>
      </w:r>
      <w:r w:rsidR="00BE0859" w:rsidRPr="000502DF">
        <w:rPr>
          <w:rFonts w:ascii="Arial" w:hAnsi="Arial" w:cs="Arial"/>
          <w:szCs w:val="24"/>
        </w:rPr>
        <w:t>остановление о присвоении предприятию статуса системообразующего.</w:t>
      </w:r>
    </w:p>
    <w:p w14:paraId="19B922D1" w14:textId="02361A66" w:rsidR="007813C9" w:rsidRPr="000502DF" w:rsidRDefault="00772BB2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>5.</w:t>
      </w:r>
      <w:r w:rsidR="007666AC" w:rsidRPr="000502DF">
        <w:rPr>
          <w:rFonts w:ascii="Arial" w:hAnsi="Arial" w:cs="Arial"/>
          <w:szCs w:val="24"/>
        </w:rPr>
        <w:t>10</w:t>
      </w:r>
      <w:r w:rsidRPr="000502DF">
        <w:rPr>
          <w:rFonts w:ascii="Arial" w:hAnsi="Arial" w:cs="Arial"/>
          <w:szCs w:val="24"/>
        </w:rPr>
        <w:t xml:space="preserve"> На основании </w:t>
      </w:r>
      <w:r w:rsidR="007666AC" w:rsidRPr="000502DF">
        <w:rPr>
          <w:rFonts w:ascii="Arial" w:hAnsi="Arial" w:cs="Arial"/>
          <w:szCs w:val="24"/>
        </w:rPr>
        <w:t>П</w:t>
      </w:r>
      <w:r w:rsidRPr="000502DF">
        <w:rPr>
          <w:rFonts w:ascii="Arial" w:hAnsi="Arial" w:cs="Arial"/>
          <w:szCs w:val="24"/>
        </w:rPr>
        <w:t>остановления о присвоении статуса системообразующего предприятия Городского округа Люберцы</w:t>
      </w:r>
      <w:r w:rsidR="00463AEB" w:rsidRPr="000502DF">
        <w:rPr>
          <w:rFonts w:ascii="Arial" w:hAnsi="Arial" w:cs="Arial"/>
          <w:szCs w:val="24"/>
        </w:rPr>
        <w:t xml:space="preserve"> в течени</w:t>
      </w:r>
      <w:r w:rsidR="00BE0859" w:rsidRPr="000502DF">
        <w:rPr>
          <w:rFonts w:ascii="Arial" w:hAnsi="Arial" w:cs="Arial"/>
          <w:szCs w:val="24"/>
        </w:rPr>
        <w:t>е</w:t>
      </w:r>
      <w:r w:rsidR="00463AEB" w:rsidRPr="000502DF">
        <w:rPr>
          <w:rFonts w:ascii="Arial" w:hAnsi="Arial" w:cs="Arial"/>
          <w:szCs w:val="24"/>
        </w:rPr>
        <w:t xml:space="preserve"> </w:t>
      </w:r>
      <w:r w:rsidR="007666AC" w:rsidRPr="000502DF">
        <w:rPr>
          <w:rFonts w:ascii="Arial" w:hAnsi="Arial" w:cs="Arial"/>
          <w:szCs w:val="24"/>
        </w:rPr>
        <w:br/>
      </w:r>
      <w:r w:rsidR="00463AEB" w:rsidRPr="000502DF">
        <w:rPr>
          <w:rFonts w:ascii="Arial" w:hAnsi="Arial" w:cs="Arial"/>
          <w:szCs w:val="24"/>
        </w:rPr>
        <w:t xml:space="preserve">5 рабочих дней администрация заключает </w:t>
      </w:r>
      <w:hyperlink w:anchor="P239">
        <w:r w:rsidR="007813C9" w:rsidRPr="000502DF">
          <w:rPr>
            <w:rFonts w:ascii="Arial" w:hAnsi="Arial" w:cs="Arial"/>
            <w:szCs w:val="24"/>
          </w:rPr>
          <w:t>соглашение</w:t>
        </w:r>
      </w:hyperlink>
      <w:r w:rsidR="007813C9" w:rsidRPr="000502DF">
        <w:rPr>
          <w:rFonts w:ascii="Arial" w:hAnsi="Arial" w:cs="Arial"/>
          <w:szCs w:val="24"/>
        </w:rPr>
        <w:t xml:space="preserve"> о взаимодействии (далее - Соглашение) по форме согласно </w:t>
      </w:r>
      <w:r w:rsidRPr="000502DF">
        <w:rPr>
          <w:rFonts w:ascii="Arial" w:hAnsi="Arial" w:cs="Arial"/>
          <w:szCs w:val="24"/>
        </w:rPr>
        <w:t>П</w:t>
      </w:r>
      <w:r w:rsidR="007813C9" w:rsidRPr="000502DF">
        <w:rPr>
          <w:rFonts w:ascii="Arial" w:hAnsi="Arial" w:cs="Arial"/>
          <w:szCs w:val="24"/>
        </w:rPr>
        <w:t xml:space="preserve">риложению </w:t>
      </w:r>
      <w:r w:rsidR="002E4653" w:rsidRPr="000502DF">
        <w:rPr>
          <w:rFonts w:ascii="Arial" w:hAnsi="Arial" w:cs="Arial"/>
          <w:szCs w:val="24"/>
        </w:rPr>
        <w:t>№</w:t>
      </w:r>
      <w:r w:rsidR="007813C9" w:rsidRPr="000502DF">
        <w:rPr>
          <w:rFonts w:ascii="Arial" w:hAnsi="Arial" w:cs="Arial"/>
          <w:szCs w:val="24"/>
        </w:rPr>
        <w:t xml:space="preserve"> 3 к настоящему Поряд</w:t>
      </w:r>
      <w:r w:rsidR="00463AEB" w:rsidRPr="000502DF">
        <w:rPr>
          <w:rFonts w:ascii="Arial" w:hAnsi="Arial" w:cs="Arial"/>
          <w:szCs w:val="24"/>
        </w:rPr>
        <w:t>ку.</w:t>
      </w:r>
    </w:p>
    <w:p w14:paraId="6E795A14" w14:textId="2D40E186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</w:t>
      </w:r>
      <w:r w:rsidR="00463AEB" w:rsidRPr="000502DF">
        <w:rPr>
          <w:rFonts w:ascii="Arial" w:hAnsi="Arial" w:cs="Arial"/>
          <w:szCs w:val="24"/>
        </w:rPr>
        <w:t>1</w:t>
      </w:r>
      <w:r w:rsidR="007666AC" w:rsidRPr="000502DF">
        <w:rPr>
          <w:rFonts w:ascii="Arial" w:hAnsi="Arial" w:cs="Arial"/>
          <w:szCs w:val="24"/>
        </w:rPr>
        <w:t>1</w:t>
      </w:r>
      <w:r w:rsidRPr="000502DF">
        <w:rPr>
          <w:rFonts w:ascii="Arial" w:hAnsi="Arial" w:cs="Arial"/>
          <w:szCs w:val="24"/>
        </w:rPr>
        <w:t xml:space="preserve">. Администрация </w:t>
      </w:r>
      <w:r w:rsidR="00772BB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в течение 5 рабочих дней после подписания Соглашений направляет </w:t>
      </w:r>
      <w:r w:rsidR="007666AC" w:rsidRPr="000502DF">
        <w:rPr>
          <w:rFonts w:ascii="Arial" w:hAnsi="Arial" w:cs="Arial"/>
          <w:szCs w:val="24"/>
        </w:rPr>
        <w:t>П</w:t>
      </w:r>
      <w:r w:rsidRPr="000502DF">
        <w:rPr>
          <w:rFonts w:ascii="Arial" w:hAnsi="Arial" w:cs="Arial"/>
          <w:szCs w:val="24"/>
        </w:rPr>
        <w:t xml:space="preserve">остановление администрации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о присвоении статуса системообразующего предприятия </w:t>
      </w:r>
      <w:r w:rsidR="00772BB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</w:t>
      </w:r>
      <w:r w:rsidR="007666AC" w:rsidRPr="000502DF">
        <w:rPr>
          <w:rFonts w:ascii="Arial" w:hAnsi="Arial" w:cs="Arial"/>
          <w:szCs w:val="24"/>
        </w:rPr>
        <w:br/>
      </w:r>
      <w:r w:rsidRPr="000502DF">
        <w:rPr>
          <w:rFonts w:ascii="Arial" w:hAnsi="Arial" w:cs="Arial"/>
          <w:szCs w:val="24"/>
        </w:rPr>
        <w:t xml:space="preserve">в Межрайонную инспекцию федеральной налоговой службы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17 </w:t>
      </w:r>
      <w:r w:rsidR="007666AC" w:rsidRPr="000502DF">
        <w:rPr>
          <w:rFonts w:ascii="Arial" w:hAnsi="Arial" w:cs="Arial"/>
          <w:szCs w:val="24"/>
        </w:rPr>
        <w:br/>
      </w:r>
      <w:r w:rsidRPr="000502DF">
        <w:rPr>
          <w:rFonts w:ascii="Arial" w:hAnsi="Arial" w:cs="Arial"/>
          <w:szCs w:val="24"/>
        </w:rPr>
        <w:t>по Московской области.</w:t>
      </w:r>
    </w:p>
    <w:p w14:paraId="4081AD46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49E12195" w14:textId="56E88F2A" w:rsidR="007813C9" w:rsidRPr="000502DF" w:rsidRDefault="007813C9" w:rsidP="00477E61">
      <w:pPr>
        <w:pStyle w:val="ConsPlusTitle"/>
        <w:spacing w:line="276" w:lineRule="auto"/>
        <w:jc w:val="center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VI. </w:t>
      </w:r>
      <w:r w:rsidR="00772BB2" w:rsidRPr="000502DF">
        <w:rPr>
          <w:rFonts w:ascii="Arial" w:hAnsi="Arial" w:cs="Arial"/>
          <w:szCs w:val="24"/>
        </w:rPr>
        <w:t>Мониторинг хода реализации проектов</w:t>
      </w:r>
    </w:p>
    <w:p w14:paraId="5CD23216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06D8517C" w14:textId="25D7E63B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6.1. Получатель ежеквартально до 15 числа месяца, следующего </w:t>
      </w:r>
      <w:r w:rsidR="007666AC" w:rsidRPr="000502DF">
        <w:rPr>
          <w:rFonts w:ascii="Arial" w:hAnsi="Arial" w:cs="Arial"/>
          <w:szCs w:val="24"/>
        </w:rPr>
        <w:br/>
      </w:r>
      <w:r w:rsidRPr="000502DF">
        <w:rPr>
          <w:rFonts w:ascii="Arial" w:hAnsi="Arial" w:cs="Arial"/>
          <w:szCs w:val="24"/>
        </w:rPr>
        <w:t xml:space="preserve">за отчетным кварталом, представляет в </w:t>
      </w:r>
      <w:r w:rsidR="007666AC" w:rsidRPr="000502DF">
        <w:rPr>
          <w:rFonts w:ascii="Arial" w:hAnsi="Arial" w:cs="Arial"/>
          <w:szCs w:val="24"/>
        </w:rPr>
        <w:t>а</w:t>
      </w:r>
      <w:r w:rsidRPr="000502DF">
        <w:rPr>
          <w:rFonts w:ascii="Arial" w:hAnsi="Arial" w:cs="Arial"/>
          <w:szCs w:val="24"/>
        </w:rPr>
        <w:t xml:space="preserve">дминистрацию </w:t>
      </w:r>
      <w:r w:rsidR="00772BB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информацию о своей деятельности согласно Соглашению </w:t>
      </w:r>
      <w:r w:rsidR="007666AC" w:rsidRPr="000502DF">
        <w:rPr>
          <w:rFonts w:ascii="Arial" w:hAnsi="Arial" w:cs="Arial"/>
          <w:szCs w:val="24"/>
        </w:rPr>
        <w:br/>
      </w:r>
      <w:r w:rsidRPr="000502DF">
        <w:rPr>
          <w:rFonts w:ascii="Arial" w:hAnsi="Arial" w:cs="Arial"/>
          <w:szCs w:val="24"/>
        </w:rPr>
        <w:t xml:space="preserve">в течение года после присвоении статуса системообразующего предприятия </w:t>
      </w:r>
      <w:r w:rsidR="00772BB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33BAAD35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6.2. Комиссия:</w:t>
      </w:r>
    </w:p>
    <w:p w14:paraId="1B9395B6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обеспечивает сохранность представленных материалов, конфиденциальность сведений, полученных из них, контроль прохождения документов на всех этапах рассмотрения;</w:t>
      </w:r>
    </w:p>
    <w:p w14:paraId="07E3173A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ведет журнал учета заявок и соглашений, заключенных с Получателями.</w:t>
      </w:r>
    </w:p>
    <w:p w14:paraId="2DFEB0B6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6.3. Получатель обязан:</w:t>
      </w:r>
    </w:p>
    <w:p w14:paraId="1ECE0924" w14:textId="3E2FC860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6.3.1. Возвратить бюджетные средства, полученные в виде льготы земельного налога, исчисленного в отношении земельных участков, занятых предприятием, в бюджет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Люберцы, в течение 15 рабочих дней с момента направления </w:t>
      </w:r>
      <w:r w:rsidR="007666AC" w:rsidRPr="000502DF">
        <w:rPr>
          <w:rFonts w:ascii="Arial" w:hAnsi="Arial" w:cs="Arial"/>
          <w:szCs w:val="24"/>
        </w:rPr>
        <w:t>а</w:t>
      </w:r>
      <w:r w:rsidRPr="000502DF">
        <w:rPr>
          <w:rFonts w:ascii="Arial" w:hAnsi="Arial" w:cs="Arial"/>
          <w:szCs w:val="24"/>
        </w:rPr>
        <w:t>дминистрацией официального письма о расторжении Соглашения в следующих случаях:</w:t>
      </w:r>
    </w:p>
    <w:p w14:paraId="6141677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при выявлении факта ненадлежащего исполнения Соглашения;</w:t>
      </w:r>
    </w:p>
    <w:p w14:paraId="252A5130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установления факта представления ложных, либо намеренно искаженных сведений.</w:t>
      </w:r>
    </w:p>
    <w:p w14:paraId="637970EF" w14:textId="3E1079CF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6.3.2. Обеспечить доступ на осуществление </w:t>
      </w:r>
      <w:r w:rsidR="007666AC" w:rsidRPr="000502DF">
        <w:rPr>
          <w:rFonts w:ascii="Arial" w:hAnsi="Arial" w:cs="Arial"/>
          <w:szCs w:val="24"/>
        </w:rPr>
        <w:t>а</w:t>
      </w:r>
      <w:r w:rsidRPr="000502DF">
        <w:rPr>
          <w:rFonts w:ascii="Arial" w:hAnsi="Arial" w:cs="Arial"/>
          <w:szCs w:val="24"/>
        </w:rPr>
        <w:t xml:space="preserve">дминистрацией и органом муниципального финансового контроля проверок соблюдения условий, целей и порядка соблюдения Соглашения, оценки эффективности присвоения статуса системообразующего предприятия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для бюджета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44EE5A2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6.4. Неисполнение получателем обязательств по возврату бюджетных средств является основанием для взыскания с него полученной суммы в судебном порядке.</w:t>
      </w:r>
    </w:p>
    <w:p w14:paraId="075AE80C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301D31E4" w14:textId="77777777" w:rsidR="002E4653" w:rsidRPr="000502DF" w:rsidRDefault="002E4653">
      <w:pPr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0502DF">
        <w:rPr>
          <w:rFonts w:ascii="Arial" w:hAnsi="Arial" w:cs="Arial"/>
        </w:rPr>
        <w:br w:type="page"/>
      </w:r>
    </w:p>
    <w:p w14:paraId="4584CD3B" w14:textId="40C8631C" w:rsidR="007813C9" w:rsidRPr="000502DF" w:rsidRDefault="007813C9">
      <w:pPr>
        <w:pStyle w:val="ConsPlusNormal"/>
        <w:jc w:val="right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 xml:space="preserve">Приложение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1</w:t>
      </w:r>
    </w:p>
    <w:p w14:paraId="12C2251B" w14:textId="77777777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к Порядку присвоения статуса системообразующего</w:t>
      </w:r>
    </w:p>
    <w:p w14:paraId="3D163A07" w14:textId="2A894F19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предприятия </w:t>
      </w:r>
      <w:r w:rsidR="00772BB2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</w:t>
      </w:r>
    </w:p>
    <w:p w14:paraId="18BCE162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1817"/>
        <w:gridCol w:w="2718"/>
      </w:tblGrid>
      <w:tr w:rsidR="002E4653" w:rsidRPr="000502DF" w14:paraId="378D5314" w14:textId="77777777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1F20FB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bookmarkStart w:id="4" w:name="P137"/>
            <w:bookmarkEnd w:id="4"/>
            <w:r w:rsidRPr="000502DF">
              <w:rPr>
                <w:rFonts w:ascii="Arial" w:hAnsi="Arial" w:cs="Arial"/>
                <w:szCs w:val="24"/>
              </w:rPr>
              <w:t>ЗАЯВКА</w:t>
            </w:r>
          </w:p>
          <w:p w14:paraId="4240EF63" w14:textId="18A23FAF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 xml:space="preserve">на присвоение статуса системообразующего предприятия </w:t>
            </w:r>
            <w:r w:rsidR="00772BB2" w:rsidRPr="000502DF">
              <w:rPr>
                <w:rFonts w:ascii="Arial" w:hAnsi="Arial" w:cs="Arial"/>
                <w:szCs w:val="24"/>
              </w:rPr>
              <w:t>Г</w:t>
            </w:r>
            <w:r w:rsidRPr="000502DF">
              <w:rPr>
                <w:rFonts w:ascii="Arial" w:hAnsi="Arial" w:cs="Arial"/>
                <w:szCs w:val="24"/>
              </w:rPr>
              <w:t>ородского округа Люберцы</w:t>
            </w:r>
          </w:p>
          <w:p w14:paraId="502C7744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  <w:p w14:paraId="54E83E6C" w14:textId="35E426AB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__________________________________________</w:t>
            </w:r>
            <w:r w:rsidR="00772BB2" w:rsidRPr="000502DF">
              <w:rPr>
                <w:rFonts w:ascii="Arial" w:hAnsi="Arial" w:cs="Arial"/>
                <w:szCs w:val="24"/>
              </w:rPr>
              <w:t>_____________________</w:t>
            </w:r>
          </w:p>
          <w:p w14:paraId="6CAFA374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(полное наименование заявителя с указанием организационно-правовой формы)</w:t>
            </w:r>
          </w:p>
          <w:p w14:paraId="181BE0B5" w14:textId="77777777" w:rsidR="00772BB2" w:rsidRPr="000502DF" w:rsidRDefault="00772BB2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</w:p>
          <w:p w14:paraId="772B62E9" w14:textId="0FE23EA3" w:rsidR="00772BB2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представляет на рассмотрение комиссии по присвоению статуса системообразующего предприятия размер налоговой льготы по земельному налогу в</w:t>
            </w:r>
            <w:r w:rsidR="00463AEB" w:rsidRPr="000502DF">
              <w:rPr>
                <w:rFonts w:ascii="Arial" w:hAnsi="Arial" w:cs="Arial"/>
                <w:szCs w:val="24"/>
              </w:rPr>
              <w:t xml:space="preserve"> сумме </w:t>
            </w:r>
          </w:p>
          <w:p w14:paraId="291E7A66" w14:textId="28ED390A" w:rsidR="007813C9" w:rsidRPr="000502DF" w:rsidRDefault="00772BB2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</w:t>
            </w:r>
            <w:r w:rsidR="007813C9" w:rsidRPr="000502DF">
              <w:rPr>
                <w:rFonts w:ascii="Arial" w:hAnsi="Arial" w:cs="Arial"/>
                <w:szCs w:val="24"/>
              </w:rPr>
              <w:t>_____________________________________</w:t>
            </w:r>
            <w:r w:rsidRPr="000502DF">
              <w:rPr>
                <w:rFonts w:ascii="Arial" w:hAnsi="Arial" w:cs="Arial"/>
                <w:szCs w:val="24"/>
              </w:rPr>
              <w:t>_____________</w:t>
            </w:r>
            <w:r w:rsidR="007813C9" w:rsidRPr="000502DF">
              <w:rPr>
                <w:rFonts w:ascii="Arial" w:hAnsi="Arial" w:cs="Arial"/>
                <w:szCs w:val="24"/>
              </w:rPr>
              <w:t>____ рублей</w:t>
            </w:r>
          </w:p>
          <w:p w14:paraId="114A6C35" w14:textId="685B781D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(_______________________________</w:t>
            </w:r>
            <w:r w:rsidR="00772BB2" w:rsidRPr="000502DF">
              <w:rPr>
                <w:rFonts w:ascii="Arial" w:hAnsi="Arial" w:cs="Arial"/>
                <w:szCs w:val="24"/>
              </w:rPr>
              <w:t>______________________</w:t>
            </w:r>
            <w:r w:rsidRPr="000502DF">
              <w:rPr>
                <w:rFonts w:ascii="Arial" w:hAnsi="Arial" w:cs="Arial"/>
                <w:szCs w:val="24"/>
              </w:rPr>
              <w:t>_________).</w:t>
            </w:r>
          </w:p>
          <w:p w14:paraId="6F25D5DD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(сумма прописью)</w:t>
            </w:r>
          </w:p>
          <w:p w14:paraId="00883003" w14:textId="77777777" w:rsidR="00772BB2" w:rsidRPr="000502DF" w:rsidRDefault="00772BB2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</w:p>
          <w:p w14:paraId="198A6A5C" w14:textId="77777777" w:rsidR="007813C9" w:rsidRPr="000502DF" w:rsidRDefault="007813C9">
            <w:pPr>
              <w:pStyle w:val="ConsPlusNormal"/>
              <w:ind w:firstLine="283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Дата регистрации юридического лица, основной государственный регистрационный номер, наименование органа, выдавшего свидетельство о государственной регистрации:</w:t>
            </w:r>
          </w:p>
          <w:p w14:paraId="6E1F14A0" w14:textId="7589BAB2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_______________________________________________________________</w:t>
            </w:r>
          </w:p>
          <w:p w14:paraId="396729B9" w14:textId="3FCC2371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_______________________________________________________________</w:t>
            </w:r>
          </w:p>
          <w:p w14:paraId="45B871C1" w14:textId="15788BBB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Юридический адрес: ________________________________________________________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</w:t>
            </w:r>
          </w:p>
          <w:p w14:paraId="4FF0C0E5" w14:textId="4C954B11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Фактический адрес: 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</w:t>
            </w:r>
            <w:r w:rsidRPr="000502DF">
              <w:rPr>
                <w:rFonts w:ascii="Arial" w:hAnsi="Arial" w:cs="Arial"/>
                <w:szCs w:val="24"/>
              </w:rPr>
              <w:t>__</w:t>
            </w:r>
          </w:p>
          <w:p w14:paraId="6224EB7A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Банковские реквизиты:</w:t>
            </w:r>
          </w:p>
          <w:p w14:paraId="3D6AA2CD" w14:textId="166DA59E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Наименование заявителя 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3EF47980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ИНН _________________________________</w:t>
            </w:r>
          </w:p>
          <w:p w14:paraId="43E5F3F9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КПП _________________________________</w:t>
            </w:r>
          </w:p>
          <w:p w14:paraId="67CD7471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proofErr w:type="spellStart"/>
            <w:r w:rsidRPr="000502DF">
              <w:rPr>
                <w:rFonts w:ascii="Arial" w:hAnsi="Arial" w:cs="Arial"/>
                <w:szCs w:val="24"/>
              </w:rPr>
              <w:t>Расч</w:t>
            </w:r>
            <w:proofErr w:type="spellEnd"/>
            <w:r w:rsidRPr="000502DF">
              <w:rPr>
                <w:rFonts w:ascii="Arial" w:hAnsi="Arial" w:cs="Arial"/>
                <w:szCs w:val="24"/>
              </w:rPr>
              <w:t>. счет _______________________________________________</w:t>
            </w:r>
          </w:p>
          <w:p w14:paraId="4FF8FCD9" w14:textId="07775B18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Наименование банка 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</w:t>
            </w:r>
          </w:p>
          <w:p w14:paraId="1E08FCF5" w14:textId="77777777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БИК банка ________________________________________________________________</w:t>
            </w:r>
          </w:p>
          <w:p w14:paraId="59DCFA99" w14:textId="15F6C0F6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Кор. счет 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______________________________</w:t>
            </w:r>
          </w:p>
          <w:p w14:paraId="0D86B73F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Применяемая заявителем система налогообложения (подчеркнуть):</w:t>
            </w:r>
          </w:p>
          <w:p w14:paraId="0430A270" w14:textId="77777777" w:rsidR="007813C9" w:rsidRPr="000502DF" w:rsidRDefault="007813C9">
            <w:pPr>
              <w:pStyle w:val="ConsPlusNormal"/>
              <w:ind w:firstLine="283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- общая (традиционная) система (ОСНО);</w:t>
            </w:r>
          </w:p>
          <w:p w14:paraId="58D45F27" w14:textId="77777777" w:rsidR="007813C9" w:rsidRPr="000502DF" w:rsidRDefault="007813C9">
            <w:pPr>
              <w:pStyle w:val="ConsPlusNormal"/>
              <w:ind w:firstLine="283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- упрощенная (УСН);</w:t>
            </w:r>
          </w:p>
          <w:p w14:paraId="66534B69" w14:textId="77777777" w:rsidR="007813C9" w:rsidRPr="000502DF" w:rsidRDefault="007813C9">
            <w:pPr>
              <w:pStyle w:val="ConsPlusNormal"/>
              <w:ind w:firstLine="283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- другое.</w:t>
            </w:r>
          </w:p>
          <w:p w14:paraId="2480D8BB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Настоящим гарантируем достоверность представленной нами в заявке информации.</w:t>
            </w:r>
          </w:p>
          <w:p w14:paraId="7E0752C0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  <w:p w14:paraId="79FE8143" w14:textId="77777777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Руководитель организации-заявителя _________________________________________</w:t>
            </w:r>
          </w:p>
          <w:p w14:paraId="33B1EEBD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Контактная информация:</w:t>
            </w:r>
          </w:p>
          <w:p w14:paraId="4C2084D4" w14:textId="77777777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Рабочий телефон __________________________________________________________</w:t>
            </w:r>
          </w:p>
          <w:p w14:paraId="16948D63" w14:textId="53B0C4D4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lastRenderedPageBreak/>
              <w:t>Сотовый телефон 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</w:t>
            </w:r>
            <w:r w:rsidRPr="000502DF">
              <w:rPr>
                <w:rFonts w:ascii="Arial" w:hAnsi="Arial" w:cs="Arial"/>
                <w:szCs w:val="24"/>
              </w:rPr>
              <w:t>___</w:t>
            </w:r>
          </w:p>
          <w:p w14:paraId="5C00D6AB" w14:textId="3F7BE1EA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Домашний телефон 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</w:t>
            </w:r>
            <w:r w:rsidRPr="000502DF">
              <w:rPr>
                <w:rFonts w:ascii="Arial" w:hAnsi="Arial" w:cs="Arial"/>
                <w:szCs w:val="24"/>
              </w:rPr>
              <w:t>__</w:t>
            </w:r>
          </w:p>
          <w:p w14:paraId="273857CE" w14:textId="0E96B33D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Электронная почта 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</w:tc>
      </w:tr>
      <w:tr w:rsidR="002E4653" w:rsidRPr="000502DF" w14:paraId="68D7C2E7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43B8E68E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lastRenderedPageBreak/>
              <w:t>Подпись руководителя организации-заявителя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14:paraId="2771A995" w14:textId="05585A1F" w:rsidR="007813C9" w:rsidRPr="000502DF" w:rsidRDefault="00463AEB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</w:t>
            </w:r>
          </w:p>
          <w:p w14:paraId="4E83845B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(подпись)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26797EFC" w14:textId="5AE30E84" w:rsidR="007813C9" w:rsidRPr="000502DF" w:rsidRDefault="00463AEB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</w:t>
            </w:r>
          </w:p>
          <w:p w14:paraId="1E0960EA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(расшифровка)</w:t>
            </w:r>
          </w:p>
        </w:tc>
      </w:tr>
      <w:tr w:rsidR="002E4653" w:rsidRPr="000502DF" w14:paraId="781F8458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85D0637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М.П.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42DD7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7813C9" w:rsidRPr="000502DF" w14:paraId="15DE7703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C250BBE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4067E4" w14:textId="77777777" w:rsidR="007813C9" w:rsidRPr="000502DF" w:rsidRDefault="007813C9">
            <w:pPr>
              <w:pStyle w:val="ConsPlusNormal"/>
              <w:jc w:val="right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Дата __________________</w:t>
            </w:r>
          </w:p>
        </w:tc>
      </w:tr>
    </w:tbl>
    <w:p w14:paraId="1288781F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28C88BE7" w14:textId="77777777" w:rsidR="00772BB2" w:rsidRPr="000502DF" w:rsidRDefault="00772BB2">
      <w:pPr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0502DF">
        <w:rPr>
          <w:rFonts w:ascii="Arial" w:hAnsi="Arial" w:cs="Arial"/>
        </w:rPr>
        <w:br w:type="page"/>
      </w:r>
    </w:p>
    <w:p w14:paraId="6F0F6F14" w14:textId="03A695AC" w:rsidR="007813C9" w:rsidRPr="000502DF" w:rsidRDefault="007813C9">
      <w:pPr>
        <w:pStyle w:val="ConsPlusNormal"/>
        <w:jc w:val="right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 xml:space="preserve">Приложение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2</w:t>
      </w:r>
    </w:p>
    <w:p w14:paraId="3E254DF9" w14:textId="77777777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к Порядку присвоения статуса системообразующего</w:t>
      </w:r>
    </w:p>
    <w:p w14:paraId="382D1F1A" w14:textId="75BF6AA1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предприятия </w:t>
      </w:r>
      <w:r w:rsidR="00463AEB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</w:t>
      </w:r>
    </w:p>
    <w:p w14:paraId="360EF386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2E4653" w:rsidRPr="000502DF" w14:paraId="73F50FDC" w14:textId="77777777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A135AA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bookmarkStart w:id="5" w:name="P188"/>
            <w:bookmarkEnd w:id="5"/>
            <w:r w:rsidRPr="000502DF">
              <w:rPr>
                <w:rFonts w:ascii="Arial" w:hAnsi="Arial" w:cs="Arial"/>
                <w:szCs w:val="24"/>
              </w:rPr>
              <w:t>АНКЕТА</w:t>
            </w:r>
          </w:p>
          <w:p w14:paraId="2194C0BB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Руководителя юридического лица</w:t>
            </w:r>
          </w:p>
          <w:p w14:paraId="62B29714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  <w:p w14:paraId="785ACF9A" w14:textId="4B6AA9A9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1. Полное наименование организации 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4EDB3204" w14:textId="77777777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2. Руководитель ___________________________________________________________</w:t>
            </w:r>
          </w:p>
          <w:p w14:paraId="4A1AB305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(должность)</w:t>
            </w:r>
          </w:p>
          <w:p w14:paraId="7D52B269" w14:textId="2D4E6EAE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Фамилия _______________________________________________________________</w:t>
            </w:r>
          </w:p>
          <w:p w14:paraId="6893600D" w14:textId="5954112A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Имя 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</w:t>
            </w:r>
          </w:p>
          <w:p w14:paraId="78D8C0F0" w14:textId="663A5472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Отчество 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______________________________</w:t>
            </w:r>
          </w:p>
          <w:p w14:paraId="2E6EBECF" w14:textId="66C679B2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Дата рождения ___________________________________________________________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699ADC58" w14:textId="673796A0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Место рождения __________________________________________________________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7504114E" w14:textId="5A9A66B8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Образование _____________________________________________________________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3818C869" w14:textId="77777777" w:rsidR="007813C9" w:rsidRPr="000502DF" w:rsidRDefault="007813C9" w:rsidP="00463AEB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(специальность)</w:t>
            </w:r>
          </w:p>
          <w:p w14:paraId="29CD2D5A" w14:textId="6C2355EF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</w:t>
            </w:r>
          </w:p>
          <w:p w14:paraId="3F519AEE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(учебное заведение, факультет)</w:t>
            </w:r>
          </w:p>
          <w:p w14:paraId="38B17002" w14:textId="1FC7F0E6" w:rsidR="007813C9" w:rsidRPr="000502DF" w:rsidRDefault="002E4653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№</w:t>
            </w:r>
            <w:r w:rsidR="007813C9" w:rsidRPr="000502DF">
              <w:rPr>
                <w:rFonts w:ascii="Arial" w:hAnsi="Arial" w:cs="Arial"/>
                <w:szCs w:val="24"/>
              </w:rPr>
              <w:t xml:space="preserve"> диплома 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_______________________________</w:t>
            </w:r>
            <w:r w:rsidR="007813C9" w:rsidRPr="000502DF">
              <w:rPr>
                <w:rFonts w:ascii="Arial" w:hAnsi="Arial" w:cs="Arial"/>
                <w:szCs w:val="24"/>
              </w:rPr>
              <w:t>__</w:t>
            </w:r>
          </w:p>
          <w:p w14:paraId="0A22C483" w14:textId="54717D92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 xml:space="preserve">Паспорт серия ________ </w:t>
            </w:r>
            <w:r w:rsidR="002E4653" w:rsidRPr="000502DF">
              <w:rPr>
                <w:rFonts w:ascii="Arial" w:hAnsi="Arial" w:cs="Arial"/>
                <w:szCs w:val="24"/>
              </w:rPr>
              <w:t>№</w:t>
            </w:r>
            <w:r w:rsidRPr="000502DF">
              <w:rPr>
                <w:rFonts w:ascii="Arial" w:hAnsi="Arial" w:cs="Arial"/>
                <w:szCs w:val="24"/>
              </w:rPr>
              <w:t xml:space="preserve"> _______ кем выдан 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</w:t>
            </w:r>
          </w:p>
          <w:p w14:paraId="72D98983" w14:textId="1EBB0338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 ког</w:t>
            </w:r>
            <w:r w:rsidR="00463AEB" w:rsidRPr="000502DF">
              <w:rPr>
                <w:rFonts w:ascii="Arial" w:hAnsi="Arial" w:cs="Arial"/>
                <w:szCs w:val="24"/>
              </w:rPr>
              <w:t>да выдан ____________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1E7D6213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Предыдущее место работы</w:t>
            </w:r>
          </w:p>
          <w:p w14:paraId="4B283391" w14:textId="28E01AD1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</w:t>
            </w:r>
          </w:p>
          <w:p w14:paraId="604F1226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3. Главный бухгалтер</w:t>
            </w:r>
          </w:p>
          <w:p w14:paraId="547818CA" w14:textId="05548250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Фамилия 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______________________________</w:t>
            </w:r>
          </w:p>
          <w:p w14:paraId="1E5BE72F" w14:textId="367F00F4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Имя 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</w:t>
            </w:r>
          </w:p>
          <w:p w14:paraId="46C0BBD5" w14:textId="14E38860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Отчество 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______________________________</w:t>
            </w:r>
          </w:p>
          <w:p w14:paraId="6AF2B856" w14:textId="77F37C8D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Дата рождения ___________________________________________________________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7C96B2E6" w14:textId="52FE1778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Место рождения _________________________________________________________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</w:t>
            </w:r>
            <w:r w:rsidRPr="000502DF">
              <w:rPr>
                <w:rFonts w:ascii="Arial" w:hAnsi="Arial" w:cs="Arial"/>
                <w:szCs w:val="24"/>
              </w:rPr>
              <w:t>_</w:t>
            </w:r>
          </w:p>
          <w:p w14:paraId="3C5A24E8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Образование ______________________________________________________________</w:t>
            </w:r>
          </w:p>
          <w:p w14:paraId="69469BCA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(специальность)</w:t>
            </w:r>
          </w:p>
          <w:p w14:paraId="54D38779" w14:textId="78D74629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_______________________________________________________________</w:t>
            </w:r>
          </w:p>
          <w:p w14:paraId="520106CC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(учебное заведение, факультет)</w:t>
            </w:r>
          </w:p>
          <w:p w14:paraId="0C6E91C9" w14:textId="4F207B51" w:rsidR="007813C9" w:rsidRPr="000502DF" w:rsidRDefault="002E4653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№</w:t>
            </w:r>
            <w:r w:rsidR="007813C9" w:rsidRPr="000502DF">
              <w:rPr>
                <w:rFonts w:ascii="Arial" w:hAnsi="Arial" w:cs="Arial"/>
                <w:szCs w:val="24"/>
              </w:rPr>
              <w:t xml:space="preserve"> диплома 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_______________________________</w:t>
            </w:r>
          </w:p>
          <w:p w14:paraId="08DB7F0D" w14:textId="1F01018C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 xml:space="preserve">Паспорт серия ____________ </w:t>
            </w:r>
            <w:r w:rsidR="002E4653" w:rsidRPr="000502DF">
              <w:rPr>
                <w:rFonts w:ascii="Arial" w:hAnsi="Arial" w:cs="Arial"/>
                <w:szCs w:val="24"/>
              </w:rPr>
              <w:t>№</w:t>
            </w:r>
            <w:r w:rsidRPr="000502DF">
              <w:rPr>
                <w:rFonts w:ascii="Arial" w:hAnsi="Arial" w:cs="Arial"/>
                <w:szCs w:val="24"/>
              </w:rPr>
              <w:t xml:space="preserve"> _________ кем выдан ___________________________</w:t>
            </w:r>
          </w:p>
          <w:p w14:paraId="67A5BD95" w14:textId="082EC1FB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lastRenderedPageBreak/>
              <w:t>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_____________________________ когда выдан ___________</w:t>
            </w:r>
          </w:p>
          <w:p w14:paraId="5C66EF3E" w14:textId="04D47D53" w:rsidR="007813C9" w:rsidRPr="000502DF" w:rsidRDefault="007813C9" w:rsidP="00463AEB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Предыдущее место работы ___________________________________________________</w:t>
            </w:r>
            <w:r w:rsidR="00463AEB" w:rsidRPr="000502DF">
              <w:rPr>
                <w:rFonts w:ascii="Arial" w:hAnsi="Arial" w:cs="Arial"/>
                <w:szCs w:val="24"/>
              </w:rPr>
              <w:t>____________</w:t>
            </w:r>
          </w:p>
        </w:tc>
      </w:tr>
      <w:tr w:rsidR="002E4653" w:rsidRPr="000502DF" w14:paraId="58EF08C9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1B6E722C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lastRenderedPageBreak/>
              <w:t>М.П. ______________________________</w:t>
            </w:r>
          </w:p>
          <w:p w14:paraId="771EB036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(подпись руководителя)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F5B0A97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</w:t>
            </w:r>
          </w:p>
          <w:p w14:paraId="12B2302E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(расшифровка подписи)</w:t>
            </w:r>
          </w:p>
        </w:tc>
      </w:tr>
      <w:tr w:rsidR="007813C9" w:rsidRPr="000502DF" w14:paraId="407BE0C5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530EA13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Дата ______________________________</w:t>
            </w:r>
          </w:p>
          <w:p w14:paraId="2090B9B0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(подпись главного бухгалтера)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B306628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</w:t>
            </w:r>
          </w:p>
          <w:p w14:paraId="3ACC08D7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(расшифровка подписи)</w:t>
            </w:r>
          </w:p>
        </w:tc>
      </w:tr>
    </w:tbl>
    <w:p w14:paraId="6B6AB609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77D67A9E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7A2AE945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583D8B51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4DB7EE26" w14:textId="77777777" w:rsidR="00772BB2" w:rsidRPr="000502DF" w:rsidRDefault="00772BB2">
      <w:pPr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0502DF">
        <w:rPr>
          <w:rFonts w:ascii="Arial" w:hAnsi="Arial" w:cs="Arial"/>
        </w:rPr>
        <w:br w:type="page"/>
      </w:r>
    </w:p>
    <w:p w14:paraId="4C1676F2" w14:textId="30ABE689" w:rsidR="007813C9" w:rsidRPr="000502DF" w:rsidRDefault="007813C9">
      <w:pPr>
        <w:pStyle w:val="ConsPlusNormal"/>
        <w:jc w:val="right"/>
        <w:outlineLvl w:val="1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 xml:space="preserve">Приложение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3</w:t>
      </w:r>
    </w:p>
    <w:p w14:paraId="14DDF78F" w14:textId="77777777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к Порядку присвоения статуса системообразующего</w:t>
      </w:r>
    </w:p>
    <w:p w14:paraId="226EF408" w14:textId="1B27DEB7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предприятия </w:t>
      </w:r>
      <w:r w:rsidR="00463AEB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</w:t>
      </w:r>
    </w:p>
    <w:p w14:paraId="15948A89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32293649" w14:textId="77777777" w:rsidR="00477E61" w:rsidRPr="000502DF" w:rsidRDefault="00477E61">
      <w:pPr>
        <w:pStyle w:val="ConsPlusNormal"/>
        <w:jc w:val="center"/>
        <w:rPr>
          <w:rFonts w:ascii="Arial" w:hAnsi="Arial" w:cs="Arial"/>
          <w:szCs w:val="24"/>
        </w:rPr>
      </w:pPr>
      <w:bookmarkStart w:id="6" w:name="P239"/>
      <w:bookmarkEnd w:id="6"/>
    </w:p>
    <w:p w14:paraId="7E936303" w14:textId="77777777" w:rsidR="007813C9" w:rsidRPr="000502DF" w:rsidRDefault="007813C9" w:rsidP="00477E61">
      <w:pPr>
        <w:pStyle w:val="ConsPlusNormal"/>
        <w:spacing w:line="276" w:lineRule="auto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СОГЛАШЕНИЕ</w:t>
      </w:r>
    </w:p>
    <w:p w14:paraId="774A6199" w14:textId="77777777" w:rsidR="007813C9" w:rsidRPr="000502DF" w:rsidRDefault="007813C9" w:rsidP="00477E61">
      <w:pPr>
        <w:pStyle w:val="ConsPlusNormal"/>
        <w:spacing w:line="276" w:lineRule="auto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о взаимодействии</w:t>
      </w:r>
    </w:p>
    <w:p w14:paraId="7B8F1FFE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2E4653" w:rsidRPr="000502DF" w14:paraId="5C6D4616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CCB4564" w14:textId="77777777" w:rsidR="007813C9" w:rsidRPr="000502DF" w:rsidRDefault="007813C9" w:rsidP="00477E61">
            <w:pPr>
              <w:pStyle w:val="ConsPlusNormal"/>
              <w:spacing w:line="276" w:lineRule="auto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г. Люберцы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D31D961" w14:textId="681F5A6F" w:rsidR="007813C9" w:rsidRPr="000502DF" w:rsidRDefault="00463AEB" w:rsidP="00477E61">
            <w:pPr>
              <w:pStyle w:val="ConsPlusNormal"/>
              <w:spacing w:line="276" w:lineRule="auto"/>
              <w:jc w:val="right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«</w:t>
            </w:r>
            <w:r w:rsidR="007813C9" w:rsidRPr="000502DF">
              <w:rPr>
                <w:rFonts w:ascii="Arial" w:hAnsi="Arial" w:cs="Arial"/>
                <w:szCs w:val="24"/>
              </w:rPr>
              <w:t>_____</w:t>
            </w:r>
            <w:r w:rsidRPr="000502DF">
              <w:rPr>
                <w:rFonts w:ascii="Arial" w:hAnsi="Arial" w:cs="Arial"/>
                <w:szCs w:val="24"/>
              </w:rPr>
              <w:t>»</w:t>
            </w:r>
            <w:r w:rsidR="007813C9" w:rsidRPr="000502DF">
              <w:rPr>
                <w:rFonts w:ascii="Arial" w:hAnsi="Arial" w:cs="Arial"/>
                <w:szCs w:val="24"/>
              </w:rPr>
              <w:t xml:space="preserve"> ________________ 20__ г.</w:t>
            </w:r>
          </w:p>
        </w:tc>
      </w:tr>
      <w:tr w:rsidR="007813C9" w:rsidRPr="000502DF" w14:paraId="4B0C7507" w14:textId="77777777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26B0C0" w14:textId="2961E98A" w:rsidR="007813C9" w:rsidRPr="000502DF" w:rsidRDefault="007813C9" w:rsidP="00477E61">
            <w:pPr>
              <w:pStyle w:val="ConsPlusNormal"/>
              <w:spacing w:line="276" w:lineRule="auto"/>
              <w:ind w:firstLine="709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 xml:space="preserve">Администрация </w:t>
            </w:r>
            <w:r w:rsidR="007666AC" w:rsidRPr="000502DF">
              <w:rPr>
                <w:rFonts w:ascii="Arial" w:hAnsi="Arial" w:cs="Arial"/>
                <w:szCs w:val="24"/>
              </w:rPr>
              <w:t>Г</w:t>
            </w:r>
            <w:r w:rsidRPr="000502DF">
              <w:rPr>
                <w:rFonts w:ascii="Arial" w:hAnsi="Arial" w:cs="Arial"/>
                <w:szCs w:val="24"/>
              </w:rPr>
              <w:t xml:space="preserve">ородского округа Люберцы, именуемая далее </w:t>
            </w:r>
            <w:r w:rsidR="00130D3E" w:rsidRPr="000502DF">
              <w:rPr>
                <w:rFonts w:ascii="Arial" w:hAnsi="Arial" w:cs="Arial"/>
                <w:szCs w:val="24"/>
              </w:rPr>
              <w:t>«</w:t>
            </w:r>
            <w:r w:rsidRPr="000502DF">
              <w:rPr>
                <w:rFonts w:ascii="Arial" w:hAnsi="Arial" w:cs="Arial"/>
                <w:szCs w:val="24"/>
              </w:rPr>
              <w:t>Администрация</w:t>
            </w:r>
            <w:r w:rsidR="00130D3E" w:rsidRPr="000502DF">
              <w:rPr>
                <w:rFonts w:ascii="Arial" w:hAnsi="Arial" w:cs="Arial"/>
                <w:szCs w:val="24"/>
              </w:rPr>
              <w:t>»</w:t>
            </w:r>
            <w:r w:rsidRPr="000502DF">
              <w:rPr>
                <w:rFonts w:ascii="Arial" w:hAnsi="Arial" w:cs="Arial"/>
                <w:szCs w:val="24"/>
              </w:rPr>
              <w:t>, в лице ___________________________________, действующего на основании Устава, с одной стороны, и _________________________________________</w:t>
            </w:r>
            <w:r w:rsidR="00130D3E" w:rsidRPr="000502DF">
              <w:rPr>
                <w:rFonts w:ascii="Arial" w:hAnsi="Arial" w:cs="Arial"/>
                <w:szCs w:val="24"/>
              </w:rPr>
              <w:t>_____________________</w:t>
            </w:r>
            <w:r w:rsidRPr="000502DF">
              <w:rPr>
                <w:rFonts w:ascii="Arial" w:hAnsi="Arial" w:cs="Arial"/>
                <w:szCs w:val="24"/>
              </w:rPr>
              <w:t>_,</w:t>
            </w:r>
          </w:p>
          <w:p w14:paraId="5257B221" w14:textId="77777777" w:rsidR="007813C9" w:rsidRPr="000502DF" w:rsidRDefault="007813C9" w:rsidP="00477E61">
            <w:pPr>
              <w:pStyle w:val="ConsPlusNormal"/>
              <w:spacing w:line="276" w:lineRule="auto"/>
              <w:ind w:firstLine="709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(наименование юридического лица)</w:t>
            </w:r>
          </w:p>
          <w:p w14:paraId="095989E9" w14:textId="46165E21" w:rsidR="007813C9" w:rsidRPr="000502DF" w:rsidRDefault="007813C9" w:rsidP="00477E61">
            <w:pPr>
              <w:pStyle w:val="ConsPlusNormal"/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 xml:space="preserve">именуемое далее </w:t>
            </w:r>
            <w:r w:rsidR="00130D3E" w:rsidRPr="000502DF">
              <w:rPr>
                <w:rFonts w:ascii="Arial" w:hAnsi="Arial" w:cs="Arial"/>
                <w:szCs w:val="24"/>
              </w:rPr>
              <w:t>«</w:t>
            </w:r>
            <w:r w:rsidRPr="000502DF">
              <w:rPr>
                <w:rFonts w:ascii="Arial" w:hAnsi="Arial" w:cs="Arial"/>
                <w:szCs w:val="24"/>
              </w:rPr>
              <w:t>Получатель</w:t>
            </w:r>
            <w:r w:rsidR="00130D3E" w:rsidRPr="000502DF">
              <w:rPr>
                <w:rFonts w:ascii="Arial" w:hAnsi="Arial" w:cs="Arial"/>
                <w:szCs w:val="24"/>
              </w:rPr>
              <w:t>»</w:t>
            </w:r>
            <w:r w:rsidRPr="000502DF">
              <w:rPr>
                <w:rFonts w:ascii="Arial" w:hAnsi="Arial" w:cs="Arial"/>
                <w:szCs w:val="24"/>
              </w:rPr>
              <w:t>, в лице __</w:t>
            </w:r>
            <w:r w:rsidR="00304629" w:rsidRPr="000502DF">
              <w:rPr>
                <w:rFonts w:ascii="Arial" w:hAnsi="Arial" w:cs="Arial"/>
                <w:szCs w:val="24"/>
              </w:rPr>
              <w:t>___________________</w:t>
            </w:r>
            <w:r w:rsidR="00130D3E" w:rsidRPr="000502DF">
              <w:rPr>
                <w:rFonts w:ascii="Arial" w:hAnsi="Arial" w:cs="Arial"/>
                <w:szCs w:val="24"/>
              </w:rPr>
              <w:t>__</w:t>
            </w:r>
            <w:r w:rsidRPr="000502DF">
              <w:rPr>
                <w:rFonts w:ascii="Arial" w:hAnsi="Arial" w:cs="Arial"/>
                <w:szCs w:val="24"/>
              </w:rPr>
              <w:t xml:space="preserve"> _____________________________</w:t>
            </w:r>
            <w:r w:rsidR="00130D3E" w:rsidRPr="000502DF">
              <w:rPr>
                <w:rFonts w:ascii="Arial" w:hAnsi="Arial" w:cs="Arial"/>
                <w:szCs w:val="24"/>
              </w:rPr>
              <w:t>_____________________</w:t>
            </w:r>
            <w:r w:rsidRPr="000502DF">
              <w:rPr>
                <w:rFonts w:ascii="Arial" w:hAnsi="Arial" w:cs="Arial"/>
                <w:szCs w:val="24"/>
              </w:rPr>
              <w:t>____</w:t>
            </w:r>
            <w:r w:rsidR="00304629" w:rsidRPr="000502DF">
              <w:rPr>
                <w:rFonts w:ascii="Arial" w:hAnsi="Arial" w:cs="Arial"/>
                <w:szCs w:val="24"/>
              </w:rPr>
              <w:t>________</w:t>
            </w:r>
            <w:r w:rsidRPr="000502DF">
              <w:rPr>
                <w:rFonts w:ascii="Arial" w:hAnsi="Arial" w:cs="Arial"/>
                <w:szCs w:val="24"/>
              </w:rPr>
              <w:t xml:space="preserve">, действующего на основании ____________, с другой стороны, далее совместно именуемые </w:t>
            </w:r>
            <w:r w:rsidR="00130D3E" w:rsidRPr="000502DF">
              <w:rPr>
                <w:rFonts w:ascii="Arial" w:hAnsi="Arial" w:cs="Arial"/>
                <w:szCs w:val="24"/>
              </w:rPr>
              <w:t>«</w:t>
            </w:r>
            <w:r w:rsidRPr="000502DF">
              <w:rPr>
                <w:rFonts w:ascii="Arial" w:hAnsi="Arial" w:cs="Arial"/>
                <w:szCs w:val="24"/>
              </w:rPr>
              <w:t>Стороны</w:t>
            </w:r>
            <w:r w:rsidR="00130D3E" w:rsidRPr="000502DF">
              <w:rPr>
                <w:rFonts w:ascii="Arial" w:hAnsi="Arial" w:cs="Arial"/>
                <w:szCs w:val="24"/>
              </w:rPr>
              <w:t>»</w:t>
            </w:r>
            <w:r w:rsidRPr="000502DF">
              <w:rPr>
                <w:rFonts w:ascii="Arial" w:hAnsi="Arial" w:cs="Arial"/>
                <w:szCs w:val="24"/>
              </w:rPr>
              <w:t>, заключили настоящие Соглашение о нижеследующем:</w:t>
            </w:r>
          </w:p>
        </w:tc>
      </w:tr>
    </w:tbl>
    <w:p w14:paraId="37F26F07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6A9A1F14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1. Общие положения</w:t>
      </w:r>
    </w:p>
    <w:p w14:paraId="35A743AB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6CDBC532" w14:textId="6AD662BF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1.1. Настоящее Соглашение заключено в соответствии с Бюджетным </w:t>
      </w:r>
      <w:hyperlink r:id="rId11">
        <w:r w:rsidRPr="000502DF">
          <w:rPr>
            <w:rFonts w:ascii="Arial" w:hAnsi="Arial" w:cs="Arial"/>
            <w:szCs w:val="24"/>
          </w:rPr>
          <w:t>кодексом</w:t>
        </w:r>
      </w:hyperlink>
      <w:r w:rsidRPr="000502DF">
        <w:rPr>
          <w:rFonts w:ascii="Arial" w:hAnsi="Arial" w:cs="Arial"/>
          <w:szCs w:val="24"/>
        </w:rPr>
        <w:t xml:space="preserve"> Российской Федерации, Гражданским </w:t>
      </w:r>
      <w:hyperlink r:id="rId12">
        <w:r w:rsidRPr="000502DF">
          <w:rPr>
            <w:rFonts w:ascii="Arial" w:hAnsi="Arial" w:cs="Arial"/>
            <w:szCs w:val="24"/>
          </w:rPr>
          <w:t>кодексом</w:t>
        </w:r>
      </w:hyperlink>
      <w:r w:rsidRPr="000502DF">
        <w:rPr>
          <w:rFonts w:ascii="Arial" w:hAnsi="Arial" w:cs="Arial"/>
          <w:szCs w:val="24"/>
        </w:rPr>
        <w:t xml:space="preserve"> Российской Федерации, в соответствии с Порядком присвоения статуса системообразующего предприятия </w:t>
      </w:r>
      <w:r w:rsidR="00130D3E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Люберцы, утвержденным Постановлением администрации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от ___________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_____, и на основании Протокола заседания Комиссии по присвоению статуса системообразующего предприятия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__</w:t>
      </w:r>
      <w:r w:rsidR="00130D3E" w:rsidRPr="000502DF">
        <w:rPr>
          <w:rFonts w:ascii="Arial" w:hAnsi="Arial" w:cs="Arial"/>
          <w:szCs w:val="24"/>
        </w:rPr>
        <w:t>__</w:t>
      </w:r>
      <w:r w:rsidRPr="000502DF">
        <w:rPr>
          <w:rFonts w:ascii="Arial" w:hAnsi="Arial" w:cs="Arial"/>
          <w:szCs w:val="24"/>
        </w:rPr>
        <w:t>_ от _</w:t>
      </w:r>
      <w:r w:rsidR="00130D3E" w:rsidRPr="000502DF">
        <w:rPr>
          <w:rFonts w:ascii="Arial" w:hAnsi="Arial" w:cs="Arial"/>
          <w:szCs w:val="24"/>
        </w:rPr>
        <w:t>____</w:t>
      </w:r>
      <w:r w:rsidRPr="000502DF">
        <w:rPr>
          <w:rFonts w:ascii="Arial" w:hAnsi="Arial" w:cs="Arial"/>
          <w:szCs w:val="24"/>
        </w:rPr>
        <w:t>__.20__ г.</w:t>
      </w:r>
    </w:p>
    <w:p w14:paraId="4628F358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2C0C4B44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2. Предмет Соглашения</w:t>
      </w:r>
    </w:p>
    <w:p w14:paraId="6EB03070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783F367D" w14:textId="3761F983" w:rsidR="007813C9" w:rsidRPr="000502DF" w:rsidRDefault="007813C9" w:rsidP="00477E61">
      <w:pPr>
        <w:pStyle w:val="ConsPlusNormal"/>
        <w:spacing w:line="276" w:lineRule="auto"/>
        <w:ind w:firstLine="540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2.1. Предметом настоящего Соглашения являются отношения между Администрацией и Получателем, возникающие при присвоении статуса системообразующего предприятия </w:t>
      </w:r>
      <w:r w:rsidR="00130D3E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2C1A58B7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09CA2F56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3. Обязанности Сторон</w:t>
      </w:r>
    </w:p>
    <w:p w14:paraId="2C86BB54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47CD4B20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3.1. Администрация обязуется:</w:t>
      </w:r>
    </w:p>
    <w:p w14:paraId="29C7DAA6" w14:textId="6B67002C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3.1.1. Предоставить Получателю льготу по земельному налогу в размере 30% суммы налога, исчисленной в отношении земельных участков, занятых системообразующим предприятием, в течение </w:t>
      </w:r>
      <w:r w:rsidR="00130D3E" w:rsidRPr="000502DF">
        <w:rPr>
          <w:rFonts w:ascii="Arial" w:hAnsi="Arial" w:cs="Arial"/>
          <w:szCs w:val="24"/>
        </w:rPr>
        <w:t>трех лет</w:t>
      </w:r>
      <w:r w:rsidR="007666AC" w:rsidRPr="000502DF">
        <w:rPr>
          <w:rFonts w:ascii="Arial" w:hAnsi="Arial" w:cs="Arial"/>
          <w:szCs w:val="24"/>
        </w:rPr>
        <w:t xml:space="preserve">, начиная </w:t>
      </w:r>
      <w:r w:rsidRPr="000502DF">
        <w:rPr>
          <w:rFonts w:ascii="Arial" w:hAnsi="Arial" w:cs="Arial"/>
          <w:szCs w:val="24"/>
        </w:rPr>
        <w:t>с первого квартала, следующего за кварталом, в котором организации присвоен статус системообразующего предприятия.</w:t>
      </w:r>
    </w:p>
    <w:p w14:paraId="731BEBD7" w14:textId="2AD13EB9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3.1.2. В рамках информационного взаимодействия направить </w:t>
      </w:r>
      <w:r w:rsidR="00DE2EA4" w:rsidRPr="000502DF">
        <w:rPr>
          <w:rFonts w:ascii="Arial" w:hAnsi="Arial" w:cs="Arial"/>
          <w:szCs w:val="24"/>
        </w:rPr>
        <w:lastRenderedPageBreak/>
        <w:t>П</w:t>
      </w:r>
      <w:r w:rsidRPr="000502DF">
        <w:rPr>
          <w:rFonts w:ascii="Arial" w:hAnsi="Arial" w:cs="Arial"/>
          <w:szCs w:val="24"/>
        </w:rPr>
        <w:t xml:space="preserve">остановление администрации </w:t>
      </w:r>
      <w:r w:rsidR="00130D3E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о присвоении статуса системообразующего предприятия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в Межрайонную инспекцию федеральной налоговой службы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17 по Московской области.</w:t>
      </w:r>
    </w:p>
    <w:p w14:paraId="113399A2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3.2. Получатель обязуется:</w:t>
      </w:r>
    </w:p>
    <w:p w14:paraId="03999F8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3.2.1. Своевременно представлять Администрации отчетность, предусмотренную </w:t>
      </w:r>
      <w:hyperlink w:anchor="P269">
        <w:r w:rsidRPr="000502DF">
          <w:rPr>
            <w:rFonts w:ascii="Arial" w:hAnsi="Arial" w:cs="Arial"/>
            <w:szCs w:val="24"/>
          </w:rPr>
          <w:t>пунктом 4.2</w:t>
        </w:r>
      </w:hyperlink>
      <w:r w:rsidRPr="000502DF">
        <w:rPr>
          <w:rFonts w:ascii="Arial" w:hAnsi="Arial" w:cs="Arial"/>
          <w:szCs w:val="24"/>
        </w:rPr>
        <w:t xml:space="preserve"> настоящего Соглашения.</w:t>
      </w:r>
    </w:p>
    <w:p w14:paraId="37893F4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3.2.2. В течение года с момента подписания Соглашения представлять по первому требованию Администрации всю запрашиваемую документацию (расчетную, финансовую и пр.) для анализа хозяйственно-финансовой деятельности Получателя, контроля за исполнением Получателем обязательств по настоящему Соглашению.</w:t>
      </w:r>
    </w:p>
    <w:p w14:paraId="274C7236" w14:textId="6428ACCE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3.2.3. Обеспечить доступ на осуществление Администрацией и органом муниципального финансового контроля проверок соблюдения условий, целей и порядка соблюдения Соглашения, оценки эффективности присвоения статуса системообразующего предприятия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 xml:space="preserve">ородского округа Люберцы для бюджета </w:t>
      </w:r>
      <w:r w:rsidR="007666AC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3AC6540A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6592D5FA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4. Порядок и форма отчетности. Оценка эффективности</w:t>
      </w:r>
    </w:p>
    <w:p w14:paraId="4D27C990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0A6C68D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4.1. Администрация осуществляет контроль за эффективным использованием налоговых льгот.</w:t>
      </w:r>
    </w:p>
    <w:p w14:paraId="7BFDC2AF" w14:textId="56CC7884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bookmarkStart w:id="7" w:name="P269"/>
      <w:bookmarkEnd w:id="7"/>
      <w:r w:rsidRPr="000502DF">
        <w:rPr>
          <w:rFonts w:ascii="Arial" w:hAnsi="Arial" w:cs="Arial"/>
          <w:szCs w:val="24"/>
        </w:rPr>
        <w:t xml:space="preserve">4.2. Получатель ежеквартально до 15 числа месяца, следующего за отчетным кварталом, представляет в Администрацию или в уполномоченный ею орган отчетность. Указанная информация представляется до </w:t>
      </w:r>
      <w:r w:rsidR="00130D3E" w:rsidRPr="000502DF">
        <w:rPr>
          <w:rFonts w:ascii="Arial" w:hAnsi="Arial" w:cs="Arial"/>
          <w:szCs w:val="24"/>
        </w:rPr>
        <w:t>«</w:t>
      </w:r>
      <w:r w:rsidRPr="000502DF">
        <w:rPr>
          <w:rFonts w:ascii="Arial" w:hAnsi="Arial" w:cs="Arial"/>
          <w:szCs w:val="24"/>
        </w:rPr>
        <w:t>___</w:t>
      </w:r>
      <w:r w:rsidR="00130D3E" w:rsidRPr="000502DF">
        <w:rPr>
          <w:rFonts w:ascii="Arial" w:hAnsi="Arial" w:cs="Arial"/>
          <w:szCs w:val="24"/>
        </w:rPr>
        <w:t>»</w:t>
      </w:r>
      <w:r w:rsidRPr="000502DF">
        <w:rPr>
          <w:rFonts w:ascii="Arial" w:hAnsi="Arial" w:cs="Arial"/>
          <w:szCs w:val="24"/>
        </w:rPr>
        <w:t xml:space="preserve"> ______ 20__ г. по форме согласно </w:t>
      </w:r>
      <w:hyperlink w:anchor="P352">
        <w:r w:rsidRPr="000502DF">
          <w:rPr>
            <w:rFonts w:ascii="Arial" w:hAnsi="Arial" w:cs="Arial"/>
            <w:szCs w:val="24"/>
          </w:rPr>
          <w:t>приложению</w:t>
        </w:r>
      </w:hyperlink>
      <w:r w:rsidRPr="000502DF">
        <w:rPr>
          <w:rFonts w:ascii="Arial" w:hAnsi="Arial" w:cs="Arial"/>
          <w:szCs w:val="24"/>
        </w:rPr>
        <w:t>.</w:t>
      </w:r>
    </w:p>
    <w:p w14:paraId="5122AC95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4.3. </w:t>
      </w:r>
      <w:hyperlink w:anchor="P352">
        <w:r w:rsidRPr="000502DF">
          <w:rPr>
            <w:rFonts w:ascii="Arial" w:hAnsi="Arial" w:cs="Arial"/>
            <w:szCs w:val="24"/>
          </w:rPr>
          <w:t>Отчет</w:t>
        </w:r>
      </w:hyperlink>
      <w:r w:rsidRPr="000502DF">
        <w:rPr>
          <w:rFonts w:ascii="Arial" w:hAnsi="Arial" w:cs="Arial"/>
          <w:szCs w:val="24"/>
        </w:rPr>
        <w:t xml:space="preserve"> предоставляется по форме, приведенной в приложении к настоящему Соглашению.</w:t>
      </w:r>
    </w:p>
    <w:p w14:paraId="3A43B775" w14:textId="74EDA5CC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4.4. В случаях выявлении факта ненадлежащего исполнения Соглашения, установления факта представления ложных, либо намеренно искаженных сведений, Получатель обязуется в течение 15 рабочих дней возвратить в бюджет </w:t>
      </w:r>
      <w:r w:rsidR="00130D3E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 средства, полученные в виде льготы суммы земельного налога, исчисленного в отношении земельных участков, занятых системообразующим предприятием, за весь период применения льгот.</w:t>
      </w:r>
    </w:p>
    <w:p w14:paraId="52E1C97C" w14:textId="4D98EA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4.5. Возврат средств осуществляются Получателем путем перечисления их в бюджет </w:t>
      </w:r>
      <w:r w:rsidR="00130D3E" w:rsidRPr="000502DF">
        <w:rPr>
          <w:rFonts w:ascii="Arial" w:hAnsi="Arial" w:cs="Arial"/>
          <w:szCs w:val="24"/>
        </w:rPr>
        <w:t>Г</w:t>
      </w:r>
      <w:r w:rsidRPr="000502DF">
        <w:rPr>
          <w:rFonts w:ascii="Arial" w:hAnsi="Arial" w:cs="Arial"/>
          <w:szCs w:val="24"/>
        </w:rPr>
        <w:t>ородского округа Люберцы.</w:t>
      </w:r>
    </w:p>
    <w:p w14:paraId="3AFB8CEA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5F59B1F1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 Ответственность Сторон. Порядок рассмотрения споров</w:t>
      </w:r>
    </w:p>
    <w:p w14:paraId="0F0C4897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65497AC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5.1. Стороны несут ответственность за неисполнение обязательств по настоящему Соглашению в соответствии с действующим законодательством.</w:t>
      </w:r>
    </w:p>
    <w:p w14:paraId="4EF73D44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5.2. Споры, возникающие при исполнении настоящего Соглашения, разрешаются Сторонами путем переговоров. В случае невозможности урегулирования разногласий путем переговоров спорный вопрос передается на рассмотрение в Арбитражный суд Московской области.</w:t>
      </w:r>
    </w:p>
    <w:p w14:paraId="7DF63CE8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6A8B7D00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 Форс-мажор</w:t>
      </w:r>
    </w:p>
    <w:p w14:paraId="0447586C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4017DE88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6.1. Стороны освобождаются от ответственности за частичное или полное неисполнение обязательств по Соглашению, если неисполнение явилось следствием обстоятельств непреодолимой силы, возникших после заключения Соглашения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оказывать влияния и за возникновение которых не несут ответственности, например, землетрясение, наводнение, пожар, забастовки, массовые беспорядки, военные действия, террористические акты и т.д.</w:t>
      </w:r>
    </w:p>
    <w:p w14:paraId="6EC0E33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6.2. В случае возникновения форс-мажорных обстоятельств, Сторона, ссылающаяся на обстоятельства непреодолимой силы, обязана незамедлительно информировать другую Сторону и, по возможности, предоставить удостоверяющий документ. Информация должна содержать данные о характере обстоятельств, а также, по возможности, оценку их влияния на исполнение своих обязательств по настоящему Соглашению и на срок исполнения этих обязательств. Отсутствие уведомления в течение 15 календарных дней с момента, когда подобное обстоятельство возникло, лишает Сторону права в дальнейшем ссылаться на данное обстоятельство.</w:t>
      </w:r>
    </w:p>
    <w:p w14:paraId="78D8BC31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6.3. По прекращении действия указанных обстоятельств Сторона, подвергшаяся действию этих обстоятельств, должна без промедления известить об этом другую Сторону в письменном виде, указав при этом срок, в который предполагает исполнить обязательства по настоящему Соглашению. В этом случае заключается дополнительное соглашение к настоящему Соглашению.</w:t>
      </w:r>
    </w:p>
    <w:p w14:paraId="2DB8AB7F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6.4. Если возникшее обстоятельство продолжает действовать более двух месяцев, то любая из Сторон имеет право поставить вопрос о поиске взаимоприемлемого решения или об изменении условий настоящего Соглашения.</w:t>
      </w:r>
    </w:p>
    <w:p w14:paraId="2097FF2E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02254B9A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7. Расторжение Соглашения</w:t>
      </w:r>
    </w:p>
    <w:p w14:paraId="6BD1F5C9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70CF0B9E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7.1. Настоящее Соглашения может быть расторгнуто:</w:t>
      </w:r>
    </w:p>
    <w:p w14:paraId="51FD9705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по соглашению Сторон;</w:t>
      </w:r>
    </w:p>
    <w:p w14:paraId="089786F1" w14:textId="6F4FDCF9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одностороннем порядке по требованию Администрации в случае выявления фактов ненадлежащего исполнения Соглашения, установления факта представления ложных, либо намеренно искаженных сведений Получателем в рамках настоящего Соглашения. Соглашение считается расторгнутым по истечении 15 рабочих дней с даты получения Получателем письменного уведомления Администрации о расторжении Соглашения. При этом обязательства Получател</w:t>
      </w:r>
      <w:r w:rsidR="007666AC" w:rsidRPr="000502DF">
        <w:rPr>
          <w:rFonts w:ascii="Arial" w:hAnsi="Arial" w:cs="Arial"/>
          <w:szCs w:val="24"/>
        </w:rPr>
        <w:t>я возвратить Субсидию в бюджет Г</w:t>
      </w:r>
      <w:r w:rsidRPr="000502DF">
        <w:rPr>
          <w:rFonts w:ascii="Arial" w:hAnsi="Arial" w:cs="Arial"/>
          <w:szCs w:val="24"/>
        </w:rPr>
        <w:t>ородского округа Люберцы сохраняются после расторжения Соглашения и действуют до их исполнения;</w:t>
      </w:r>
    </w:p>
    <w:p w14:paraId="38208326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- по иным основаниям, предусмотренным законодательством.</w:t>
      </w:r>
    </w:p>
    <w:p w14:paraId="52541A1A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</w:p>
    <w:p w14:paraId="7F7A345A" w14:textId="77777777" w:rsidR="007813C9" w:rsidRPr="000502DF" w:rsidRDefault="007813C9" w:rsidP="00477E61">
      <w:pPr>
        <w:pStyle w:val="ConsPlusNormal"/>
        <w:spacing w:line="276" w:lineRule="auto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 Заключительные положения</w:t>
      </w:r>
    </w:p>
    <w:p w14:paraId="0E3769E4" w14:textId="77777777" w:rsidR="007813C9" w:rsidRPr="000502DF" w:rsidRDefault="007813C9" w:rsidP="00477E61">
      <w:pPr>
        <w:pStyle w:val="ConsPlusNormal"/>
        <w:spacing w:line="276" w:lineRule="auto"/>
        <w:jc w:val="both"/>
        <w:rPr>
          <w:rFonts w:ascii="Arial" w:hAnsi="Arial" w:cs="Arial"/>
          <w:szCs w:val="24"/>
        </w:rPr>
      </w:pPr>
    </w:p>
    <w:p w14:paraId="7EE619C7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8.1. Настоящее Соглашение вступает в силу с момента его подписания.</w:t>
      </w:r>
    </w:p>
    <w:p w14:paraId="5C77F235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>8.2. Отношения между Сторонами по настоящему Соглашению прекращаются по исполнении ими всех обязательств.</w:t>
      </w:r>
    </w:p>
    <w:p w14:paraId="0093D278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8.3. Изменения и дополнения к настоящему Соглашению считаются действительными, если они совершены в письменной форме и подписаны Сторонами.</w:t>
      </w:r>
    </w:p>
    <w:p w14:paraId="41FDF8B2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8.4. Отношения Сторон, не урегулированные настоящим Соглашением, регламентируются законодательством.</w:t>
      </w:r>
    </w:p>
    <w:p w14:paraId="473A99DC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8.5. Стороны обязаны оповещать друг друга в письменной форме обо всех происходящих изменениях их статуса и реквизитов в течение 10 календарных дней со дня соответствующего изменения.</w:t>
      </w:r>
    </w:p>
    <w:p w14:paraId="2E2D6005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8.6.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14:paraId="1DC96427" w14:textId="77777777" w:rsidR="007813C9" w:rsidRPr="000502DF" w:rsidRDefault="007813C9" w:rsidP="00477E61">
      <w:pPr>
        <w:pStyle w:val="ConsPlusNormal"/>
        <w:spacing w:line="276" w:lineRule="auto"/>
        <w:ind w:firstLine="709"/>
        <w:jc w:val="both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8.7. Неотъемлемыми частями настоящего Соглашения является форма отчета о результатах деятельности.</w:t>
      </w:r>
    </w:p>
    <w:p w14:paraId="5213F8D2" w14:textId="77777777" w:rsidR="007813C9" w:rsidRPr="000502DF" w:rsidRDefault="007813C9" w:rsidP="00130D3E">
      <w:pPr>
        <w:pStyle w:val="ConsPlusNormal"/>
        <w:jc w:val="both"/>
        <w:rPr>
          <w:rFonts w:ascii="Arial" w:hAnsi="Arial" w:cs="Arial"/>
          <w:szCs w:val="24"/>
        </w:rPr>
      </w:pPr>
    </w:p>
    <w:p w14:paraId="633D6328" w14:textId="77777777" w:rsidR="007813C9" w:rsidRPr="000502DF" w:rsidRDefault="007813C9">
      <w:pPr>
        <w:pStyle w:val="ConsPlusNormal"/>
        <w:jc w:val="center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9. Реквизиты Сторон</w:t>
      </w:r>
    </w:p>
    <w:p w14:paraId="4511F1B0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2E4653" w:rsidRPr="000502DF" w14:paraId="5F5CFD52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C71C5F3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Администрация: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13C3F364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14735673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0D6F2343" w14:textId="6B376EC0" w:rsidR="007813C9" w:rsidRPr="000502DF" w:rsidRDefault="00130D3E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_______________________________</w:t>
            </w:r>
          </w:p>
          <w:p w14:paraId="7BA8671A" w14:textId="77777777" w:rsidR="007813C9" w:rsidRPr="000502DF" w:rsidRDefault="007813C9">
            <w:pPr>
              <w:pStyle w:val="ConsPlusNormal"/>
              <w:ind w:firstLine="283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М.П.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06883F45" w14:textId="590C94C0" w:rsidR="007813C9" w:rsidRPr="000502DF" w:rsidRDefault="00130D3E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(______________________________</w:t>
            </w:r>
            <w:r w:rsidR="007813C9" w:rsidRPr="000502DF">
              <w:rPr>
                <w:rFonts w:ascii="Arial" w:hAnsi="Arial" w:cs="Arial"/>
                <w:szCs w:val="24"/>
              </w:rPr>
              <w:t>)</w:t>
            </w:r>
          </w:p>
          <w:p w14:paraId="33EFE00E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Ф.И.О. (Руководитель администрации или уполномоченное должностное лицо)</w:t>
            </w:r>
          </w:p>
        </w:tc>
      </w:tr>
      <w:tr w:rsidR="007813C9" w:rsidRPr="000502DF" w14:paraId="6590BBC2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7C839B1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Получатель: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475A12D1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</w:tbl>
    <w:p w14:paraId="7C7FE787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2E4653" w:rsidRPr="000502DF" w14:paraId="5160BD1A" w14:textId="77777777">
        <w:tc>
          <w:tcPr>
            <w:tcW w:w="4535" w:type="dxa"/>
          </w:tcPr>
          <w:p w14:paraId="51E20F04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Полное наименование</w:t>
            </w:r>
          </w:p>
        </w:tc>
        <w:tc>
          <w:tcPr>
            <w:tcW w:w="4535" w:type="dxa"/>
          </w:tcPr>
          <w:p w14:paraId="6866F8B9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186D73B4" w14:textId="77777777">
        <w:tc>
          <w:tcPr>
            <w:tcW w:w="4535" w:type="dxa"/>
          </w:tcPr>
          <w:p w14:paraId="07437DDE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Телефон</w:t>
            </w:r>
          </w:p>
        </w:tc>
        <w:tc>
          <w:tcPr>
            <w:tcW w:w="4535" w:type="dxa"/>
          </w:tcPr>
          <w:p w14:paraId="434064F2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750261A4" w14:textId="77777777">
        <w:tc>
          <w:tcPr>
            <w:tcW w:w="4535" w:type="dxa"/>
          </w:tcPr>
          <w:p w14:paraId="39FC876C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Факс</w:t>
            </w:r>
          </w:p>
        </w:tc>
        <w:tc>
          <w:tcPr>
            <w:tcW w:w="4535" w:type="dxa"/>
          </w:tcPr>
          <w:p w14:paraId="27E41B91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6053580E" w14:textId="77777777">
        <w:tc>
          <w:tcPr>
            <w:tcW w:w="4535" w:type="dxa"/>
          </w:tcPr>
          <w:p w14:paraId="7768B3DB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E-mail</w:t>
            </w:r>
          </w:p>
        </w:tc>
        <w:tc>
          <w:tcPr>
            <w:tcW w:w="4535" w:type="dxa"/>
          </w:tcPr>
          <w:p w14:paraId="06C8CC54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726463EB" w14:textId="77777777">
        <w:tc>
          <w:tcPr>
            <w:tcW w:w="4535" w:type="dxa"/>
          </w:tcPr>
          <w:p w14:paraId="7865EAFF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535" w:type="dxa"/>
          </w:tcPr>
          <w:p w14:paraId="78F537A3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404E5B49" w14:textId="77777777">
        <w:tc>
          <w:tcPr>
            <w:tcW w:w="4535" w:type="dxa"/>
          </w:tcPr>
          <w:p w14:paraId="105A2A61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ИНН</w:t>
            </w:r>
          </w:p>
        </w:tc>
        <w:tc>
          <w:tcPr>
            <w:tcW w:w="4535" w:type="dxa"/>
          </w:tcPr>
          <w:p w14:paraId="6E189664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42C60F7C" w14:textId="77777777">
        <w:tc>
          <w:tcPr>
            <w:tcW w:w="4535" w:type="dxa"/>
          </w:tcPr>
          <w:p w14:paraId="1910DB29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535" w:type="dxa"/>
          </w:tcPr>
          <w:p w14:paraId="36B46CFE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53B304EE" w14:textId="77777777">
        <w:tc>
          <w:tcPr>
            <w:tcW w:w="4535" w:type="dxa"/>
          </w:tcPr>
          <w:p w14:paraId="434CDF43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Расчетный счет</w:t>
            </w:r>
          </w:p>
        </w:tc>
        <w:tc>
          <w:tcPr>
            <w:tcW w:w="4535" w:type="dxa"/>
          </w:tcPr>
          <w:p w14:paraId="771DF7A9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43477637" w14:textId="77777777">
        <w:tc>
          <w:tcPr>
            <w:tcW w:w="4535" w:type="dxa"/>
          </w:tcPr>
          <w:p w14:paraId="15D10617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Наименование банка</w:t>
            </w:r>
          </w:p>
        </w:tc>
        <w:tc>
          <w:tcPr>
            <w:tcW w:w="4535" w:type="dxa"/>
          </w:tcPr>
          <w:p w14:paraId="0EE35BDA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61007713" w14:textId="77777777">
        <w:tc>
          <w:tcPr>
            <w:tcW w:w="4535" w:type="dxa"/>
          </w:tcPr>
          <w:p w14:paraId="278EE26A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БИК</w:t>
            </w:r>
          </w:p>
        </w:tc>
        <w:tc>
          <w:tcPr>
            <w:tcW w:w="4535" w:type="dxa"/>
          </w:tcPr>
          <w:p w14:paraId="2F90CC75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20820FA7" w14:textId="77777777">
        <w:tc>
          <w:tcPr>
            <w:tcW w:w="4535" w:type="dxa"/>
          </w:tcPr>
          <w:p w14:paraId="69E4F42F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Корреспондентский счет</w:t>
            </w:r>
          </w:p>
        </w:tc>
        <w:tc>
          <w:tcPr>
            <w:tcW w:w="4535" w:type="dxa"/>
          </w:tcPr>
          <w:p w14:paraId="0F789894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7813C9" w:rsidRPr="000502DF" w14:paraId="2C620FDC" w14:textId="77777777">
        <w:tc>
          <w:tcPr>
            <w:tcW w:w="4535" w:type="dxa"/>
          </w:tcPr>
          <w:p w14:paraId="389F41C0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Контактное лицо по осуществлению взаимодействия с Администрацией</w:t>
            </w:r>
          </w:p>
        </w:tc>
        <w:tc>
          <w:tcPr>
            <w:tcW w:w="4535" w:type="dxa"/>
          </w:tcPr>
          <w:p w14:paraId="50AA328C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</w:tbl>
    <w:p w14:paraId="49072D15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7813C9" w:rsidRPr="000502DF" w14:paraId="30E53B19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3596761" w14:textId="46C9CBFC" w:rsidR="007813C9" w:rsidRPr="000502DF" w:rsidRDefault="00130D3E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lastRenderedPageBreak/>
              <w:t>_______________________________</w:t>
            </w:r>
          </w:p>
          <w:p w14:paraId="07DFCB89" w14:textId="77777777" w:rsidR="007813C9" w:rsidRPr="000502DF" w:rsidRDefault="007813C9">
            <w:pPr>
              <w:pStyle w:val="ConsPlusNormal"/>
              <w:ind w:firstLine="283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М.П.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F8FEB56" w14:textId="044731B3" w:rsidR="007813C9" w:rsidRPr="000502DF" w:rsidRDefault="00130D3E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(______________________________</w:t>
            </w:r>
            <w:r w:rsidR="007813C9" w:rsidRPr="000502DF">
              <w:rPr>
                <w:rFonts w:ascii="Arial" w:hAnsi="Arial" w:cs="Arial"/>
                <w:szCs w:val="24"/>
              </w:rPr>
              <w:t>)</w:t>
            </w:r>
          </w:p>
          <w:p w14:paraId="3F440E4B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Ф.И.О. руководителя</w:t>
            </w:r>
          </w:p>
        </w:tc>
      </w:tr>
    </w:tbl>
    <w:p w14:paraId="6518FE7A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0AE78AB4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6FC0E2F2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55CF49A9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0C49BA08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558D0597" w14:textId="77777777" w:rsidR="002E4653" w:rsidRPr="000502DF" w:rsidRDefault="002E4653">
      <w:pPr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0502DF">
        <w:rPr>
          <w:rFonts w:ascii="Arial" w:hAnsi="Arial" w:cs="Arial"/>
        </w:rPr>
        <w:br w:type="page"/>
      </w:r>
    </w:p>
    <w:p w14:paraId="03726C06" w14:textId="6B0FBB30" w:rsidR="007813C9" w:rsidRPr="000502DF" w:rsidRDefault="007813C9">
      <w:pPr>
        <w:pStyle w:val="ConsPlusNormal"/>
        <w:jc w:val="right"/>
        <w:outlineLvl w:val="2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lastRenderedPageBreak/>
        <w:t>Приложение</w:t>
      </w:r>
    </w:p>
    <w:p w14:paraId="57A6CE9C" w14:textId="77777777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к Соглашению о взаимодействии</w:t>
      </w:r>
    </w:p>
    <w:p w14:paraId="35512BDC" w14:textId="29FC7804" w:rsidR="007813C9" w:rsidRPr="000502DF" w:rsidRDefault="007813C9">
      <w:pPr>
        <w:pStyle w:val="ConsPlusNormal"/>
        <w:jc w:val="right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 xml:space="preserve">от _________ </w:t>
      </w:r>
      <w:r w:rsidR="002E4653" w:rsidRPr="000502DF">
        <w:rPr>
          <w:rFonts w:ascii="Arial" w:hAnsi="Arial" w:cs="Arial"/>
          <w:szCs w:val="24"/>
        </w:rPr>
        <w:t>№</w:t>
      </w:r>
      <w:r w:rsidRPr="000502DF">
        <w:rPr>
          <w:rFonts w:ascii="Arial" w:hAnsi="Arial" w:cs="Arial"/>
          <w:szCs w:val="24"/>
        </w:rPr>
        <w:t xml:space="preserve"> ______</w:t>
      </w:r>
    </w:p>
    <w:p w14:paraId="060C7410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26CD34D3" w14:textId="77777777" w:rsidR="007813C9" w:rsidRPr="000502DF" w:rsidRDefault="007813C9">
      <w:pPr>
        <w:pStyle w:val="ConsPlusNormal"/>
        <w:jc w:val="center"/>
        <w:rPr>
          <w:rFonts w:ascii="Arial" w:hAnsi="Arial" w:cs="Arial"/>
          <w:szCs w:val="24"/>
        </w:rPr>
      </w:pPr>
      <w:bookmarkStart w:id="8" w:name="P352"/>
      <w:bookmarkEnd w:id="8"/>
      <w:r w:rsidRPr="000502DF">
        <w:rPr>
          <w:rFonts w:ascii="Arial" w:hAnsi="Arial" w:cs="Arial"/>
          <w:szCs w:val="24"/>
        </w:rPr>
        <w:t>ОТЧЕТ О РЕЗУЛЬТАТАХ ДЕЯТЕЛЬНОСТИ</w:t>
      </w:r>
    </w:p>
    <w:p w14:paraId="2970402C" w14:textId="77777777" w:rsidR="007813C9" w:rsidRPr="000502DF" w:rsidRDefault="007813C9">
      <w:pPr>
        <w:pStyle w:val="ConsPlusNormal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____________________________________________________________</w:t>
      </w:r>
    </w:p>
    <w:p w14:paraId="525A9054" w14:textId="77777777" w:rsidR="007813C9" w:rsidRPr="000502DF" w:rsidRDefault="007813C9">
      <w:pPr>
        <w:pStyle w:val="ConsPlusNormal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(наименование системообразующего предприятия)</w:t>
      </w:r>
    </w:p>
    <w:p w14:paraId="775FD721" w14:textId="77777777" w:rsidR="007813C9" w:rsidRPr="000502DF" w:rsidRDefault="007813C9">
      <w:pPr>
        <w:pStyle w:val="ConsPlusNormal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____________________________________________________________</w:t>
      </w:r>
    </w:p>
    <w:p w14:paraId="32CD0D6B" w14:textId="77777777" w:rsidR="007813C9" w:rsidRPr="000502DF" w:rsidRDefault="007813C9">
      <w:pPr>
        <w:pStyle w:val="ConsPlusNormal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(вид деятельности)</w:t>
      </w:r>
    </w:p>
    <w:p w14:paraId="7F88823B" w14:textId="3A4A61F7" w:rsidR="007813C9" w:rsidRPr="000502DF" w:rsidRDefault="007813C9">
      <w:pPr>
        <w:pStyle w:val="ConsPlusNormal"/>
        <w:jc w:val="center"/>
        <w:rPr>
          <w:rFonts w:ascii="Arial" w:hAnsi="Arial" w:cs="Arial"/>
          <w:szCs w:val="24"/>
        </w:rPr>
      </w:pPr>
      <w:r w:rsidRPr="000502DF">
        <w:rPr>
          <w:rFonts w:ascii="Arial" w:hAnsi="Arial" w:cs="Arial"/>
          <w:szCs w:val="24"/>
        </w:rPr>
        <w:t>по состоянию на __</w:t>
      </w:r>
      <w:r w:rsidR="00130D3E" w:rsidRPr="000502DF">
        <w:rPr>
          <w:rFonts w:ascii="Arial" w:hAnsi="Arial" w:cs="Arial"/>
          <w:szCs w:val="24"/>
        </w:rPr>
        <w:t>___</w:t>
      </w:r>
      <w:r w:rsidRPr="000502DF">
        <w:rPr>
          <w:rFonts w:ascii="Arial" w:hAnsi="Arial" w:cs="Arial"/>
          <w:szCs w:val="24"/>
        </w:rPr>
        <w:t>_____ 20__ г.</w:t>
      </w:r>
    </w:p>
    <w:p w14:paraId="32F912C3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70"/>
        <w:gridCol w:w="1620"/>
        <w:gridCol w:w="2163"/>
        <w:gridCol w:w="1223"/>
      </w:tblGrid>
      <w:tr w:rsidR="002E4653" w:rsidRPr="000502DF" w14:paraId="21EE973E" w14:textId="77777777" w:rsidTr="00BE0859">
        <w:tc>
          <w:tcPr>
            <w:tcW w:w="4270" w:type="dxa"/>
          </w:tcPr>
          <w:p w14:paraId="18518A19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Наименование показателя</w:t>
            </w:r>
          </w:p>
        </w:tc>
        <w:tc>
          <w:tcPr>
            <w:tcW w:w="1620" w:type="dxa"/>
          </w:tcPr>
          <w:p w14:paraId="0B2BB0F6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Единица измерения</w:t>
            </w:r>
          </w:p>
        </w:tc>
        <w:tc>
          <w:tcPr>
            <w:tcW w:w="2163" w:type="dxa"/>
          </w:tcPr>
          <w:p w14:paraId="2630729C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Плановое значение согласно бизнес-плана</w:t>
            </w:r>
          </w:p>
        </w:tc>
        <w:tc>
          <w:tcPr>
            <w:tcW w:w="1223" w:type="dxa"/>
          </w:tcPr>
          <w:p w14:paraId="2BA988B7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Факт</w:t>
            </w:r>
          </w:p>
        </w:tc>
      </w:tr>
      <w:tr w:rsidR="002E4653" w:rsidRPr="000502DF" w14:paraId="420B0FBC" w14:textId="77777777" w:rsidTr="00BE0859">
        <w:tc>
          <w:tcPr>
            <w:tcW w:w="4270" w:type="dxa"/>
          </w:tcPr>
          <w:p w14:paraId="592CF94B" w14:textId="77777777" w:rsidR="007813C9" w:rsidRPr="000502DF" w:rsidRDefault="007813C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Фонд оплаты труда</w:t>
            </w:r>
          </w:p>
        </w:tc>
        <w:tc>
          <w:tcPr>
            <w:tcW w:w="1620" w:type="dxa"/>
          </w:tcPr>
          <w:p w14:paraId="2D648EEF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тыс. руб.</w:t>
            </w:r>
          </w:p>
        </w:tc>
        <w:tc>
          <w:tcPr>
            <w:tcW w:w="2163" w:type="dxa"/>
          </w:tcPr>
          <w:p w14:paraId="05CC34C1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  <w:tc>
          <w:tcPr>
            <w:tcW w:w="1223" w:type="dxa"/>
          </w:tcPr>
          <w:p w14:paraId="06107FFF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4BE98A94" w14:textId="77777777" w:rsidTr="00BE0859">
        <w:tc>
          <w:tcPr>
            <w:tcW w:w="4270" w:type="dxa"/>
          </w:tcPr>
          <w:p w14:paraId="3D677EAE" w14:textId="77777777" w:rsidR="007813C9" w:rsidRPr="000502DF" w:rsidRDefault="007813C9" w:rsidP="00BE085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1620" w:type="dxa"/>
          </w:tcPr>
          <w:p w14:paraId="4673BBD1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чел.</w:t>
            </w:r>
          </w:p>
        </w:tc>
        <w:tc>
          <w:tcPr>
            <w:tcW w:w="2163" w:type="dxa"/>
          </w:tcPr>
          <w:p w14:paraId="60F91C43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  <w:tc>
          <w:tcPr>
            <w:tcW w:w="1223" w:type="dxa"/>
          </w:tcPr>
          <w:p w14:paraId="4FBE204A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2E4653" w:rsidRPr="000502DF" w14:paraId="50DB5DF2" w14:textId="77777777" w:rsidTr="00BE0859">
        <w:tc>
          <w:tcPr>
            <w:tcW w:w="4270" w:type="dxa"/>
          </w:tcPr>
          <w:p w14:paraId="5976257B" w14:textId="77777777" w:rsidR="007813C9" w:rsidRPr="000502DF" w:rsidRDefault="007813C9" w:rsidP="00BE085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Среднемесячная начисленная заработная плата работников</w:t>
            </w:r>
          </w:p>
        </w:tc>
        <w:tc>
          <w:tcPr>
            <w:tcW w:w="1620" w:type="dxa"/>
          </w:tcPr>
          <w:p w14:paraId="2488D818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руб.</w:t>
            </w:r>
          </w:p>
        </w:tc>
        <w:tc>
          <w:tcPr>
            <w:tcW w:w="2163" w:type="dxa"/>
          </w:tcPr>
          <w:p w14:paraId="30D6E696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  <w:tc>
          <w:tcPr>
            <w:tcW w:w="1223" w:type="dxa"/>
          </w:tcPr>
          <w:p w14:paraId="3F58E87A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7813C9" w:rsidRPr="000502DF" w14:paraId="5234BF36" w14:textId="77777777" w:rsidTr="00BE0859">
        <w:tc>
          <w:tcPr>
            <w:tcW w:w="4270" w:type="dxa"/>
          </w:tcPr>
          <w:p w14:paraId="0AAFEDA6" w14:textId="7C186879" w:rsidR="007813C9" w:rsidRPr="000502DF" w:rsidRDefault="00BE0859" w:rsidP="00BE085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Годовой объем отгруженных товаров собственного производства, выполненных работ и услуг собственными силами (без НДС и акцизов)</w:t>
            </w:r>
          </w:p>
        </w:tc>
        <w:tc>
          <w:tcPr>
            <w:tcW w:w="1620" w:type="dxa"/>
          </w:tcPr>
          <w:p w14:paraId="1A3CBFE4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тыс. руб.</w:t>
            </w:r>
          </w:p>
        </w:tc>
        <w:tc>
          <w:tcPr>
            <w:tcW w:w="2163" w:type="dxa"/>
          </w:tcPr>
          <w:p w14:paraId="279A455A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  <w:tc>
          <w:tcPr>
            <w:tcW w:w="1223" w:type="dxa"/>
          </w:tcPr>
          <w:p w14:paraId="64635806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</w:tbl>
    <w:p w14:paraId="4C985D13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1817"/>
        <w:gridCol w:w="2718"/>
      </w:tblGrid>
      <w:tr w:rsidR="002E4653" w:rsidRPr="000502DF" w14:paraId="5273692D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0C376F4F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Руководитель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14:paraId="45B5CF2A" w14:textId="6F2B2F0E" w:rsidR="007813C9" w:rsidRPr="000502DF" w:rsidRDefault="00130D3E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</w:t>
            </w:r>
          </w:p>
          <w:p w14:paraId="6AD95133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(подпись)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14:paraId="2E0D14A7" w14:textId="58C14267" w:rsidR="007813C9" w:rsidRPr="000502DF" w:rsidRDefault="00130D3E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__________________</w:t>
            </w:r>
          </w:p>
          <w:p w14:paraId="46DE1FB6" w14:textId="77777777" w:rsidR="007813C9" w:rsidRPr="000502DF" w:rsidRDefault="007813C9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(расшифровка подписи)</w:t>
            </w:r>
          </w:p>
        </w:tc>
      </w:tr>
      <w:tr w:rsidR="002E4653" w:rsidRPr="000502DF" w14:paraId="356A9337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096B7F1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М.П.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1B752A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  <w:tr w:rsidR="007813C9" w:rsidRPr="000502DF" w14:paraId="06820EFF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49E7F58" w14:textId="03EB6B9F" w:rsidR="007813C9" w:rsidRPr="000502DF" w:rsidRDefault="00BE0859" w:rsidP="00BE0859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0502DF">
              <w:rPr>
                <w:rFonts w:ascii="Arial" w:hAnsi="Arial" w:cs="Arial"/>
                <w:szCs w:val="24"/>
              </w:rPr>
              <w:t>«</w:t>
            </w:r>
            <w:r w:rsidR="007813C9" w:rsidRPr="000502DF">
              <w:rPr>
                <w:rFonts w:ascii="Arial" w:hAnsi="Arial" w:cs="Arial"/>
                <w:szCs w:val="24"/>
              </w:rPr>
              <w:t>___</w:t>
            </w:r>
            <w:r w:rsidRPr="000502DF">
              <w:rPr>
                <w:rFonts w:ascii="Arial" w:hAnsi="Arial" w:cs="Arial"/>
                <w:szCs w:val="24"/>
              </w:rPr>
              <w:t>»</w:t>
            </w:r>
            <w:r w:rsidR="007813C9" w:rsidRPr="000502DF">
              <w:rPr>
                <w:rFonts w:ascii="Arial" w:hAnsi="Arial" w:cs="Arial"/>
                <w:szCs w:val="24"/>
              </w:rPr>
              <w:t xml:space="preserve"> ____________ 20__ г.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882F0E" w14:textId="77777777" w:rsidR="007813C9" w:rsidRPr="000502DF" w:rsidRDefault="007813C9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</w:tbl>
    <w:p w14:paraId="4685F71F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1C6639BB" w14:textId="77777777" w:rsidR="007813C9" w:rsidRPr="000502DF" w:rsidRDefault="007813C9">
      <w:pPr>
        <w:pStyle w:val="ConsPlusNormal"/>
        <w:jc w:val="both"/>
        <w:rPr>
          <w:rFonts w:ascii="Arial" w:hAnsi="Arial" w:cs="Arial"/>
          <w:szCs w:val="24"/>
        </w:rPr>
      </w:pPr>
    </w:p>
    <w:p w14:paraId="18C169C4" w14:textId="77777777" w:rsidR="007813C9" w:rsidRPr="000502DF" w:rsidRDefault="007813C9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Arial" w:hAnsi="Arial" w:cs="Arial"/>
          <w:szCs w:val="24"/>
        </w:rPr>
      </w:pPr>
    </w:p>
    <w:p w14:paraId="5EAE3EFC" w14:textId="77777777" w:rsidR="007813C9" w:rsidRPr="000502DF" w:rsidRDefault="007813C9">
      <w:pPr>
        <w:rPr>
          <w:rFonts w:ascii="Arial" w:hAnsi="Arial" w:cs="Arial"/>
        </w:rPr>
      </w:pPr>
    </w:p>
    <w:sectPr w:rsidR="007813C9" w:rsidRPr="000502DF" w:rsidSect="002E465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C9"/>
    <w:rsid w:val="0002270D"/>
    <w:rsid w:val="000502DF"/>
    <w:rsid w:val="00062EF5"/>
    <w:rsid w:val="000657AD"/>
    <w:rsid w:val="00130D3E"/>
    <w:rsid w:val="00135FD7"/>
    <w:rsid w:val="001C60E6"/>
    <w:rsid w:val="00205958"/>
    <w:rsid w:val="002E4653"/>
    <w:rsid w:val="00304629"/>
    <w:rsid w:val="00373A2C"/>
    <w:rsid w:val="003E1232"/>
    <w:rsid w:val="00463AEB"/>
    <w:rsid w:val="00477E61"/>
    <w:rsid w:val="004F4CD6"/>
    <w:rsid w:val="00550939"/>
    <w:rsid w:val="005C795C"/>
    <w:rsid w:val="006C4196"/>
    <w:rsid w:val="00726DC7"/>
    <w:rsid w:val="007666AC"/>
    <w:rsid w:val="00772BB2"/>
    <w:rsid w:val="007813C9"/>
    <w:rsid w:val="008637F4"/>
    <w:rsid w:val="00977491"/>
    <w:rsid w:val="00AD6D0C"/>
    <w:rsid w:val="00B01203"/>
    <w:rsid w:val="00BE0859"/>
    <w:rsid w:val="00BF7CF9"/>
    <w:rsid w:val="00C91A92"/>
    <w:rsid w:val="00D2548D"/>
    <w:rsid w:val="00DE2EA4"/>
    <w:rsid w:val="00E622C1"/>
    <w:rsid w:val="00EA3544"/>
    <w:rsid w:val="00F827CE"/>
    <w:rsid w:val="00FE34DB"/>
    <w:rsid w:val="00FF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FD3F6"/>
  <w15:docId w15:val="{7FAECCCB-291C-4139-9F8A-2C551E48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13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13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13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13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13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13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13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13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13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3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13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13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13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13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13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13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13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13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13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813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13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13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13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13C9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qFormat/>
    <w:rsid w:val="007813C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7813C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7813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7813C9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7813C9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7813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7813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7813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EA3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A3544"/>
    <w:rPr>
      <w:rFonts w:ascii="Tahoma" w:hAnsi="Tahoma" w:cs="Tahoma"/>
      <w:sz w:val="16"/>
      <w:szCs w:val="16"/>
    </w:rPr>
  </w:style>
  <w:style w:type="character" w:styleId="af">
    <w:name w:val="Strong"/>
    <w:basedOn w:val="a0"/>
    <w:uiPriority w:val="22"/>
    <w:qFormat/>
    <w:rsid w:val="0002270D"/>
    <w:rPr>
      <w:b/>
      <w:bCs/>
    </w:rPr>
  </w:style>
  <w:style w:type="character" w:customStyle="1" w:styleId="a8">
    <w:name w:val="Абзац списка Знак"/>
    <w:basedOn w:val="a0"/>
    <w:link w:val="a7"/>
    <w:rsid w:val="006C4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MOB&amp;n=41771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MOB&amp;n=425149" TargetMode="External"/><Relationship Id="rId12" Type="http://schemas.openxmlformats.org/officeDocument/2006/relationships/hyperlink" Target="https://login.consultant.ru/link/?req=doc&amp;base=LAW&amp;n=53661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523214" TargetMode="External"/><Relationship Id="rId11" Type="http://schemas.openxmlformats.org/officeDocument/2006/relationships/hyperlink" Target="https://login.consultant.ru/link/?req=doc&amp;base=LAW&amp;n=535012" TargetMode="External"/><Relationship Id="rId5" Type="http://schemas.openxmlformats.org/officeDocument/2006/relationships/hyperlink" Target="https://login.consultant.ru/link/?req=doc&amp;base=LAW&amp;n=501480" TargetMode="External"/><Relationship Id="rId10" Type="http://schemas.openxmlformats.org/officeDocument/2006/relationships/hyperlink" Target="https://login.consultant.ru/link/?req=doc&amp;base=LAW&amp;n=214672&amp;dst=100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352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95B72-3491-4107-897C-58D5A488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4153</Words>
  <Characters>23676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2026-09-01T07:03:00Z</cp:lastPrinted>
  <dcterms:created xsi:type="dcterms:W3CDTF">2026-09-08T08:13:00Z</dcterms:created>
  <dcterms:modified xsi:type="dcterms:W3CDTF">2026-09-08T10:30:00Z</dcterms:modified>
</cp:coreProperties>
</file>