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0E78D" w14:textId="77777777" w:rsidR="006743C4" w:rsidRDefault="00170666">
      <w:pPr>
        <w:pageBreakBefore/>
        <w:spacing w:line="240" w:lineRule="auto"/>
        <w:ind w:right="366"/>
        <w:jc w:val="center"/>
        <w:rPr>
          <w:sz w:val="2"/>
          <w:szCs w:val="2"/>
        </w:rPr>
      </w:pPr>
      <w:r>
        <w:rPr>
          <w:noProof/>
          <w:lang w:val="ru-RU" w:eastAsia="ru-RU"/>
        </w:rPr>
        <w:drawing>
          <wp:inline distT="0" distB="0" distL="0" distR="0" wp14:anchorId="12922517" wp14:editId="0BA59017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FBD27" w14:textId="77777777" w:rsidR="006743C4" w:rsidRPr="00B53120" w:rsidRDefault="00170666">
      <w:pPr>
        <w:spacing w:before="293" w:line="480" w:lineRule="exact"/>
        <w:ind w:right="366"/>
        <w:jc w:val="center"/>
        <w:rPr>
          <w:b/>
          <w:sz w:val="42"/>
          <w:lang w:val="ru-RU"/>
        </w:rPr>
      </w:pPr>
      <w:r w:rsidRPr="00B53120">
        <w:rPr>
          <w:b/>
          <w:bCs/>
          <w:spacing w:val="5"/>
          <w:kern w:val="2"/>
          <w:sz w:val="42"/>
          <w:szCs w:val="42"/>
          <w:lang w:val="ru-RU"/>
        </w:rPr>
        <w:t>АДМИНИСТРАЦИЯ</w:t>
      </w:r>
    </w:p>
    <w:p w14:paraId="5E084C18" w14:textId="77777777" w:rsidR="006743C4" w:rsidRPr="00B53120" w:rsidRDefault="00170666">
      <w:pPr>
        <w:spacing w:before="58" w:line="300" w:lineRule="exact"/>
        <w:ind w:right="366"/>
        <w:jc w:val="center"/>
        <w:rPr>
          <w:b/>
          <w:sz w:val="24"/>
          <w:lang w:val="ru-RU"/>
        </w:rPr>
      </w:pPr>
      <w:r w:rsidRPr="00B53120">
        <w:rPr>
          <w:b/>
          <w:bCs/>
          <w:kern w:val="2"/>
          <w:sz w:val="24"/>
          <w:szCs w:val="24"/>
          <w:lang w:val="ru-RU"/>
        </w:rPr>
        <w:t>ГОРОДСКОГО ОКРУГА ЛЮБЕРЦЫ</w:t>
      </w:r>
    </w:p>
    <w:p w14:paraId="7F5C2721" w14:textId="77777777" w:rsidR="006743C4" w:rsidRPr="00B53120" w:rsidRDefault="00170666">
      <w:pPr>
        <w:spacing w:line="300" w:lineRule="exact"/>
        <w:ind w:right="366"/>
        <w:jc w:val="center"/>
        <w:rPr>
          <w:b/>
          <w:sz w:val="24"/>
          <w:lang w:val="ru-RU"/>
        </w:rPr>
      </w:pPr>
      <w:r w:rsidRPr="00B53120">
        <w:rPr>
          <w:b/>
          <w:bCs/>
          <w:kern w:val="2"/>
          <w:sz w:val="24"/>
          <w:szCs w:val="24"/>
          <w:lang w:val="ru-RU"/>
        </w:rPr>
        <w:t>МОСКОВСКОЙ ОБЛАСТИ</w:t>
      </w:r>
    </w:p>
    <w:p w14:paraId="0D562B35" w14:textId="77777777" w:rsidR="006743C4" w:rsidRPr="008861C6" w:rsidRDefault="00170666">
      <w:pPr>
        <w:spacing w:before="462" w:line="380" w:lineRule="exact"/>
        <w:ind w:right="466"/>
        <w:jc w:val="center"/>
        <w:rPr>
          <w:b/>
          <w:sz w:val="32"/>
          <w:lang w:val="ru-RU"/>
        </w:rPr>
      </w:pPr>
      <w:r w:rsidRPr="008861C6">
        <w:rPr>
          <w:b/>
          <w:bCs/>
          <w:spacing w:val="-4"/>
          <w:kern w:val="2"/>
          <w:sz w:val="32"/>
          <w:szCs w:val="32"/>
          <w:lang w:val="ru-RU"/>
        </w:rPr>
        <w:t>ПОСТАНОВЛЕНИЕ</w:t>
      </w:r>
    </w:p>
    <w:p w14:paraId="3DC43A70" w14:textId="0325E0AC" w:rsidR="006743C4" w:rsidRPr="00853876" w:rsidRDefault="00853876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 xml:space="preserve">  </w:t>
      </w:r>
      <w:proofErr w:type="gramStart"/>
      <w:r w:rsidR="00D355F6" w:rsidRPr="00853876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>21.10.2026</w:t>
      </w:r>
      <w:r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 xml:space="preserve"> </w:t>
      </w:r>
      <w:r w:rsidRPr="00853876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 xml:space="preserve"> </w:t>
      </w:r>
      <w:r w:rsidR="00170666" w:rsidRPr="00853876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proofErr w:type="gramEnd"/>
      <w:r w:rsidRPr="00853876"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                                                   </w:t>
      </w:r>
      <w:r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                     </w:t>
      </w:r>
      <w:r w:rsidRPr="00853876"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     </w:t>
      </w:r>
      <w:r w:rsidR="00170666" w:rsidRPr="00853876">
        <w:rPr>
          <w:rFonts w:ascii="Arial" w:hAnsi="Arial" w:cs="Arial"/>
          <w:b/>
          <w:bCs/>
          <w:kern w:val="2"/>
          <w:position w:val="-2"/>
          <w:sz w:val="24"/>
          <w:szCs w:val="24"/>
          <w:lang w:val="ru-RU"/>
        </w:rPr>
        <w:t>№</w:t>
      </w:r>
      <w:r w:rsidR="00170666" w:rsidRPr="00853876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</w:t>
      </w:r>
      <w:r w:rsidR="00D355F6" w:rsidRPr="00853876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>4063-ПА</w:t>
      </w:r>
      <w:bookmarkStart w:id="0" w:name="_GoBack"/>
      <w:bookmarkEnd w:id="0"/>
    </w:p>
    <w:p w14:paraId="2C02BEA5" w14:textId="77777777" w:rsidR="006743C4" w:rsidRDefault="00170666">
      <w:pPr>
        <w:spacing w:before="239" w:line="260" w:lineRule="exact"/>
        <w:ind w:right="366"/>
        <w:jc w:val="center"/>
        <w:rPr>
          <w:b/>
          <w:bCs/>
          <w:kern w:val="2"/>
          <w:sz w:val="22"/>
          <w:lang w:val="ru-RU"/>
        </w:rPr>
      </w:pPr>
      <w:r w:rsidRPr="008861C6">
        <w:rPr>
          <w:b/>
          <w:bCs/>
          <w:kern w:val="2"/>
          <w:sz w:val="22"/>
          <w:lang w:val="ru-RU"/>
        </w:rPr>
        <w:t>г. Люберцы</w:t>
      </w:r>
    </w:p>
    <w:p w14:paraId="6883AE10" w14:textId="77777777" w:rsidR="00035CC7" w:rsidRDefault="00035CC7" w:rsidP="00035CC7">
      <w:pPr>
        <w:jc w:val="center"/>
        <w:rPr>
          <w:b/>
          <w:sz w:val="28"/>
          <w:szCs w:val="28"/>
          <w:lang w:val="ru-RU" w:eastAsia="ru-RU"/>
        </w:rPr>
      </w:pPr>
    </w:p>
    <w:p w14:paraId="6BDDD0D1" w14:textId="755211D9" w:rsidR="00035CC7" w:rsidRPr="00D355F6" w:rsidRDefault="00035CC7" w:rsidP="00035CC7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D355F6">
        <w:rPr>
          <w:rFonts w:ascii="Arial" w:hAnsi="Arial" w:cs="Arial"/>
          <w:b/>
          <w:sz w:val="24"/>
          <w:szCs w:val="24"/>
          <w:lang w:val="ru-RU" w:eastAsia="ru-RU"/>
        </w:rPr>
        <w:t>О выплате единовременной выплаты учителям-предметникам, прошедшим конкурсный отбор педагогических работников для получения единовременной денежной выплаты</w:t>
      </w:r>
    </w:p>
    <w:p w14:paraId="37A0D192" w14:textId="77777777" w:rsidR="00035CC7" w:rsidRPr="00D355F6" w:rsidRDefault="00035CC7" w:rsidP="00035CC7">
      <w:pPr>
        <w:ind w:firstLine="709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</w:p>
    <w:p w14:paraId="2F949A64" w14:textId="45617BE0" w:rsidR="00035CC7" w:rsidRPr="00D355F6" w:rsidRDefault="00035CC7" w:rsidP="008861C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D355F6">
        <w:rPr>
          <w:rFonts w:ascii="Arial" w:hAnsi="Arial" w:cs="Arial"/>
          <w:sz w:val="24"/>
          <w:szCs w:val="24"/>
          <w:lang w:val="ru-RU"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Постановлением администрации Городского округа </w:t>
      </w:r>
      <w:r w:rsidR="00853876">
        <w:rPr>
          <w:rFonts w:ascii="Arial" w:hAnsi="Arial" w:cs="Arial"/>
          <w:sz w:val="24"/>
          <w:szCs w:val="24"/>
          <w:lang w:val="ru-RU" w:eastAsia="ru-RU"/>
        </w:rPr>
        <w:t xml:space="preserve">Люберцы от 09.09.2025 № 1748-ПА </w:t>
      </w:r>
      <w:r w:rsidRPr="00D355F6">
        <w:rPr>
          <w:rFonts w:ascii="Arial" w:hAnsi="Arial" w:cs="Arial"/>
          <w:sz w:val="24"/>
          <w:szCs w:val="24"/>
          <w:lang w:val="ru-RU" w:eastAsia="ru-RU"/>
        </w:rPr>
        <w:t xml:space="preserve">«Об учреждении единовременной выплаты учителям-предметникам, прошедшим конкурсный отбор педагогических работников для получения единовременной денежной выплаты», Распоряжением Главы Городского округа Люберцы Московской области от 12.05.2025 № 01-РГ </w:t>
      </w:r>
      <w:r w:rsidR="00853876">
        <w:rPr>
          <w:rFonts w:ascii="Arial" w:hAnsi="Arial" w:cs="Arial"/>
          <w:sz w:val="24"/>
          <w:szCs w:val="24"/>
          <w:lang w:val="ru-RU" w:eastAsia="ru-RU"/>
        </w:rPr>
        <w:t xml:space="preserve">                                 </w:t>
      </w:r>
      <w:r w:rsidRPr="00D355F6">
        <w:rPr>
          <w:rFonts w:ascii="Arial" w:hAnsi="Arial" w:cs="Arial"/>
          <w:sz w:val="24"/>
          <w:szCs w:val="24"/>
          <w:lang w:val="ru-RU" w:eastAsia="ru-RU"/>
        </w:rPr>
        <w:t>«О наделении полномочиями Первого заместителя Главы Городско</w:t>
      </w:r>
      <w:r w:rsidR="00853876">
        <w:rPr>
          <w:rFonts w:ascii="Arial" w:hAnsi="Arial" w:cs="Arial"/>
          <w:sz w:val="24"/>
          <w:szCs w:val="24"/>
          <w:lang w:val="ru-RU" w:eastAsia="ru-RU"/>
        </w:rPr>
        <w:t xml:space="preserve">го округа Люберцы» </w:t>
      </w:r>
      <w:r w:rsidRPr="00D355F6">
        <w:rPr>
          <w:rFonts w:ascii="Arial" w:hAnsi="Arial" w:cs="Arial"/>
          <w:sz w:val="24"/>
          <w:szCs w:val="24"/>
          <w:lang w:val="ru-RU" w:eastAsia="ru-RU"/>
        </w:rPr>
        <w:t>и на основании протокола заседания конкурсной комиссии по проведению конкурсного отбора педагогических работников для получения единовременной денежной выплаты от 07.10.2026, постановляю:</w:t>
      </w:r>
    </w:p>
    <w:p w14:paraId="72F3CBB0" w14:textId="77777777" w:rsidR="00035CC7" w:rsidRPr="00D355F6" w:rsidRDefault="00035CC7" w:rsidP="008861C6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0DDA0538" w14:textId="77777777" w:rsidR="00035CC7" w:rsidRPr="00D355F6" w:rsidRDefault="00035CC7" w:rsidP="008861C6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D355F6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 Выплатить единовременную выплату учителям-предметникам, прошедшим конкурсный отбор педагогических работников для получения единовременной денежной выплаты, согласно приложению к настоящему Постановлению.</w:t>
      </w:r>
    </w:p>
    <w:p w14:paraId="0006E693" w14:textId="77777777" w:rsidR="00035CC7" w:rsidRPr="00D355F6" w:rsidRDefault="00035CC7" w:rsidP="008861C6">
      <w:pPr>
        <w:numPr>
          <w:ilvl w:val="0"/>
          <w:numId w:val="10"/>
        </w:numPr>
        <w:tabs>
          <w:tab w:val="left" w:pos="1134"/>
        </w:tabs>
        <w:ind w:left="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D355F6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>Разместить настоящее Постановление на официальном сайте администрации в сети «Интернет».</w:t>
      </w:r>
    </w:p>
    <w:p w14:paraId="23C855D8" w14:textId="77777777" w:rsidR="00035CC7" w:rsidRPr="00D355F6" w:rsidRDefault="00035CC7" w:rsidP="008861C6">
      <w:pPr>
        <w:numPr>
          <w:ilvl w:val="0"/>
          <w:numId w:val="10"/>
        </w:numPr>
        <w:tabs>
          <w:tab w:val="left" w:pos="1134"/>
        </w:tabs>
        <w:ind w:left="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D355F6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Контроль за исполнением настоящего Постановления возложить </w:t>
      </w:r>
      <w:r w:rsidRPr="00D355F6">
        <w:rPr>
          <w:rFonts w:ascii="Arial" w:hAnsi="Arial" w:cs="Arial"/>
          <w:color w:val="000000"/>
          <w:sz w:val="24"/>
          <w:szCs w:val="24"/>
          <w:lang w:val="ru-RU" w:eastAsia="ru-RU"/>
        </w:rPr>
        <w:br/>
        <w:t xml:space="preserve">на заместителя Главы – начальника управления образованием </w:t>
      </w:r>
      <w:proofErr w:type="spellStart"/>
      <w:r w:rsidRPr="00D355F6">
        <w:rPr>
          <w:rFonts w:ascii="Arial" w:hAnsi="Arial" w:cs="Arial"/>
          <w:color w:val="000000"/>
          <w:sz w:val="24"/>
          <w:szCs w:val="24"/>
          <w:lang w:val="ru-RU" w:eastAsia="ru-RU"/>
        </w:rPr>
        <w:t>Бунтину</w:t>
      </w:r>
      <w:proofErr w:type="spellEnd"/>
      <w:r w:rsidRPr="00D355F6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 В.Ю.</w:t>
      </w:r>
    </w:p>
    <w:p w14:paraId="5791FB09" w14:textId="77777777" w:rsidR="00035CC7" w:rsidRPr="00D355F6" w:rsidRDefault="00035CC7" w:rsidP="008861C6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16587F42" w14:textId="77777777" w:rsidR="00035CC7" w:rsidRPr="00D355F6" w:rsidRDefault="00035CC7" w:rsidP="008861C6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5C16CB89" w14:textId="3ECFFA6E" w:rsidR="00035CC7" w:rsidRPr="00D355F6" w:rsidRDefault="00035CC7" w:rsidP="008861C6">
      <w:pPr>
        <w:tabs>
          <w:tab w:val="left" w:pos="993"/>
        </w:tabs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D355F6">
        <w:rPr>
          <w:rFonts w:ascii="Arial" w:hAnsi="Arial" w:cs="Arial"/>
          <w:sz w:val="24"/>
          <w:szCs w:val="24"/>
          <w:lang w:val="ru-RU"/>
        </w:rPr>
        <w:t xml:space="preserve">Первый заместитель Главы </w:t>
      </w:r>
      <w:r w:rsidRPr="00D355F6">
        <w:rPr>
          <w:rFonts w:ascii="Arial" w:hAnsi="Arial" w:cs="Arial"/>
          <w:sz w:val="24"/>
          <w:szCs w:val="24"/>
          <w:lang w:val="ru-RU"/>
        </w:rPr>
        <w:tab/>
      </w:r>
      <w:r w:rsidRPr="00D355F6">
        <w:rPr>
          <w:rFonts w:ascii="Arial" w:hAnsi="Arial" w:cs="Arial"/>
          <w:sz w:val="24"/>
          <w:szCs w:val="24"/>
          <w:lang w:val="ru-RU"/>
        </w:rPr>
        <w:tab/>
      </w:r>
      <w:r w:rsidRPr="00D355F6">
        <w:rPr>
          <w:rFonts w:ascii="Arial" w:hAnsi="Arial" w:cs="Arial"/>
          <w:sz w:val="24"/>
          <w:szCs w:val="24"/>
          <w:lang w:val="ru-RU"/>
        </w:rPr>
        <w:tab/>
      </w:r>
      <w:r w:rsidRPr="00D355F6">
        <w:rPr>
          <w:rFonts w:ascii="Arial" w:hAnsi="Arial" w:cs="Arial"/>
          <w:sz w:val="24"/>
          <w:szCs w:val="24"/>
          <w:lang w:val="ru-RU"/>
        </w:rPr>
        <w:tab/>
      </w:r>
      <w:r w:rsidRPr="00D355F6">
        <w:rPr>
          <w:rFonts w:ascii="Arial" w:hAnsi="Arial" w:cs="Arial"/>
          <w:sz w:val="24"/>
          <w:szCs w:val="24"/>
          <w:lang w:val="ru-RU"/>
        </w:rPr>
        <w:tab/>
      </w:r>
      <w:r w:rsidR="006B7F92" w:rsidRPr="00D355F6">
        <w:rPr>
          <w:rFonts w:ascii="Arial" w:hAnsi="Arial" w:cs="Arial"/>
          <w:sz w:val="24"/>
          <w:szCs w:val="24"/>
          <w:lang w:val="ru-RU"/>
        </w:rPr>
        <w:t xml:space="preserve">          </w:t>
      </w:r>
      <w:r w:rsidRPr="00D355F6">
        <w:rPr>
          <w:rFonts w:ascii="Arial" w:hAnsi="Arial" w:cs="Arial"/>
          <w:sz w:val="24"/>
          <w:szCs w:val="24"/>
          <w:lang w:val="ru-RU"/>
        </w:rPr>
        <w:t xml:space="preserve">   И.В. Мотовилов</w:t>
      </w:r>
    </w:p>
    <w:p w14:paraId="718B2853" w14:textId="77777777" w:rsidR="00035CC7" w:rsidRPr="00D355F6" w:rsidRDefault="00035CC7" w:rsidP="008861C6">
      <w:pPr>
        <w:jc w:val="center"/>
        <w:rPr>
          <w:rFonts w:ascii="Arial" w:hAnsi="Arial" w:cs="Arial"/>
          <w:sz w:val="24"/>
          <w:szCs w:val="24"/>
          <w:lang w:val="ru-RU" w:eastAsia="ru-RU"/>
        </w:rPr>
        <w:sectPr w:rsidR="00035CC7" w:rsidRPr="00D355F6" w:rsidSect="00853876">
          <w:pgSz w:w="11906" w:h="16838"/>
          <w:pgMar w:top="624" w:right="851" w:bottom="993" w:left="1701" w:header="709" w:footer="709" w:gutter="0"/>
          <w:cols w:space="708"/>
          <w:docGrid w:linePitch="360"/>
        </w:sectPr>
      </w:pPr>
    </w:p>
    <w:tbl>
      <w:tblPr>
        <w:tblStyle w:val="14"/>
        <w:tblW w:w="15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  <w:gridCol w:w="4678"/>
      </w:tblGrid>
      <w:tr w:rsidR="00035CC7" w:rsidRPr="00D355F6" w14:paraId="150A492A" w14:textId="77777777" w:rsidTr="008861C6">
        <w:tc>
          <w:tcPr>
            <w:tcW w:w="10915" w:type="dxa"/>
          </w:tcPr>
          <w:p w14:paraId="0296E507" w14:textId="77777777" w:rsidR="00035CC7" w:rsidRPr="00D355F6" w:rsidRDefault="00035CC7" w:rsidP="008861C6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71DCEE2B" w14:textId="77777777" w:rsidR="00035CC7" w:rsidRPr="00D355F6" w:rsidRDefault="00035CC7" w:rsidP="008861C6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D355F6">
              <w:rPr>
                <w:rFonts w:ascii="Arial" w:hAnsi="Arial" w:cs="Arial"/>
                <w:sz w:val="24"/>
                <w:szCs w:val="24"/>
                <w:lang w:eastAsia="ru-RU"/>
              </w:rPr>
              <w:t>УТВЕРЖДЕН</w:t>
            </w:r>
          </w:p>
          <w:p w14:paraId="43A9E368" w14:textId="77777777" w:rsidR="00035CC7" w:rsidRPr="00D355F6" w:rsidRDefault="00035CC7" w:rsidP="008861C6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D355F6">
              <w:rPr>
                <w:rFonts w:ascii="Arial" w:hAnsi="Arial" w:cs="Arial"/>
                <w:sz w:val="24"/>
                <w:szCs w:val="24"/>
                <w:lang w:eastAsia="ru-RU"/>
              </w:rPr>
              <w:t>Постановлением администрации Городского округа Люберцы</w:t>
            </w:r>
            <w:r w:rsidRPr="00D355F6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Московской области </w:t>
            </w:r>
          </w:p>
          <w:p w14:paraId="6785DA08" w14:textId="3FFDAEAC" w:rsidR="00035CC7" w:rsidRPr="00D355F6" w:rsidRDefault="00853876" w:rsidP="00853876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о</w:t>
            </w:r>
            <w:r w:rsidR="00035CC7" w:rsidRPr="00D355F6">
              <w:rPr>
                <w:rFonts w:ascii="Arial" w:hAnsi="Arial" w:cs="Arial"/>
                <w:sz w:val="24"/>
                <w:szCs w:val="24"/>
                <w:lang w:eastAsia="ru-RU"/>
              </w:rPr>
              <w:t>т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 21.10.2026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</w:t>
            </w:r>
            <w:r w:rsidR="00035CC7" w:rsidRPr="00D355F6">
              <w:rPr>
                <w:rFonts w:ascii="Arial" w:hAnsi="Arial" w:cs="Arial"/>
                <w:sz w:val="24"/>
                <w:szCs w:val="24"/>
                <w:lang w:eastAsia="ru-RU"/>
              </w:rPr>
              <w:t>№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4063-ПА</w:t>
            </w:r>
          </w:p>
        </w:tc>
      </w:tr>
    </w:tbl>
    <w:p w14:paraId="46A58515" w14:textId="77777777" w:rsidR="00035CC7" w:rsidRPr="00D355F6" w:rsidRDefault="00035CC7" w:rsidP="008861C6">
      <w:pPr>
        <w:jc w:val="center"/>
        <w:rPr>
          <w:rFonts w:ascii="Arial" w:hAnsi="Arial" w:cs="Arial"/>
          <w:sz w:val="24"/>
          <w:szCs w:val="24"/>
          <w:lang w:val="ru-RU" w:eastAsia="ru-RU"/>
        </w:rPr>
      </w:pPr>
    </w:p>
    <w:p w14:paraId="56EF52A4" w14:textId="77777777" w:rsidR="00035CC7" w:rsidRPr="00D355F6" w:rsidRDefault="00035CC7" w:rsidP="008861C6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D355F6">
        <w:rPr>
          <w:rFonts w:ascii="Arial" w:hAnsi="Arial" w:cs="Arial"/>
          <w:b/>
          <w:sz w:val="24"/>
          <w:szCs w:val="24"/>
          <w:lang w:val="ru-RU" w:eastAsia="ru-RU"/>
        </w:rPr>
        <w:t>Список</w:t>
      </w:r>
    </w:p>
    <w:p w14:paraId="36423984" w14:textId="77777777" w:rsidR="00035CC7" w:rsidRPr="00D355F6" w:rsidRDefault="00035CC7" w:rsidP="008861C6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D355F6">
        <w:rPr>
          <w:rFonts w:ascii="Arial" w:hAnsi="Arial" w:cs="Arial"/>
          <w:b/>
          <w:sz w:val="24"/>
          <w:szCs w:val="24"/>
          <w:lang w:val="ru-RU" w:eastAsia="ru-RU"/>
        </w:rPr>
        <w:t>соискателей, которым присуждены единовременные выплаты учителям-предметникам, прошедшим конкурсный отбор педагогических работников для получения единовременной денежной выплаты</w:t>
      </w:r>
    </w:p>
    <w:p w14:paraId="25A551EC" w14:textId="77777777" w:rsidR="00035CC7" w:rsidRPr="00D355F6" w:rsidRDefault="00035CC7" w:rsidP="00035CC7">
      <w:pPr>
        <w:spacing w:line="240" w:lineRule="auto"/>
        <w:rPr>
          <w:rFonts w:ascii="Arial" w:hAnsi="Arial" w:cs="Arial"/>
          <w:sz w:val="24"/>
          <w:szCs w:val="24"/>
          <w:lang w:val="ru-RU" w:eastAsia="ru-RU"/>
        </w:rPr>
      </w:pPr>
    </w:p>
    <w:tbl>
      <w:tblPr>
        <w:tblStyle w:val="110"/>
        <w:tblpPr w:leftFromText="180" w:rightFromText="180" w:vertAnchor="text" w:tblpX="99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2694"/>
        <w:gridCol w:w="7371"/>
      </w:tblGrid>
      <w:tr w:rsidR="00035CC7" w:rsidRPr="00D355F6" w14:paraId="4A2D662B" w14:textId="77777777" w:rsidTr="00B8329A">
        <w:tc>
          <w:tcPr>
            <w:tcW w:w="704" w:type="dxa"/>
          </w:tcPr>
          <w:p w14:paraId="5244A3D3" w14:textId="77777777" w:rsidR="00035CC7" w:rsidRPr="00D355F6" w:rsidRDefault="00035CC7" w:rsidP="00035C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55F6">
              <w:rPr>
                <w:rFonts w:ascii="Arial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2E4DAE5E" w14:textId="77777777" w:rsidR="00035CC7" w:rsidRPr="00D355F6" w:rsidRDefault="00035CC7" w:rsidP="00035C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55F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Фамилия Имя Отчество претендента (полностью)</w:t>
            </w:r>
          </w:p>
        </w:tc>
        <w:tc>
          <w:tcPr>
            <w:tcW w:w="2694" w:type="dxa"/>
          </w:tcPr>
          <w:p w14:paraId="75272862" w14:textId="77777777" w:rsidR="00035CC7" w:rsidRPr="00D355F6" w:rsidRDefault="00035CC7" w:rsidP="00035C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55F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7371" w:type="dxa"/>
          </w:tcPr>
          <w:p w14:paraId="7A452871" w14:textId="77777777" w:rsidR="00035CC7" w:rsidRPr="00D355F6" w:rsidRDefault="00035CC7" w:rsidP="00035C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55F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035CC7" w:rsidRPr="00853876" w14:paraId="07C258E2" w14:textId="77777777" w:rsidTr="00B8329A">
        <w:tc>
          <w:tcPr>
            <w:tcW w:w="704" w:type="dxa"/>
          </w:tcPr>
          <w:p w14:paraId="4AB567D9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2C5DBCB6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Кузнецова Дарья Александровна</w:t>
            </w:r>
          </w:p>
        </w:tc>
        <w:tc>
          <w:tcPr>
            <w:tcW w:w="2694" w:type="dxa"/>
          </w:tcPr>
          <w:p w14:paraId="231D5388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371" w:type="dxa"/>
          </w:tcPr>
          <w:p w14:paraId="371A51D6" w14:textId="77777777" w:rsidR="00035CC7" w:rsidRPr="00D355F6" w:rsidRDefault="00035CC7" w:rsidP="00035CC7">
            <w:pPr>
              <w:tabs>
                <w:tab w:val="left" w:pos="163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Муниципальное общеобразовательное учреждение гимназия № 46 Городского округа Люберцы Московской области</w:t>
            </w:r>
          </w:p>
        </w:tc>
      </w:tr>
      <w:tr w:rsidR="00035CC7" w:rsidRPr="00853876" w14:paraId="71346E92" w14:textId="77777777" w:rsidTr="00B8329A">
        <w:tc>
          <w:tcPr>
            <w:tcW w:w="704" w:type="dxa"/>
          </w:tcPr>
          <w:p w14:paraId="45D89D49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2216C26D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355F6">
              <w:rPr>
                <w:rFonts w:ascii="Arial" w:hAnsi="Arial" w:cs="Arial"/>
                <w:sz w:val="24"/>
                <w:szCs w:val="24"/>
              </w:rPr>
              <w:t>Мацуй</w:t>
            </w:r>
            <w:proofErr w:type="spellEnd"/>
            <w:r w:rsidRPr="00D355F6">
              <w:rPr>
                <w:rFonts w:ascii="Arial" w:hAnsi="Arial" w:cs="Arial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694" w:type="dxa"/>
          </w:tcPr>
          <w:p w14:paraId="5E2D9F52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учитель математики</w:t>
            </w:r>
          </w:p>
        </w:tc>
        <w:tc>
          <w:tcPr>
            <w:tcW w:w="7371" w:type="dxa"/>
          </w:tcPr>
          <w:p w14:paraId="1745F0D2" w14:textId="77777777" w:rsidR="00035CC7" w:rsidRPr="00D355F6" w:rsidRDefault="00035CC7" w:rsidP="00035C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Муниципальное общеобразовательное учреждение гимназия № 18 Городского округа Люберцы Московской области</w:t>
            </w:r>
          </w:p>
        </w:tc>
      </w:tr>
      <w:tr w:rsidR="00035CC7" w:rsidRPr="00853876" w14:paraId="4100C32E" w14:textId="77777777" w:rsidTr="00B8329A">
        <w:tc>
          <w:tcPr>
            <w:tcW w:w="704" w:type="dxa"/>
          </w:tcPr>
          <w:p w14:paraId="0382BF6B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49F62065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355F6">
              <w:rPr>
                <w:rFonts w:ascii="Arial" w:hAnsi="Arial" w:cs="Arial"/>
                <w:sz w:val="24"/>
                <w:szCs w:val="24"/>
              </w:rPr>
              <w:t>Шилдовская</w:t>
            </w:r>
            <w:proofErr w:type="spellEnd"/>
            <w:r w:rsidRPr="00D355F6">
              <w:rPr>
                <w:rFonts w:ascii="Arial" w:hAnsi="Arial" w:cs="Arial"/>
                <w:sz w:val="24"/>
                <w:szCs w:val="24"/>
              </w:rPr>
              <w:t xml:space="preserve"> Олеся Анатольевна</w:t>
            </w:r>
          </w:p>
        </w:tc>
        <w:tc>
          <w:tcPr>
            <w:tcW w:w="2694" w:type="dxa"/>
          </w:tcPr>
          <w:p w14:paraId="0245A933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355F6">
              <w:rPr>
                <w:rFonts w:ascii="Arial" w:eastAsia="Calibri" w:hAnsi="Arial" w:cs="Arial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371" w:type="dxa"/>
          </w:tcPr>
          <w:p w14:paraId="4578A939" w14:textId="77777777" w:rsidR="00035CC7" w:rsidRPr="00D355F6" w:rsidRDefault="00035CC7" w:rsidP="00035C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Муниципальное общеобразовательное учреждение Кадетская школа Городского округа Люберцы Московской области</w:t>
            </w:r>
          </w:p>
        </w:tc>
      </w:tr>
      <w:tr w:rsidR="00035CC7" w:rsidRPr="00853876" w14:paraId="11352A98" w14:textId="77777777" w:rsidTr="00B8329A">
        <w:tc>
          <w:tcPr>
            <w:tcW w:w="704" w:type="dxa"/>
          </w:tcPr>
          <w:p w14:paraId="554C9387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75C47762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 xml:space="preserve">Юнусова </w:t>
            </w:r>
            <w:proofErr w:type="spellStart"/>
            <w:r w:rsidRPr="00D355F6">
              <w:rPr>
                <w:rFonts w:ascii="Arial" w:hAnsi="Arial" w:cs="Arial"/>
                <w:sz w:val="24"/>
                <w:szCs w:val="24"/>
              </w:rPr>
              <w:t>Назира</w:t>
            </w:r>
            <w:proofErr w:type="spellEnd"/>
            <w:r w:rsidRPr="00D355F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355F6">
              <w:rPr>
                <w:rFonts w:ascii="Arial" w:hAnsi="Arial" w:cs="Arial"/>
                <w:sz w:val="24"/>
                <w:szCs w:val="24"/>
              </w:rPr>
              <w:t>Усмановна</w:t>
            </w:r>
            <w:proofErr w:type="spellEnd"/>
          </w:p>
        </w:tc>
        <w:tc>
          <w:tcPr>
            <w:tcW w:w="2694" w:type="dxa"/>
          </w:tcPr>
          <w:p w14:paraId="0D24E689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eastAsia="Calibri" w:hAnsi="Arial" w:cs="Arial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371" w:type="dxa"/>
          </w:tcPr>
          <w:p w14:paraId="5BACDA07" w14:textId="77777777" w:rsidR="00035CC7" w:rsidRPr="00D355F6" w:rsidRDefault="00035CC7" w:rsidP="00035CC7">
            <w:pPr>
              <w:rPr>
                <w:rFonts w:ascii="Arial" w:hAnsi="Arial" w:cs="Arial"/>
                <w:sz w:val="24"/>
                <w:szCs w:val="24"/>
              </w:rPr>
            </w:pPr>
            <w:r w:rsidRPr="00D355F6">
              <w:rPr>
                <w:rFonts w:ascii="Arial" w:hAnsi="Arial" w:cs="Arial"/>
                <w:sz w:val="24"/>
                <w:szCs w:val="24"/>
              </w:rPr>
              <w:t>Муниципальное общеобразовательное учреждение «Инженерно-технологический лицей» Городского округа Люберцы Московской области</w:t>
            </w:r>
          </w:p>
        </w:tc>
      </w:tr>
    </w:tbl>
    <w:p w14:paraId="3F70012A" w14:textId="08C338A7" w:rsidR="00035CC7" w:rsidRPr="00D355F6" w:rsidRDefault="00035CC7" w:rsidP="008861C6">
      <w:pPr>
        <w:tabs>
          <w:tab w:val="left" w:pos="2895"/>
        </w:tabs>
        <w:rPr>
          <w:rFonts w:ascii="Arial" w:hAnsi="Arial" w:cs="Arial"/>
          <w:sz w:val="24"/>
          <w:szCs w:val="24"/>
          <w:lang w:val="ru-RU"/>
        </w:rPr>
      </w:pPr>
    </w:p>
    <w:sectPr w:rsidR="00035CC7" w:rsidRPr="00D355F6" w:rsidSect="008861C6">
      <w:pgSz w:w="16838" w:h="11906" w:orient="landscape"/>
      <w:pgMar w:top="1701" w:right="1134" w:bottom="1701" w:left="624" w:header="357" w:footer="3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DB57E77"/>
    <w:multiLevelType w:val="hybridMultilevel"/>
    <w:tmpl w:val="F3BE796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5CC7"/>
    <w:rsid w:val="0006063C"/>
    <w:rsid w:val="000E0082"/>
    <w:rsid w:val="0015074B"/>
    <w:rsid w:val="00170666"/>
    <w:rsid w:val="0029639D"/>
    <w:rsid w:val="00305591"/>
    <w:rsid w:val="00326F90"/>
    <w:rsid w:val="00331527"/>
    <w:rsid w:val="00384473"/>
    <w:rsid w:val="006743C4"/>
    <w:rsid w:val="006B7F92"/>
    <w:rsid w:val="007F5128"/>
    <w:rsid w:val="00853876"/>
    <w:rsid w:val="00855647"/>
    <w:rsid w:val="008861C6"/>
    <w:rsid w:val="008F6A75"/>
    <w:rsid w:val="00A72C08"/>
    <w:rsid w:val="00AA1D8D"/>
    <w:rsid w:val="00B47730"/>
    <w:rsid w:val="00B53120"/>
    <w:rsid w:val="00CB0664"/>
    <w:rsid w:val="00D355F6"/>
    <w:rsid w:val="00E901AC"/>
    <w:rsid w:val="00ED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D1285"/>
  <w14:defaultImageDpi w14:val="300"/>
  <w15:docId w15:val="{633E49D1-6274-4560-B4E0-042E9026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basedOn w:val="a3"/>
    <w:next w:val="aff0"/>
    <w:uiPriority w:val="59"/>
    <w:rsid w:val="00035CC7"/>
    <w:pPr>
      <w:spacing w:after="0" w:line="240" w:lineRule="auto"/>
    </w:pPr>
    <w:rPr>
      <w:rFonts w:eastAsia="Calibri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3"/>
    <w:next w:val="aff0"/>
    <w:uiPriority w:val="59"/>
    <w:rsid w:val="00035CC7"/>
    <w:pPr>
      <w:spacing w:after="0" w:line="240" w:lineRule="auto"/>
    </w:pPr>
    <w:rPr>
      <w:rFonts w:ascii="Calibri" w:eastAsia="Calibri" w:hAnsi="Calibri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38742D-366E-4526-B3F0-D44EFAFE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Бланки с новым гербом: Администрация и Глава городского округа Люберцы</vt:lpstr>
      <vt:lpstr/>
    </vt:vector>
  </TitlesOfParts>
  <Manager/>
  <Company/>
  <LinksUpToDate>false</LinksUpToDate>
  <CharactersWithSpaces>2875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 с новым гербом: Администрация и Глава городского округа Люберцы</dc:title>
  <dc:subject/>
  <dc:creator>Anton Kosyakin</dc:creator>
  <cp:keywords/>
  <dc:description>generated by python-docx</dc:description>
  <cp:lastModifiedBy>User</cp:lastModifiedBy>
  <cp:revision>3</cp:revision>
  <dcterms:created xsi:type="dcterms:W3CDTF">2026-10-22T06:56:00Z</dcterms:created>
  <dcterms:modified xsi:type="dcterms:W3CDTF">2026-10-23T14:14:00Z</dcterms:modified>
  <cp:category/>
</cp:coreProperties>
</file>