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B661A" w14:textId="77777777" w:rsidR="00A56E53" w:rsidRPr="001967ED" w:rsidRDefault="00A56E53" w:rsidP="00A56E53">
      <w:pPr>
        <w:ind w:left="-567"/>
        <w:jc w:val="center"/>
        <w:rPr>
          <w:b/>
          <w:sz w:val="40"/>
        </w:rPr>
      </w:pPr>
      <w:r w:rsidRPr="001967ED">
        <w:rPr>
          <w:b/>
          <w:sz w:val="40"/>
        </w:rPr>
        <w:t>АДМИНИСТРАЦИЯ</w:t>
      </w:r>
    </w:p>
    <w:p w14:paraId="51D8D90C" w14:textId="77777777" w:rsidR="00A56E53" w:rsidRPr="001967ED" w:rsidRDefault="00A56E53" w:rsidP="00A56E53">
      <w:pPr>
        <w:ind w:left="-567"/>
        <w:jc w:val="center"/>
        <w:rPr>
          <w:b/>
          <w:spacing w:val="10"/>
          <w:sz w:val="12"/>
        </w:rPr>
      </w:pPr>
    </w:p>
    <w:p w14:paraId="070B86E4" w14:textId="77777777" w:rsidR="00A56E53" w:rsidRPr="001967ED" w:rsidRDefault="00A56E53" w:rsidP="00A56E53">
      <w:pPr>
        <w:ind w:left="-567"/>
        <w:jc w:val="center"/>
        <w:rPr>
          <w:b/>
          <w:spacing w:val="10"/>
        </w:rPr>
      </w:pPr>
      <w:r w:rsidRPr="001967ED">
        <w:rPr>
          <w:b/>
          <w:spacing w:val="10"/>
        </w:rPr>
        <w:t>ГОРОДСКОГО ОКРУГА ЛЮБЕРЦЫ</w:t>
      </w:r>
      <w:r w:rsidRPr="001967ED">
        <w:rPr>
          <w:b/>
          <w:spacing w:val="10"/>
        </w:rPr>
        <w:br/>
        <w:t>МОСКОВСКОЙ ОБЛАСТИ</w:t>
      </w:r>
    </w:p>
    <w:p w14:paraId="60429106" w14:textId="77777777" w:rsidR="00A56E53" w:rsidRPr="001967ED" w:rsidRDefault="00A56E53" w:rsidP="00A56E53">
      <w:pPr>
        <w:spacing w:line="100" w:lineRule="atLeast"/>
        <w:ind w:left="-567"/>
        <w:jc w:val="center"/>
        <w:rPr>
          <w:b/>
        </w:rPr>
      </w:pPr>
    </w:p>
    <w:p w14:paraId="74C275DB" w14:textId="77777777" w:rsidR="00A56E53" w:rsidRPr="001967ED" w:rsidRDefault="00A56E53" w:rsidP="00A56E53">
      <w:pPr>
        <w:spacing w:line="100" w:lineRule="atLeast"/>
        <w:ind w:left="-567"/>
        <w:jc w:val="center"/>
        <w:rPr>
          <w:sz w:val="32"/>
        </w:rPr>
      </w:pPr>
      <w:r w:rsidRPr="001967ED">
        <w:rPr>
          <w:b/>
          <w:sz w:val="32"/>
        </w:rPr>
        <w:t>ПОСТАНОВЛЕНИЕ</w:t>
      </w:r>
    </w:p>
    <w:p w14:paraId="63305B3A" w14:textId="77777777" w:rsidR="00A56E53" w:rsidRPr="001967ED" w:rsidRDefault="00A56E53" w:rsidP="00A56E53">
      <w:pPr>
        <w:ind w:left="-567"/>
      </w:pPr>
    </w:p>
    <w:p w14:paraId="5128A5E6" w14:textId="70F8AFA4" w:rsidR="00A56E53" w:rsidRPr="001967ED" w:rsidRDefault="00A56E53" w:rsidP="00A56E53">
      <w:pPr>
        <w:tabs>
          <w:tab w:val="left" w:pos="9639"/>
        </w:tabs>
        <w:ind w:left="-567"/>
      </w:pPr>
      <w:r w:rsidRPr="001967ED">
        <w:t>___</w:t>
      </w:r>
      <w:r w:rsidR="00C83578">
        <w:rPr>
          <w:u w:val="single"/>
        </w:rPr>
        <w:t>04.05.2026</w:t>
      </w:r>
      <w:r w:rsidRPr="001967ED">
        <w:t xml:space="preserve">__                                                                       </w:t>
      </w:r>
      <w:r>
        <w:t xml:space="preserve">           </w:t>
      </w:r>
      <w:r w:rsidRPr="001967ED">
        <w:t xml:space="preserve"> </w:t>
      </w:r>
      <w:r>
        <w:t xml:space="preserve">      </w:t>
      </w:r>
      <w:r w:rsidRPr="001967ED">
        <w:t xml:space="preserve">       №_____</w:t>
      </w:r>
      <w:r w:rsidR="00C83578">
        <w:rPr>
          <w:u w:val="single"/>
        </w:rPr>
        <w:t>1587-ПА</w:t>
      </w:r>
      <w:r w:rsidRPr="001967ED">
        <w:t>_____</w:t>
      </w:r>
    </w:p>
    <w:p w14:paraId="1F713CA0" w14:textId="77777777" w:rsidR="00A56E53" w:rsidRPr="00E15C9C" w:rsidRDefault="00A56E53" w:rsidP="00A56E53">
      <w:pPr>
        <w:ind w:left="-567"/>
        <w:jc w:val="center"/>
        <w:rPr>
          <w:b/>
          <w:szCs w:val="28"/>
        </w:rPr>
      </w:pPr>
    </w:p>
    <w:p w14:paraId="562F9852" w14:textId="77777777" w:rsidR="00A56E53" w:rsidRPr="001967ED" w:rsidRDefault="00A56E53" w:rsidP="00A56E53">
      <w:pPr>
        <w:ind w:left="-567"/>
        <w:jc w:val="center"/>
        <w:rPr>
          <w:b/>
          <w:sz w:val="22"/>
        </w:rPr>
      </w:pPr>
      <w:r w:rsidRPr="001967ED">
        <w:rPr>
          <w:b/>
          <w:sz w:val="22"/>
        </w:rPr>
        <w:t>г. Люберцы</w:t>
      </w:r>
    </w:p>
    <w:p w14:paraId="0E9DB75C" w14:textId="77777777" w:rsidR="009E5163" w:rsidRDefault="009E5163" w:rsidP="00694A73">
      <w:pPr>
        <w:ind w:left="-567"/>
        <w:jc w:val="center"/>
        <w:rPr>
          <w:b/>
          <w:sz w:val="22"/>
          <w:szCs w:val="22"/>
        </w:rPr>
      </w:pPr>
    </w:p>
    <w:p w14:paraId="539005AF" w14:textId="3AFECB1B" w:rsidR="00B00E19" w:rsidRPr="00C83578" w:rsidRDefault="00B00E19" w:rsidP="00A56E53">
      <w:pPr>
        <w:spacing w:line="276" w:lineRule="auto"/>
        <w:jc w:val="center"/>
        <w:rPr>
          <w:rFonts w:ascii="Arial" w:hAnsi="Arial" w:cs="Arial"/>
          <w:b/>
        </w:rPr>
      </w:pPr>
      <w:r w:rsidRPr="00C83578">
        <w:rPr>
          <w:rFonts w:ascii="Arial" w:hAnsi="Arial" w:cs="Arial"/>
          <w:b/>
        </w:rPr>
        <w:t xml:space="preserve">О внесении изменений в Постановление администрации </w:t>
      </w:r>
      <w:r w:rsidR="00B47718" w:rsidRPr="00C83578">
        <w:rPr>
          <w:rFonts w:ascii="Arial" w:hAnsi="Arial" w:cs="Arial"/>
          <w:b/>
        </w:rPr>
        <w:t>Г</w:t>
      </w:r>
      <w:r w:rsidRPr="00C83578">
        <w:rPr>
          <w:rFonts w:ascii="Arial" w:hAnsi="Arial" w:cs="Arial"/>
          <w:b/>
        </w:rPr>
        <w:t>ородско</w:t>
      </w:r>
      <w:r w:rsidR="00B47718" w:rsidRPr="00C83578">
        <w:rPr>
          <w:rFonts w:ascii="Arial" w:hAnsi="Arial" w:cs="Arial"/>
          <w:b/>
        </w:rPr>
        <w:t>го</w:t>
      </w:r>
      <w:r w:rsidRPr="00C83578">
        <w:rPr>
          <w:rFonts w:ascii="Arial" w:hAnsi="Arial" w:cs="Arial"/>
          <w:b/>
        </w:rPr>
        <w:t xml:space="preserve"> округ</w:t>
      </w:r>
      <w:r w:rsidR="00B47718" w:rsidRPr="00C83578">
        <w:rPr>
          <w:rFonts w:ascii="Arial" w:hAnsi="Arial" w:cs="Arial"/>
          <w:b/>
        </w:rPr>
        <w:t xml:space="preserve">а </w:t>
      </w:r>
      <w:r w:rsidRPr="00C83578">
        <w:rPr>
          <w:rFonts w:ascii="Arial" w:hAnsi="Arial" w:cs="Arial"/>
          <w:b/>
        </w:rPr>
        <w:t xml:space="preserve">Люберцы Московской области от </w:t>
      </w:r>
      <w:r w:rsidR="00B47718" w:rsidRPr="00C83578">
        <w:rPr>
          <w:rFonts w:ascii="Arial" w:hAnsi="Arial" w:cs="Arial"/>
          <w:b/>
        </w:rPr>
        <w:t>27</w:t>
      </w:r>
      <w:r w:rsidRPr="00C83578">
        <w:rPr>
          <w:rFonts w:ascii="Arial" w:hAnsi="Arial" w:cs="Arial"/>
          <w:b/>
        </w:rPr>
        <w:t>.</w:t>
      </w:r>
      <w:r w:rsidR="00892831" w:rsidRPr="00C83578">
        <w:rPr>
          <w:rFonts w:ascii="Arial" w:hAnsi="Arial" w:cs="Arial"/>
          <w:b/>
        </w:rPr>
        <w:t>0</w:t>
      </w:r>
      <w:r w:rsidR="00B47718" w:rsidRPr="00C83578">
        <w:rPr>
          <w:rFonts w:ascii="Arial" w:hAnsi="Arial" w:cs="Arial"/>
          <w:b/>
        </w:rPr>
        <w:t>3</w:t>
      </w:r>
      <w:r w:rsidRPr="00C83578">
        <w:rPr>
          <w:rFonts w:ascii="Arial" w:hAnsi="Arial" w:cs="Arial"/>
          <w:b/>
        </w:rPr>
        <w:t>.202</w:t>
      </w:r>
      <w:r w:rsidR="00B47718" w:rsidRPr="00C83578">
        <w:rPr>
          <w:rFonts w:ascii="Arial" w:hAnsi="Arial" w:cs="Arial"/>
          <w:b/>
        </w:rPr>
        <w:t>6</w:t>
      </w:r>
      <w:r w:rsidRPr="00C83578">
        <w:rPr>
          <w:rFonts w:ascii="Arial" w:hAnsi="Arial" w:cs="Arial"/>
          <w:b/>
        </w:rPr>
        <w:t xml:space="preserve"> № </w:t>
      </w:r>
      <w:r w:rsidR="00B47718" w:rsidRPr="00C83578">
        <w:rPr>
          <w:rFonts w:ascii="Arial" w:hAnsi="Arial" w:cs="Arial"/>
          <w:b/>
        </w:rPr>
        <w:t>1097</w:t>
      </w:r>
      <w:r w:rsidRPr="00C83578">
        <w:rPr>
          <w:rFonts w:ascii="Arial" w:hAnsi="Arial" w:cs="Arial"/>
          <w:b/>
        </w:rPr>
        <w:t>-ПА</w:t>
      </w:r>
    </w:p>
    <w:p w14:paraId="5736EC6E" w14:textId="77777777" w:rsidR="00B00E19" w:rsidRPr="00C83578" w:rsidRDefault="00B00E19" w:rsidP="00A56E53">
      <w:pPr>
        <w:spacing w:line="276" w:lineRule="auto"/>
        <w:jc w:val="center"/>
        <w:rPr>
          <w:rFonts w:ascii="Arial" w:hAnsi="Arial" w:cs="Arial"/>
          <w:b/>
        </w:rPr>
      </w:pPr>
    </w:p>
    <w:p w14:paraId="5C257968" w14:textId="77777777" w:rsidR="00B47718" w:rsidRPr="00C83578" w:rsidRDefault="00B47718" w:rsidP="00A56E53">
      <w:pPr>
        <w:pStyle w:val="Default"/>
        <w:spacing w:line="276" w:lineRule="auto"/>
        <w:rPr>
          <w:rFonts w:ascii="Arial" w:hAnsi="Arial" w:cs="Arial"/>
        </w:rPr>
      </w:pPr>
    </w:p>
    <w:p w14:paraId="65696BC8" w14:textId="3A3383AE" w:rsidR="00B47718" w:rsidRPr="00C83578" w:rsidRDefault="00B47718" w:rsidP="00A56E53">
      <w:pPr>
        <w:widowControl w:val="0"/>
        <w:autoSpaceDE w:val="0"/>
        <w:autoSpaceDN w:val="0"/>
        <w:adjustRightInd w:val="0"/>
        <w:spacing w:line="276" w:lineRule="auto"/>
        <w:ind w:firstLine="709"/>
        <w:jc w:val="both"/>
        <w:rPr>
          <w:rFonts w:ascii="Arial" w:hAnsi="Arial" w:cs="Arial"/>
        </w:rPr>
      </w:pPr>
      <w:r w:rsidRPr="00C83578">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Постановлением администрации Городского округа Люберцы от 24.07.2025 № 1119-ПА </w:t>
      </w:r>
      <w:r w:rsidR="003D6D4B" w:rsidRPr="00C83578">
        <w:rPr>
          <w:rFonts w:ascii="Arial" w:hAnsi="Arial" w:cs="Arial"/>
        </w:rPr>
        <w:br/>
      </w:r>
      <w:r w:rsidRPr="00C83578">
        <w:rPr>
          <w:rFonts w:ascii="Arial" w:hAnsi="Arial" w:cs="Arial"/>
        </w:rPr>
        <w:t xml:space="preserve">«Об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w:t>
      </w:r>
      <w:r w:rsidR="003D6D4B" w:rsidRPr="00C83578">
        <w:rPr>
          <w:rFonts w:ascii="Arial" w:hAnsi="Arial" w:cs="Arial"/>
        </w:rPr>
        <w:br/>
      </w:r>
      <w:r w:rsidRPr="00C83578">
        <w:rPr>
          <w:rFonts w:ascii="Arial" w:hAnsi="Arial" w:cs="Arial"/>
        </w:rPr>
        <w:t>от 12.05.2025 № 01-РГ «О наделении полномочиями Первого заместителя Главы Городского округа Люберцы», постановляю</w:t>
      </w:r>
      <w:r w:rsidR="00A56E53" w:rsidRPr="00C83578">
        <w:rPr>
          <w:rFonts w:ascii="Arial" w:hAnsi="Arial" w:cs="Arial"/>
        </w:rPr>
        <w:t>:</w:t>
      </w:r>
      <w:r w:rsidR="00B00E19" w:rsidRPr="00C83578">
        <w:rPr>
          <w:rFonts w:ascii="Arial" w:hAnsi="Arial" w:cs="Arial"/>
        </w:rPr>
        <w:tab/>
      </w:r>
    </w:p>
    <w:p w14:paraId="7C58F16F" w14:textId="77777777" w:rsidR="00B47718" w:rsidRPr="00C83578" w:rsidRDefault="00B47718" w:rsidP="00A56E53">
      <w:pPr>
        <w:widowControl w:val="0"/>
        <w:autoSpaceDE w:val="0"/>
        <w:autoSpaceDN w:val="0"/>
        <w:adjustRightInd w:val="0"/>
        <w:spacing w:line="276" w:lineRule="auto"/>
        <w:ind w:firstLine="709"/>
        <w:jc w:val="both"/>
        <w:rPr>
          <w:rFonts w:ascii="Arial" w:hAnsi="Arial" w:cs="Arial"/>
        </w:rPr>
      </w:pPr>
    </w:p>
    <w:p w14:paraId="08F6075F" w14:textId="7A517136" w:rsidR="000C35B1" w:rsidRPr="00C83578" w:rsidRDefault="00507691" w:rsidP="00A56E53">
      <w:pPr>
        <w:pStyle w:val="a3"/>
        <w:tabs>
          <w:tab w:val="left" w:pos="993"/>
        </w:tabs>
        <w:spacing w:line="276" w:lineRule="auto"/>
        <w:ind w:left="0" w:firstLine="709"/>
        <w:jc w:val="both"/>
        <w:rPr>
          <w:rFonts w:ascii="Arial" w:hAnsi="Arial" w:cs="Arial"/>
          <w:bCs/>
        </w:rPr>
      </w:pPr>
      <w:r w:rsidRPr="00C83578">
        <w:rPr>
          <w:rFonts w:ascii="Arial" w:hAnsi="Arial" w:cs="Arial"/>
        </w:rPr>
        <w:t>1.</w:t>
      </w:r>
      <w:r w:rsidR="008F1D9C" w:rsidRPr="00C83578">
        <w:rPr>
          <w:rFonts w:ascii="Arial" w:hAnsi="Arial" w:cs="Arial"/>
        </w:rPr>
        <w:t xml:space="preserve"> </w:t>
      </w:r>
      <w:r w:rsidRPr="00C83578">
        <w:rPr>
          <w:rFonts w:ascii="Arial" w:hAnsi="Arial" w:cs="Arial"/>
        </w:rPr>
        <w:t xml:space="preserve">Внести </w:t>
      </w:r>
      <w:r w:rsidR="00A85577" w:rsidRPr="00C83578">
        <w:rPr>
          <w:rFonts w:ascii="Arial" w:hAnsi="Arial" w:cs="Arial"/>
        </w:rPr>
        <w:t xml:space="preserve">в </w:t>
      </w:r>
      <w:r w:rsidRPr="00C83578">
        <w:rPr>
          <w:rFonts w:ascii="Arial" w:hAnsi="Arial" w:cs="Arial"/>
        </w:rPr>
        <w:t xml:space="preserve">Постановление администрации </w:t>
      </w:r>
      <w:r w:rsidR="00B47718" w:rsidRPr="00C83578">
        <w:rPr>
          <w:rFonts w:ascii="Arial" w:hAnsi="Arial" w:cs="Arial"/>
        </w:rPr>
        <w:t>Г</w:t>
      </w:r>
      <w:r w:rsidRPr="00C83578">
        <w:rPr>
          <w:rFonts w:ascii="Arial" w:hAnsi="Arial" w:cs="Arial"/>
        </w:rPr>
        <w:t>ородско</w:t>
      </w:r>
      <w:r w:rsidR="00B47718" w:rsidRPr="00C83578">
        <w:rPr>
          <w:rFonts w:ascii="Arial" w:hAnsi="Arial" w:cs="Arial"/>
        </w:rPr>
        <w:t>го</w:t>
      </w:r>
      <w:r w:rsidRPr="00C83578">
        <w:rPr>
          <w:rFonts w:ascii="Arial" w:hAnsi="Arial" w:cs="Arial"/>
        </w:rPr>
        <w:t xml:space="preserve"> округ</w:t>
      </w:r>
      <w:r w:rsidR="00B47718" w:rsidRPr="00C83578">
        <w:rPr>
          <w:rFonts w:ascii="Arial" w:hAnsi="Arial" w:cs="Arial"/>
        </w:rPr>
        <w:t>а</w:t>
      </w:r>
      <w:r w:rsidRPr="00C83578">
        <w:rPr>
          <w:rFonts w:ascii="Arial" w:hAnsi="Arial" w:cs="Arial"/>
        </w:rPr>
        <w:t xml:space="preserve"> Люберцы Московской области от </w:t>
      </w:r>
      <w:r w:rsidR="00B47718" w:rsidRPr="00C83578">
        <w:rPr>
          <w:rFonts w:ascii="Arial" w:hAnsi="Arial" w:cs="Arial"/>
        </w:rPr>
        <w:t>27</w:t>
      </w:r>
      <w:r w:rsidRPr="00C83578">
        <w:rPr>
          <w:rFonts w:ascii="Arial" w:hAnsi="Arial" w:cs="Arial"/>
        </w:rPr>
        <w:t>.</w:t>
      </w:r>
      <w:r w:rsidR="00CE5C1A" w:rsidRPr="00C83578">
        <w:rPr>
          <w:rFonts w:ascii="Arial" w:hAnsi="Arial" w:cs="Arial"/>
        </w:rPr>
        <w:t>0</w:t>
      </w:r>
      <w:r w:rsidR="00B47718" w:rsidRPr="00C83578">
        <w:rPr>
          <w:rFonts w:ascii="Arial" w:hAnsi="Arial" w:cs="Arial"/>
        </w:rPr>
        <w:t>3</w:t>
      </w:r>
      <w:r w:rsidRPr="00C83578">
        <w:rPr>
          <w:rFonts w:ascii="Arial" w:hAnsi="Arial" w:cs="Arial"/>
        </w:rPr>
        <w:t>.202</w:t>
      </w:r>
      <w:r w:rsidR="00B47718" w:rsidRPr="00C83578">
        <w:rPr>
          <w:rFonts w:ascii="Arial" w:hAnsi="Arial" w:cs="Arial"/>
        </w:rPr>
        <w:t>6</w:t>
      </w:r>
      <w:r w:rsidRPr="00C83578">
        <w:rPr>
          <w:rFonts w:ascii="Arial" w:hAnsi="Arial" w:cs="Arial"/>
        </w:rPr>
        <w:t xml:space="preserve"> № </w:t>
      </w:r>
      <w:r w:rsidR="00B47718" w:rsidRPr="00C83578">
        <w:rPr>
          <w:rFonts w:ascii="Arial" w:hAnsi="Arial" w:cs="Arial"/>
        </w:rPr>
        <w:t>1097</w:t>
      </w:r>
      <w:r w:rsidRPr="00C83578">
        <w:rPr>
          <w:rFonts w:ascii="Arial" w:hAnsi="Arial" w:cs="Arial"/>
        </w:rPr>
        <w:t>-ПА «</w:t>
      </w:r>
      <w:r w:rsidR="00A56E53" w:rsidRPr="00C83578">
        <w:rPr>
          <w:rFonts w:ascii="Arial" w:hAnsi="Arial" w:cs="Arial"/>
        </w:rPr>
        <w:t xml:space="preserve">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w:t>
      </w:r>
      <w:r w:rsidR="00A56E53" w:rsidRPr="00C83578">
        <w:rPr>
          <w:rFonts w:ascii="Arial" w:hAnsi="Arial" w:cs="Arial"/>
        </w:rPr>
        <w:lastRenderedPageBreak/>
        <w:t>отраслевого коэффициентов для муниципальных образовательных организаций Городского округа Люберцы Московской области на 2026-2028 годы</w:t>
      </w:r>
      <w:r w:rsidRPr="00C83578">
        <w:rPr>
          <w:rFonts w:ascii="Arial" w:hAnsi="Arial" w:cs="Arial"/>
        </w:rPr>
        <w:t>», следующие изменения:</w:t>
      </w:r>
      <w:r w:rsidR="00532DEF" w:rsidRPr="00C83578">
        <w:rPr>
          <w:rFonts w:ascii="Arial" w:hAnsi="Arial" w:cs="Arial"/>
        </w:rPr>
        <w:t xml:space="preserve"> </w:t>
      </w:r>
    </w:p>
    <w:p w14:paraId="0E61E0E0" w14:textId="27343E29" w:rsidR="00A90FCF" w:rsidRPr="00C83578" w:rsidRDefault="00687BB9" w:rsidP="00A56E53">
      <w:pPr>
        <w:pStyle w:val="a3"/>
        <w:numPr>
          <w:ilvl w:val="1"/>
          <w:numId w:val="1"/>
        </w:numPr>
        <w:tabs>
          <w:tab w:val="left" w:pos="993"/>
        </w:tabs>
        <w:spacing w:line="276" w:lineRule="auto"/>
        <w:ind w:left="0" w:firstLine="709"/>
        <w:jc w:val="both"/>
        <w:rPr>
          <w:rFonts w:ascii="Arial" w:hAnsi="Arial" w:cs="Arial"/>
        </w:rPr>
      </w:pPr>
      <w:r w:rsidRPr="00C83578">
        <w:rPr>
          <w:rFonts w:ascii="Arial" w:hAnsi="Arial" w:cs="Arial"/>
        </w:rPr>
        <w:t xml:space="preserve"> </w:t>
      </w:r>
      <w:r w:rsidR="00BC4D5B" w:rsidRPr="00C83578">
        <w:rPr>
          <w:rFonts w:ascii="Arial" w:hAnsi="Arial" w:cs="Arial"/>
        </w:rPr>
        <w:t xml:space="preserve">Значения нормативных затрат на выполнение работ в сфере образования на 2026-2028 годы </w:t>
      </w:r>
      <w:r w:rsidR="00A56E53" w:rsidRPr="00C83578">
        <w:rPr>
          <w:rFonts w:ascii="Arial" w:hAnsi="Arial" w:cs="Arial"/>
        </w:rPr>
        <w:t>утвердить</w:t>
      </w:r>
      <w:r w:rsidR="00BC4D5B" w:rsidRPr="00C83578">
        <w:rPr>
          <w:rFonts w:ascii="Arial" w:hAnsi="Arial" w:cs="Arial"/>
        </w:rPr>
        <w:t xml:space="preserve"> в новой редакции (прилагаются).</w:t>
      </w:r>
    </w:p>
    <w:p w14:paraId="4A825A15" w14:textId="0B3A588A" w:rsidR="0074496F" w:rsidRPr="00C83578" w:rsidRDefault="0074496F" w:rsidP="00A56E53">
      <w:pPr>
        <w:pStyle w:val="a3"/>
        <w:numPr>
          <w:ilvl w:val="1"/>
          <w:numId w:val="1"/>
        </w:numPr>
        <w:tabs>
          <w:tab w:val="left" w:pos="993"/>
        </w:tabs>
        <w:spacing w:line="276" w:lineRule="auto"/>
        <w:ind w:left="0" w:firstLine="709"/>
        <w:jc w:val="both"/>
        <w:rPr>
          <w:rFonts w:ascii="Arial" w:hAnsi="Arial" w:cs="Arial"/>
        </w:rPr>
      </w:pPr>
      <w:r w:rsidRPr="00C83578">
        <w:rPr>
          <w:rFonts w:ascii="Arial" w:hAnsi="Arial" w:cs="Arial"/>
        </w:rPr>
        <w:t xml:space="preserve"> </w:t>
      </w:r>
      <w:r w:rsidR="00A56E53" w:rsidRPr="00C83578">
        <w:rPr>
          <w:rFonts w:ascii="Arial" w:hAnsi="Arial" w:cs="Arial"/>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организациями в сфере образования </w:t>
      </w:r>
      <w:r w:rsidR="005F67E1" w:rsidRPr="00C83578">
        <w:rPr>
          <w:rFonts w:ascii="Arial" w:hAnsi="Arial" w:cs="Arial"/>
        </w:rPr>
        <w:br/>
      </w:r>
      <w:r w:rsidR="00A56E53" w:rsidRPr="00C83578">
        <w:rPr>
          <w:rFonts w:ascii="Arial" w:hAnsi="Arial" w:cs="Arial"/>
        </w:rPr>
        <w:t>на 2026-2028 годы утвердить</w:t>
      </w:r>
      <w:r w:rsidR="00BC4D5B" w:rsidRPr="00C83578">
        <w:rPr>
          <w:rFonts w:ascii="Arial" w:hAnsi="Arial" w:cs="Arial"/>
        </w:rPr>
        <w:t xml:space="preserve"> в новой редакции (прилагаются).</w:t>
      </w:r>
    </w:p>
    <w:p w14:paraId="57B819FF" w14:textId="1F783739" w:rsidR="000D00C5" w:rsidRPr="00C83578" w:rsidRDefault="00E7377B" w:rsidP="00A56E53">
      <w:pPr>
        <w:pStyle w:val="a3"/>
        <w:numPr>
          <w:ilvl w:val="0"/>
          <w:numId w:val="1"/>
        </w:numPr>
        <w:tabs>
          <w:tab w:val="left" w:pos="633"/>
        </w:tabs>
        <w:spacing w:line="276" w:lineRule="auto"/>
        <w:ind w:left="0" w:firstLine="709"/>
        <w:jc w:val="both"/>
        <w:rPr>
          <w:rFonts w:ascii="Arial" w:hAnsi="Arial" w:cs="Arial"/>
        </w:rPr>
      </w:pPr>
      <w:r w:rsidRPr="00C83578">
        <w:rPr>
          <w:rFonts w:ascii="Arial" w:hAnsi="Arial" w:cs="Arial"/>
        </w:rPr>
        <w:t xml:space="preserve">Настоящее Постановление вступает в силу с момента его принятия </w:t>
      </w:r>
      <w:r w:rsidR="00A56E53" w:rsidRPr="00C83578">
        <w:rPr>
          <w:rFonts w:ascii="Arial" w:hAnsi="Arial" w:cs="Arial"/>
        </w:rPr>
        <w:br/>
      </w:r>
      <w:r w:rsidRPr="00C83578">
        <w:rPr>
          <w:rFonts w:ascii="Arial" w:hAnsi="Arial" w:cs="Arial"/>
        </w:rPr>
        <w:t xml:space="preserve">и распространяется </w:t>
      </w:r>
      <w:r w:rsidR="000D00C5" w:rsidRPr="00C83578">
        <w:rPr>
          <w:rFonts w:ascii="Arial" w:hAnsi="Arial" w:cs="Arial"/>
        </w:rPr>
        <w:t>на правоотношения, возникшие</w:t>
      </w:r>
      <w:r w:rsidR="00E564C8" w:rsidRPr="00C83578">
        <w:rPr>
          <w:rFonts w:ascii="Arial" w:hAnsi="Arial" w:cs="Arial"/>
        </w:rPr>
        <w:t xml:space="preserve"> </w:t>
      </w:r>
      <w:r w:rsidR="00410CF7" w:rsidRPr="00C83578">
        <w:rPr>
          <w:rFonts w:ascii="Arial" w:hAnsi="Arial" w:cs="Arial"/>
        </w:rPr>
        <w:t xml:space="preserve">с </w:t>
      </w:r>
      <w:r w:rsidR="00BC4D5B" w:rsidRPr="00C83578">
        <w:rPr>
          <w:rFonts w:ascii="Arial" w:hAnsi="Arial" w:cs="Arial"/>
        </w:rPr>
        <w:t>03</w:t>
      </w:r>
      <w:r w:rsidR="004E5ABA" w:rsidRPr="00C83578">
        <w:rPr>
          <w:rFonts w:ascii="Arial" w:hAnsi="Arial" w:cs="Arial"/>
        </w:rPr>
        <w:t>.</w:t>
      </w:r>
      <w:r w:rsidR="00BC4D5B" w:rsidRPr="00C83578">
        <w:rPr>
          <w:rFonts w:ascii="Arial" w:hAnsi="Arial" w:cs="Arial"/>
        </w:rPr>
        <w:t>02</w:t>
      </w:r>
      <w:r w:rsidR="00410CF7" w:rsidRPr="00C83578">
        <w:rPr>
          <w:rFonts w:ascii="Arial" w:hAnsi="Arial" w:cs="Arial"/>
        </w:rPr>
        <w:t>.202</w:t>
      </w:r>
      <w:r w:rsidR="00BC4D5B" w:rsidRPr="00C83578">
        <w:rPr>
          <w:rFonts w:ascii="Arial" w:hAnsi="Arial" w:cs="Arial"/>
        </w:rPr>
        <w:t>6</w:t>
      </w:r>
      <w:r w:rsidR="000D00C5" w:rsidRPr="00C83578">
        <w:rPr>
          <w:rFonts w:ascii="Arial" w:hAnsi="Arial" w:cs="Arial"/>
        </w:rPr>
        <w:t>.</w:t>
      </w:r>
    </w:p>
    <w:p w14:paraId="5D451520" w14:textId="79BB276E" w:rsidR="00A56E53" w:rsidRPr="00C83578" w:rsidRDefault="00A56E53" w:rsidP="00A56E53">
      <w:pPr>
        <w:tabs>
          <w:tab w:val="left" w:pos="993"/>
        </w:tabs>
        <w:spacing w:line="276" w:lineRule="auto"/>
        <w:ind w:firstLine="709"/>
        <w:jc w:val="both"/>
        <w:rPr>
          <w:rFonts w:ascii="Arial" w:hAnsi="Arial" w:cs="Arial"/>
          <w:bCs/>
        </w:rPr>
      </w:pPr>
      <w:r w:rsidRPr="00C83578">
        <w:rPr>
          <w:rFonts w:ascii="Arial" w:hAnsi="Arial" w:cs="Arial"/>
          <w:bCs/>
        </w:rPr>
        <w:t>3. Разместить настоящее Постановление на официальном сайте администрации в сети «Интернет».</w:t>
      </w:r>
    </w:p>
    <w:p w14:paraId="0C98BED4" w14:textId="779366A2" w:rsidR="00867578" w:rsidRPr="00C83578" w:rsidRDefault="00A56E53" w:rsidP="00A56E53">
      <w:pPr>
        <w:tabs>
          <w:tab w:val="left" w:pos="993"/>
        </w:tabs>
        <w:spacing w:line="276" w:lineRule="auto"/>
        <w:ind w:firstLine="709"/>
        <w:jc w:val="both"/>
        <w:rPr>
          <w:rFonts w:ascii="Arial" w:hAnsi="Arial" w:cs="Arial"/>
        </w:rPr>
      </w:pPr>
      <w:r w:rsidRPr="00C83578">
        <w:rPr>
          <w:rFonts w:ascii="Arial" w:hAnsi="Arial" w:cs="Arial"/>
          <w:bCs/>
        </w:rPr>
        <w:t xml:space="preserve">4. Контроль за исполнением настоящего Постановления возложить </w:t>
      </w:r>
      <w:r w:rsidRPr="00C83578">
        <w:rPr>
          <w:rFonts w:ascii="Arial" w:hAnsi="Arial" w:cs="Arial"/>
          <w:bCs/>
        </w:rPr>
        <w:br/>
        <w:t>на заместителя Главы – начальника управления образованием Бунтину В.Ю.</w:t>
      </w:r>
    </w:p>
    <w:p w14:paraId="5ADD8635" w14:textId="77777777" w:rsidR="006E2096" w:rsidRPr="00C83578" w:rsidRDefault="006E2096" w:rsidP="00A56E53">
      <w:pPr>
        <w:tabs>
          <w:tab w:val="left" w:pos="993"/>
        </w:tabs>
        <w:spacing w:line="276" w:lineRule="auto"/>
        <w:jc w:val="both"/>
        <w:rPr>
          <w:rFonts w:ascii="Arial" w:hAnsi="Arial" w:cs="Arial"/>
        </w:rPr>
      </w:pPr>
    </w:p>
    <w:p w14:paraId="7F728C1F" w14:textId="77777777" w:rsidR="007F341F" w:rsidRPr="00C83578" w:rsidRDefault="007F341F" w:rsidP="00A56E53">
      <w:pPr>
        <w:spacing w:line="276" w:lineRule="auto"/>
        <w:jc w:val="both"/>
        <w:rPr>
          <w:rFonts w:ascii="Arial" w:hAnsi="Arial" w:cs="Arial"/>
        </w:rPr>
      </w:pPr>
    </w:p>
    <w:p w14:paraId="68767E8A" w14:textId="77777777" w:rsidR="00511776" w:rsidRPr="00C83578" w:rsidRDefault="00511776" w:rsidP="00A56E53">
      <w:pPr>
        <w:spacing w:line="276" w:lineRule="auto"/>
        <w:jc w:val="both"/>
        <w:rPr>
          <w:rFonts w:ascii="Arial" w:hAnsi="Arial" w:cs="Arial"/>
        </w:rPr>
      </w:pPr>
    </w:p>
    <w:p w14:paraId="24E168F3" w14:textId="77777777" w:rsidR="00511776" w:rsidRPr="00C83578" w:rsidRDefault="00511776" w:rsidP="00A56E53">
      <w:pPr>
        <w:spacing w:line="276" w:lineRule="auto"/>
        <w:jc w:val="both"/>
        <w:rPr>
          <w:rFonts w:ascii="Arial" w:hAnsi="Arial" w:cs="Arial"/>
        </w:rPr>
      </w:pPr>
    </w:p>
    <w:p w14:paraId="3E178304" w14:textId="3CD3C27A" w:rsidR="00694A73" w:rsidRPr="00C83578" w:rsidRDefault="00F23408" w:rsidP="00A56E53">
      <w:pPr>
        <w:tabs>
          <w:tab w:val="left" w:pos="993"/>
        </w:tabs>
        <w:spacing w:line="276" w:lineRule="auto"/>
        <w:jc w:val="both"/>
        <w:rPr>
          <w:rFonts w:ascii="Arial" w:hAnsi="Arial" w:cs="Arial"/>
        </w:rPr>
      </w:pPr>
      <w:r w:rsidRPr="00C83578">
        <w:rPr>
          <w:rFonts w:ascii="Arial" w:hAnsi="Arial" w:cs="Arial"/>
        </w:rPr>
        <w:t>Первый заместитель Главы</w:t>
      </w:r>
      <w:r w:rsidR="00A56E53" w:rsidRPr="00C83578">
        <w:rPr>
          <w:rFonts w:ascii="Arial" w:hAnsi="Arial" w:cs="Arial"/>
        </w:rPr>
        <w:tab/>
      </w:r>
      <w:r w:rsidR="00A56E53" w:rsidRPr="00C83578">
        <w:rPr>
          <w:rFonts w:ascii="Arial" w:hAnsi="Arial" w:cs="Arial"/>
        </w:rPr>
        <w:tab/>
      </w:r>
      <w:r w:rsidR="00A56E53" w:rsidRPr="00C83578">
        <w:rPr>
          <w:rFonts w:ascii="Arial" w:hAnsi="Arial" w:cs="Arial"/>
        </w:rPr>
        <w:tab/>
      </w:r>
      <w:r w:rsidR="00A56E53" w:rsidRPr="00C83578">
        <w:rPr>
          <w:rFonts w:ascii="Arial" w:hAnsi="Arial" w:cs="Arial"/>
        </w:rPr>
        <w:tab/>
      </w:r>
      <w:r w:rsidR="00A56E53" w:rsidRPr="00C83578">
        <w:rPr>
          <w:rFonts w:ascii="Arial" w:hAnsi="Arial" w:cs="Arial"/>
        </w:rPr>
        <w:tab/>
      </w:r>
      <w:r w:rsidR="00A56E53" w:rsidRPr="00C83578">
        <w:rPr>
          <w:rFonts w:ascii="Arial" w:hAnsi="Arial" w:cs="Arial"/>
        </w:rPr>
        <w:tab/>
        <w:t xml:space="preserve">   </w:t>
      </w:r>
      <w:r w:rsidRPr="00C83578">
        <w:rPr>
          <w:rFonts w:ascii="Arial" w:hAnsi="Arial" w:cs="Arial"/>
        </w:rPr>
        <w:t>И.В. Мотовилов</w:t>
      </w:r>
    </w:p>
    <w:p w14:paraId="270A1289" w14:textId="77777777" w:rsidR="002B2524" w:rsidRPr="00C83578" w:rsidRDefault="002B2524" w:rsidP="00A56E53">
      <w:pPr>
        <w:tabs>
          <w:tab w:val="left" w:pos="993"/>
        </w:tabs>
        <w:spacing w:line="276" w:lineRule="auto"/>
        <w:ind w:left="705"/>
        <w:jc w:val="both"/>
        <w:rPr>
          <w:rFonts w:ascii="Arial" w:hAnsi="Arial" w:cs="Arial"/>
        </w:rPr>
      </w:pPr>
    </w:p>
    <w:p w14:paraId="4875E2B1" w14:textId="77777777" w:rsidR="00AF17E7" w:rsidRPr="00C83578" w:rsidRDefault="00AF17E7" w:rsidP="00A56E53">
      <w:pPr>
        <w:spacing w:line="276" w:lineRule="auto"/>
        <w:jc w:val="center"/>
        <w:rPr>
          <w:rFonts w:ascii="Arial" w:hAnsi="Arial" w:cs="Arial"/>
        </w:rPr>
      </w:pPr>
    </w:p>
    <w:p w14:paraId="6D8680BB" w14:textId="77777777" w:rsidR="00AF17E7" w:rsidRPr="00C83578" w:rsidRDefault="00AF17E7" w:rsidP="00A56E53">
      <w:pPr>
        <w:spacing w:line="276" w:lineRule="auto"/>
        <w:jc w:val="center"/>
        <w:rPr>
          <w:rFonts w:ascii="Arial" w:hAnsi="Arial" w:cs="Arial"/>
        </w:rPr>
      </w:pPr>
    </w:p>
    <w:p w14:paraId="5C057D5E" w14:textId="77777777" w:rsidR="00AF17E7" w:rsidRPr="00C83578" w:rsidRDefault="00AF17E7" w:rsidP="00A56E53">
      <w:pPr>
        <w:spacing w:line="276" w:lineRule="auto"/>
        <w:jc w:val="center"/>
        <w:rPr>
          <w:rFonts w:ascii="Arial" w:hAnsi="Arial" w:cs="Arial"/>
        </w:rPr>
      </w:pPr>
    </w:p>
    <w:p w14:paraId="59A76DAB" w14:textId="77777777" w:rsidR="00AF17E7" w:rsidRPr="00C83578" w:rsidRDefault="00AF17E7" w:rsidP="00A56E53">
      <w:pPr>
        <w:spacing w:line="276" w:lineRule="auto"/>
        <w:jc w:val="center"/>
        <w:rPr>
          <w:rFonts w:ascii="Arial" w:hAnsi="Arial" w:cs="Arial"/>
        </w:rPr>
      </w:pPr>
    </w:p>
    <w:p w14:paraId="07270FE4" w14:textId="77777777" w:rsidR="00AF17E7" w:rsidRPr="00C83578" w:rsidRDefault="00AF17E7" w:rsidP="00A56E53">
      <w:pPr>
        <w:spacing w:line="276" w:lineRule="auto"/>
        <w:jc w:val="center"/>
        <w:rPr>
          <w:rFonts w:ascii="Arial" w:hAnsi="Arial" w:cs="Arial"/>
        </w:rPr>
      </w:pPr>
    </w:p>
    <w:p w14:paraId="68BF7A27" w14:textId="3F9B0DF2" w:rsidR="00DF7205" w:rsidRPr="00C83578" w:rsidRDefault="00DF7205" w:rsidP="00A56E53">
      <w:pPr>
        <w:spacing w:line="276" w:lineRule="auto"/>
        <w:jc w:val="center"/>
        <w:rPr>
          <w:rFonts w:ascii="Arial" w:hAnsi="Arial" w:cs="Arial"/>
        </w:rPr>
      </w:pPr>
    </w:p>
    <w:p w14:paraId="3A72D960" w14:textId="630A1742" w:rsidR="0076263E" w:rsidRPr="00C83578" w:rsidRDefault="0076263E" w:rsidP="00A56E53">
      <w:pPr>
        <w:spacing w:line="276" w:lineRule="auto"/>
        <w:jc w:val="center"/>
        <w:rPr>
          <w:rFonts w:ascii="Arial" w:hAnsi="Arial" w:cs="Arial"/>
        </w:rPr>
      </w:pPr>
    </w:p>
    <w:p w14:paraId="7C2D710D" w14:textId="7656E878" w:rsidR="00BC4D5B" w:rsidRPr="00C83578" w:rsidRDefault="00BC4D5B" w:rsidP="00A56E53">
      <w:pPr>
        <w:spacing w:line="276" w:lineRule="auto"/>
        <w:jc w:val="center"/>
        <w:rPr>
          <w:rFonts w:ascii="Arial" w:hAnsi="Arial" w:cs="Arial"/>
        </w:rPr>
      </w:pPr>
    </w:p>
    <w:p w14:paraId="7F214165" w14:textId="39D6BEFF" w:rsidR="00BC4D5B" w:rsidRPr="00C83578" w:rsidRDefault="00BC4D5B" w:rsidP="00A56E53">
      <w:pPr>
        <w:spacing w:line="276" w:lineRule="auto"/>
        <w:jc w:val="center"/>
        <w:rPr>
          <w:rFonts w:ascii="Arial" w:hAnsi="Arial" w:cs="Arial"/>
        </w:rPr>
      </w:pPr>
    </w:p>
    <w:p w14:paraId="7E6A077D" w14:textId="44AE31DB" w:rsidR="00BC4D5B" w:rsidRPr="00C83578" w:rsidRDefault="00BC4D5B" w:rsidP="00A56E53">
      <w:pPr>
        <w:spacing w:line="276" w:lineRule="auto"/>
        <w:jc w:val="center"/>
        <w:rPr>
          <w:rFonts w:ascii="Arial" w:hAnsi="Arial" w:cs="Arial"/>
        </w:rPr>
      </w:pPr>
    </w:p>
    <w:p w14:paraId="69BB8AAE" w14:textId="5AC4132B" w:rsidR="00BC4D5B" w:rsidRPr="00C83578" w:rsidRDefault="00BC4D5B" w:rsidP="00A56E53">
      <w:pPr>
        <w:spacing w:line="276" w:lineRule="auto"/>
        <w:jc w:val="center"/>
        <w:rPr>
          <w:rFonts w:ascii="Arial" w:hAnsi="Arial" w:cs="Arial"/>
        </w:rPr>
      </w:pPr>
    </w:p>
    <w:p w14:paraId="12E34F3D" w14:textId="35638445" w:rsidR="00A90FCF" w:rsidRPr="00C83578" w:rsidRDefault="00A90FCF" w:rsidP="00A56E53">
      <w:pPr>
        <w:spacing w:line="276" w:lineRule="auto"/>
        <w:jc w:val="center"/>
        <w:rPr>
          <w:rFonts w:ascii="Arial" w:hAnsi="Arial" w:cs="Arial"/>
        </w:rPr>
      </w:pPr>
    </w:p>
    <w:p w14:paraId="144433FD" w14:textId="77777777" w:rsidR="004E5ABA" w:rsidRPr="00C83578" w:rsidRDefault="004E5ABA" w:rsidP="00A56E53">
      <w:pPr>
        <w:spacing w:line="276" w:lineRule="auto"/>
        <w:jc w:val="center"/>
        <w:rPr>
          <w:rFonts w:ascii="Arial" w:hAnsi="Arial" w:cs="Arial"/>
        </w:rPr>
        <w:sectPr w:rsidR="004E5ABA" w:rsidRPr="00C83578" w:rsidSect="003D6D4B">
          <w:pgSz w:w="11906" w:h="16838"/>
          <w:pgMar w:top="1134" w:right="851" w:bottom="1134" w:left="1701" w:header="709" w:footer="709" w:gutter="0"/>
          <w:cols w:space="708"/>
          <w:docGrid w:linePitch="360"/>
        </w:sectPr>
      </w:pPr>
    </w:p>
    <w:tbl>
      <w:tblPr>
        <w:tblStyle w:val="a6"/>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BC4D5B" w:rsidRPr="00C83578" w14:paraId="286921C0" w14:textId="77777777" w:rsidTr="0032750E">
        <w:tc>
          <w:tcPr>
            <w:tcW w:w="5186" w:type="dxa"/>
          </w:tcPr>
          <w:p w14:paraId="324FAA96" w14:textId="77777777" w:rsidR="00BC4D5B" w:rsidRPr="00C83578" w:rsidRDefault="00BC4D5B" w:rsidP="00A56E53">
            <w:pPr>
              <w:spacing w:line="276" w:lineRule="auto"/>
              <w:rPr>
                <w:rFonts w:ascii="Arial" w:hAnsi="Arial" w:cs="Arial"/>
              </w:rPr>
            </w:pPr>
          </w:p>
        </w:tc>
        <w:tc>
          <w:tcPr>
            <w:tcW w:w="5245" w:type="dxa"/>
          </w:tcPr>
          <w:p w14:paraId="229AE67A" w14:textId="77777777" w:rsidR="00BC4D5B" w:rsidRPr="00C83578" w:rsidRDefault="00BC4D5B" w:rsidP="00A56E53">
            <w:pPr>
              <w:spacing w:line="276" w:lineRule="auto"/>
              <w:jc w:val="center"/>
              <w:rPr>
                <w:rFonts w:ascii="Arial" w:hAnsi="Arial" w:cs="Arial"/>
              </w:rPr>
            </w:pPr>
            <w:r w:rsidRPr="00C83578">
              <w:rPr>
                <w:rFonts w:ascii="Arial" w:hAnsi="Arial" w:cs="Arial"/>
              </w:rPr>
              <w:t>Утверждены</w:t>
            </w:r>
          </w:p>
          <w:p w14:paraId="2B88A153" w14:textId="77777777" w:rsidR="00BC4D5B" w:rsidRPr="00C83578" w:rsidRDefault="00BC4D5B" w:rsidP="00A56E53">
            <w:pPr>
              <w:spacing w:line="276" w:lineRule="auto"/>
              <w:jc w:val="center"/>
              <w:rPr>
                <w:rFonts w:ascii="Arial" w:hAnsi="Arial" w:cs="Arial"/>
              </w:rPr>
            </w:pPr>
            <w:r w:rsidRPr="00C83578">
              <w:rPr>
                <w:rFonts w:ascii="Arial" w:hAnsi="Arial" w:cs="Arial"/>
              </w:rPr>
              <w:t xml:space="preserve">Постановлением администрации Городского округа Люберцы Московской области </w:t>
            </w:r>
          </w:p>
          <w:p w14:paraId="7A0B8E90" w14:textId="559407ED" w:rsidR="00BC4D5B" w:rsidRPr="00C83578" w:rsidRDefault="00A56E53" w:rsidP="00C83578">
            <w:pPr>
              <w:tabs>
                <w:tab w:val="left" w:pos="4114"/>
              </w:tabs>
              <w:spacing w:line="276" w:lineRule="auto"/>
              <w:jc w:val="center"/>
              <w:rPr>
                <w:rFonts w:ascii="Arial" w:hAnsi="Arial" w:cs="Arial"/>
              </w:rPr>
            </w:pPr>
            <w:r w:rsidRPr="00C83578">
              <w:rPr>
                <w:rFonts w:ascii="Arial" w:hAnsi="Arial" w:cs="Arial"/>
              </w:rPr>
              <w:t xml:space="preserve">от </w:t>
            </w:r>
            <w:r w:rsidR="00C83578">
              <w:rPr>
                <w:rFonts w:ascii="Arial" w:hAnsi="Arial" w:cs="Arial"/>
              </w:rPr>
              <w:t>04.05.2026</w:t>
            </w:r>
            <w:r w:rsidR="00BC4D5B" w:rsidRPr="00C83578">
              <w:rPr>
                <w:rFonts w:ascii="Arial" w:hAnsi="Arial" w:cs="Arial"/>
              </w:rPr>
              <w:t xml:space="preserve"> № </w:t>
            </w:r>
            <w:r w:rsidR="00C83578">
              <w:rPr>
                <w:rFonts w:ascii="Arial" w:hAnsi="Arial" w:cs="Arial"/>
              </w:rPr>
              <w:t>1587-ПА</w:t>
            </w:r>
          </w:p>
        </w:tc>
      </w:tr>
    </w:tbl>
    <w:p w14:paraId="64408AE7" w14:textId="77777777" w:rsidR="00BC4D5B" w:rsidRPr="00C83578" w:rsidRDefault="00BC4D5B" w:rsidP="00A56E53">
      <w:pPr>
        <w:spacing w:line="276" w:lineRule="auto"/>
        <w:rPr>
          <w:rFonts w:ascii="Arial" w:hAnsi="Arial" w:cs="Arial"/>
        </w:rPr>
      </w:pPr>
    </w:p>
    <w:p w14:paraId="1B1DBD0D" w14:textId="77777777" w:rsidR="00BC4D5B" w:rsidRPr="00C83578" w:rsidRDefault="00BC4D5B" w:rsidP="00A56E53">
      <w:pPr>
        <w:spacing w:line="276" w:lineRule="auto"/>
        <w:rPr>
          <w:rFonts w:ascii="Arial" w:hAnsi="Arial" w:cs="Arial"/>
        </w:rPr>
      </w:pPr>
    </w:p>
    <w:p w14:paraId="5EEA5C3C" w14:textId="77777777" w:rsidR="00BC4D5B" w:rsidRPr="00C83578" w:rsidRDefault="00BC4D5B" w:rsidP="00A56E53">
      <w:pPr>
        <w:spacing w:line="276" w:lineRule="auto"/>
        <w:jc w:val="center"/>
        <w:rPr>
          <w:rFonts w:ascii="Arial" w:hAnsi="Arial" w:cs="Arial"/>
          <w:b/>
        </w:rPr>
      </w:pPr>
      <w:r w:rsidRPr="00C83578">
        <w:rPr>
          <w:rFonts w:ascii="Arial" w:hAnsi="Arial" w:cs="Arial"/>
          <w:b/>
        </w:rPr>
        <w:t>Значения нормативных затрат на выполнение работ в сфере образования на 2026-2028 годы</w:t>
      </w:r>
    </w:p>
    <w:p w14:paraId="5FE152B2" w14:textId="77777777" w:rsidR="00BC4D5B" w:rsidRPr="00C83578" w:rsidRDefault="00BC4D5B" w:rsidP="00A56E53">
      <w:pPr>
        <w:spacing w:line="276" w:lineRule="auto"/>
        <w:jc w:val="center"/>
        <w:rPr>
          <w:rFonts w:ascii="Arial" w:hAnsi="Arial" w:cs="Arial"/>
          <w:b/>
        </w:rPr>
      </w:pPr>
    </w:p>
    <w:tbl>
      <w:tblPr>
        <w:tblW w:w="14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986"/>
        <w:gridCol w:w="3463"/>
        <w:gridCol w:w="1729"/>
        <w:gridCol w:w="1725"/>
        <w:gridCol w:w="1821"/>
        <w:gridCol w:w="1862"/>
      </w:tblGrid>
      <w:tr w:rsidR="00BC4D5B" w:rsidRPr="00C83578" w14:paraId="2D63434D" w14:textId="77777777" w:rsidTr="00BC4D5B">
        <w:trPr>
          <w:trHeight w:val="1240"/>
        </w:trPr>
        <w:tc>
          <w:tcPr>
            <w:tcW w:w="2126" w:type="dxa"/>
            <w:vAlign w:val="center"/>
          </w:tcPr>
          <w:p w14:paraId="622E5BE4" w14:textId="77777777" w:rsidR="00BC4D5B" w:rsidRPr="00C83578" w:rsidRDefault="00BC4D5B" w:rsidP="00A56E53">
            <w:pPr>
              <w:spacing w:line="276" w:lineRule="auto"/>
              <w:jc w:val="center"/>
              <w:rPr>
                <w:rFonts w:ascii="Arial" w:hAnsi="Arial" w:cs="Arial"/>
                <w:b/>
              </w:rPr>
            </w:pPr>
            <w:r w:rsidRPr="00C83578">
              <w:rPr>
                <w:rFonts w:ascii="Arial" w:hAnsi="Arial" w:cs="Arial"/>
                <w:b/>
              </w:rPr>
              <w:t>Наименование работ</w:t>
            </w:r>
          </w:p>
        </w:tc>
        <w:tc>
          <w:tcPr>
            <w:tcW w:w="1987" w:type="dxa"/>
            <w:vAlign w:val="center"/>
          </w:tcPr>
          <w:p w14:paraId="278822E1" w14:textId="77777777" w:rsidR="00BC4D5B" w:rsidRPr="00C83578" w:rsidRDefault="00BC4D5B" w:rsidP="00A56E53">
            <w:pPr>
              <w:spacing w:line="276" w:lineRule="auto"/>
              <w:jc w:val="center"/>
              <w:rPr>
                <w:rFonts w:ascii="Arial" w:hAnsi="Arial" w:cs="Arial"/>
                <w:b/>
              </w:rPr>
            </w:pPr>
            <w:r w:rsidRPr="00C83578">
              <w:rPr>
                <w:rFonts w:ascii="Arial" w:hAnsi="Arial" w:cs="Arial"/>
                <w:b/>
              </w:rPr>
              <w:t>Наименование учреждения</w:t>
            </w:r>
          </w:p>
        </w:tc>
        <w:tc>
          <w:tcPr>
            <w:tcW w:w="3570" w:type="dxa"/>
            <w:vAlign w:val="center"/>
          </w:tcPr>
          <w:p w14:paraId="2CAEDE8B" w14:textId="77777777" w:rsidR="00BC4D5B" w:rsidRPr="00C83578" w:rsidRDefault="00BC4D5B" w:rsidP="00A56E53">
            <w:pPr>
              <w:spacing w:line="276" w:lineRule="auto"/>
              <w:jc w:val="center"/>
              <w:rPr>
                <w:rFonts w:ascii="Arial" w:hAnsi="Arial" w:cs="Arial"/>
                <w:b/>
              </w:rPr>
            </w:pPr>
            <w:r w:rsidRPr="00C83578">
              <w:rPr>
                <w:rFonts w:ascii="Arial" w:hAnsi="Arial" w:cs="Arial"/>
                <w:b/>
              </w:rPr>
              <w:t>Содержание 1</w:t>
            </w:r>
          </w:p>
        </w:tc>
        <w:tc>
          <w:tcPr>
            <w:tcW w:w="1732" w:type="dxa"/>
            <w:vAlign w:val="center"/>
          </w:tcPr>
          <w:p w14:paraId="4B9C34F1" w14:textId="77777777" w:rsidR="00BC4D5B" w:rsidRPr="00C83578" w:rsidRDefault="00BC4D5B" w:rsidP="00A56E53">
            <w:pPr>
              <w:spacing w:line="276" w:lineRule="auto"/>
              <w:jc w:val="center"/>
              <w:rPr>
                <w:rFonts w:ascii="Arial" w:hAnsi="Arial" w:cs="Arial"/>
                <w:b/>
              </w:rPr>
            </w:pPr>
            <w:r w:rsidRPr="00C83578">
              <w:rPr>
                <w:rFonts w:ascii="Arial" w:hAnsi="Arial" w:cs="Arial"/>
                <w:b/>
              </w:rPr>
              <w:t>Содержание 2</w:t>
            </w:r>
          </w:p>
        </w:tc>
        <w:tc>
          <w:tcPr>
            <w:tcW w:w="1728" w:type="dxa"/>
            <w:vAlign w:val="center"/>
          </w:tcPr>
          <w:p w14:paraId="42A7CF1A" w14:textId="77777777" w:rsidR="00BC4D5B" w:rsidRPr="00C83578" w:rsidRDefault="00BC4D5B" w:rsidP="00A56E53">
            <w:pPr>
              <w:spacing w:line="276" w:lineRule="auto"/>
              <w:jc w:val="center"/>
              <w:rPr>
                <w:rFonts w:ascii="Arial" w:hAnsi="Arial" w:cs="Arial"/>
                <w:b/>
              </w:rPr>
            </w:pPr>
            <w:r w:rsidRPr="00C83578">
              <w:rPr>
                <w:rFonts w:ascii="Arial" w:hAnsi="Arial" w:cs="Arial"/>
                <w:b/>
              </w:rPr>
              <w:t>Содержание 3</w:t>
            </w:r>
          </w:p>
        </w:tc>
        <w:tc>
          <w:tcPr>
            <w:tcW w:w="1887" w:type="dxa"/>
            <w:vAlign w:val="center"/>
          </w:tcPr>
          <w:p w14:paraId="3AC0F236" w14:textId="77777777" w:rsidR="00BC4D5B" w:rsidRPr="00C83578" w:rsidRDefault="00BC4D5B" w:rsidP="00A56E53">
            <w:pPr>
              <w:spacing w:line="276" w:lineRule="auto"/>
              <w:jc w:val="center"/>
              <w:rPr>
                <w:rFonts w:ascii="Arial" w:hAnsi="Arial" w:cs="Arial"/>
                <w:b/>
              </w:rPr>
            </w:pPr>
            <w:r w:rsidRPr="00C83578">
              <w:rPr>
                <w:rFonts w:ascii="Arial" w:hAnsi="Arial" w:cs="Arial"/>
                <w:b/>
              </w:rPr>
              <w:t>Условие 1</w:t>
            </w:r>
          </w:p>
        </w:tc>
        <w:tc>
          <w:tcPr>
            <w:tcW w:w="1723" w:type="dxa"/>
            <w:vAlign w:val="center"/>
          </w:tcPr>
          <w:p w14:paraId="1718CC53" w14:textId="77777777" w:rsidR="00BC4D5B" w:rsidRPr="00C83578" w:rsidRDefault="00BC4D5B" w:rsidP="00A56E53">
            <w:pPr>
              <w:spacing w:line="276" w:lineRule="auto"/>
              <w:jc w:val="center"/>
              <w:rPr>
                <w:rFonts w:ascii="Arial" w:hAnsi="Arial" w:cs="Arial"/>
                <w:b/>
              </w:rPr>
            </w:pPr>
            <w:r w:rsidRPr="00C83578">
              <w:rPr>
                <w:rFonts w:ascii="Arial" w:hAnsi="Arial" w:cs="Arial"/>
                <w:b/>
              </w:rPr>
              <w:t>Значение нормативных затрат, тыс. руб.</w:t>
            </w:r>
          </w:p>
        </w:tc>
      </w:tr>
      <w:tr w:rsidR="00BC4D5B" w:rsidRPr="00C83578" w14:paraId="2DFC6617" w14:textId="77777777" w:rsidTr="0032750E">
        <w:trPr>
          <w:trHeight w:val="2083"/>
        </w:trPr>
        <w:tc>
          <w:tcPr>
            <w:tcW w:w="2126" w:type="dxa"/>
            <w:vMerge w:val="restart"/>
            <w:vAlign w:val="center"/>
          </w:tcPr>
          <w:p w14:paraId="5419AED2" w14:textId="77777777" w:rsidR="00BC4D5B" w:rsidRPr="00C83578" w:rsidRDefault="00BC4D5B" w:rsidP="00A56E53">
            <w:pPr>
              <w:spacing w:line="276" w:lineRule="auto"/>
              <w:jc w:val="center"/>
              <w:rPr>
                <w:rFonts w:ascii="Arial" w:hAnsi="Arial" w:cs="Arial"/>
              </w:rPr>
            </w:pPr>
            <w:r w:rsidRPr="00C83578">
              <w:rPr>
                <w:rFonts w:ascii="Arial" w:hAnsi="Arial" w:cs="Arial"/>
              </w:rPr>
              <w:t>Методическое обеспечение образовательной деятельности</w:t>
            </w:r>
          </w:p>
        </w:tc>
        <w:tc>
          <w:tcPr>
            <w:tcW w:w="1987" w:type="dxa"/>
            <w:vAlign w:val="center"/>
          </w:tcPr>
          <w:p w14:paraId="7854A3EC" w14:textId="77777777" w:rsidR="00BC4D5B" w:rsidRPr="00C83578" w:rsidRDefault="00BC4D5B" w:rsidP="00A56E53">
            <w:pPr>
              <w:spacing w:line="276" w:lineRule="auto"/>
              <w:jc w:val="center"/>
              <w:rPr>
                <w:rFonts w:ascii="Arial" w:hAnsi="Arial" w:cs="Arial"/>
              </w:rPr>
            </w:pPr>
            <w:r w:rsidRPr="00C83578">
              <w:rPr>
                <w:rFonts w:ascii="Arial" w:hAnsi="Arial" w:cs="Arial"/>
              </w:rPr>
              <w:t>МУДО ДДЮТ</w:t>
            </w:r>
          </w:p>
        </w:tc>
        <w:tc>
          <w:tcPr>
            <w:tcW w:w="3570" w:type="dxa"/>
            <w:vMerge w:val="restart"/>
            <w:vAlign w:val="center"/>
          </w:tcPr>
          <w:p w14:paraId="62219BAE" w14:textId="77777777" w:rsidR="00BC4D5B" w:rsidRPr="00C83578" w:rsidRDefault="00BC4D5B" w:rsidP="00A56E53">
            <w:pPr>
              <w:spacing w:line="276" w:lineRule="auto"/>
              <w:jc w:val="center"/>
              <w:rPr>
                <w:rFonts w:ascii="Arial" w:hAnsi="Arial" w:cs="Arial"/>
              </w:rPr>
            </w:pPr>
            <w:r w:rsidRPr="00C83578">
              <w:rPr>
                <w:rFonts w:ascii="Arial" w:hAnsi="Arial" w:cs="Arial"/>
              </w:rPr>
              <w:t>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tc>
        <w:tc>
          <w:tcPr>
            <w:tcW w:w="1732" w:type="dxa"/>
            <w:vAlign w:val="center"/>
          </w:tcPr>
          <w:p w14:paraId="3E5E414C" w14:textId="77777777" w:rsidR="00BC4D5B" w:rsidRPr="00C83578" w:rsidRDefault="00BC4D5B" w:rsidP="00A56E53">
            <w:pPr>
              <w:spacing w:line="276" w:lineRule="auto"/>
              <w:jc w:val="center"/>
              <w:rPr>
                <w:rFonts w:ascii="Arial" w:hAnsi="Arial" w:cs="Arial"/>
              </w:rPr>
            </w:pPr>
            <w:r w:rsidRPr="00C83578">
              <w:rPr>
                <w:rFonts w:ascii="Arial" w:hAnsi="Arial" w:cs="Arial"/>
              </w:rPr>
              <w:t>-</w:t>
            </w:r>
          </w:p>
          <w:p w14:paraId="40FBC758" w14:textId="77777777" w:rsidR="00BC4D5B" w:rsidRPr="00C83578" w:rsidRDefault="00BC4D5B" w:rsidP="00A56E53">
            <w:pPr>
              <w:spacing w:line="276" w:lineRule="auto"/>
              <w:jc w:val="center"/>
              <w:rPr>
                <w:rFonts w:ascii="Arial" w:hAnsi="Arial" w:cs="Arial"/>
              </w:rPr>
            </w:pPr>
          </w:p>
        </w:tc>
        <w:tc>
          <w:tcPr>
            <w:tcW w:w="1728" w:type="dxa"/>
            <w:vAlign w:val="center"/>
          </w:tcPr>
          <w:p w14:paraId="161B406E" w14:textId="77777777" w:rsidR="00BC4D5B" w:rsidRPr="00C83578" w:rsidRDefault="00BC4D5B" w:rsidP="00A56E53">
            <w:pPr>
              <w:spacing w:line="276" w:lineRule="auto"/>
              <w:jc w:val="center"/>
              <w:rPr>
                <w:rFonts w:ascii="Arial" w:hAnsi="Arial" w:cs="Arial"/>
              </w:rPr>
            </w:pPr>
            <w:r w:rsidRPr="00C83578">
              <w:rPr>
                <w:rFonts w:ascii="Arial" w:hAnsi="Arial" w:cs="Arial"/>
              </w:rPr>
              <w:t>-</w:t>
            </w:r>
          </w:p>
          <w:p w14:paraId="2E837E0D" w14:textId="77777777" w:rsidR="00BC4D5B" w:rsidRPr="00C83578" w:rsidRDefault="00BC4D5B" w:rsidP="00A56E53">
            <w:pPr>
              <w:spacing w:line="276" w:lineRule="auto"/>
              <w:jc w:val="center"/>
              <w:rPr>
                <w:rFonts w:ascii="Arial" w:hAnsi="Arial" w:cs="Arial"/>
              </w:rPr>
            </w:pPr>
          </w:p>
        </w:tc>
        <w:tc>
          <w:tcPr>
            <w:tcW w:w="1887" w:type="dxa"/>
            <w:vAlign w:val="center"/>
          </w:tcPr>
          <w:p w14:paraId="05877425" w14:textId="77777777" w:rsidR="00BC4D5B" w:rsidRPr="00C83578" w:rsidRDefault="00BC4D5B" w:rsidP="00A56E53">
            <w:pPr>
              <w:spacing w:line="276" w:lineRule="auto"/>
              <w:jc w:val="center"/>
              <w:rPr>
                <w:rFonts w:ascii="Arial" w:hAnsi="Arial" w:cs="Arial"/>
              </w:rPr>
            </w:pPr>
            <w:r w:rsidRPr="00C83578">
              <w:rPr>
                <w:rFonts w:ascii="Arial" w:hAnsi="Arial" w:cs="Arial"/>
              </w:rPr>
              <w:t>с учетом всех форм</w:t>
            </w:r>
          </w:p>
          <w:p w14:paraId="387F647E" w14:textId="77777777" w:rsidR="00BC4D5B" w:rsidRPr="00C83578" w:rsidRDefault="00BC4D5B" w:rsidP="00A56E53">
            <w:pPr>
              <w:spacing w:line="276" w:lineRule="auto"/>
              <w:jc w:val="center"/>
              <w:rPr>
                <w:rFonts w:ascii="Arial" w:hAnsi="Arial" w:cs="Arial"/>
              </w:rPr>
            </w:pPr>
          </w:p>
        </w:tc>
        <w:tc>
          <w:tcPr>
            <w:tcW w:w="1723" w:type="dxa"/>
            <w:vAlign w:val="center"/>
          </w:tcPr>
          <w:p w14:paraId="0A3F0055" w14:textId="77777777" w:rsidR="00BC4D5B" w:rsidRPr="00C83578" w:rsidRDefault="00BC4D5B" w:rsidP="00A56E53">
            <w:pPr>
              <w:spacing w:line="276" w:lineRule="auto"/>
              <w:jc w:val="center"/>
              <w:rPr>
                <w:rFonts w:ascii="Arial" w:hAnsi="Arial" w:cs="Arial"/>
              </w:rPr>
            </w:pPr>
            <w:r w:rsidRPr="00C83578">
              <w:rPr>
                <w:rFonts w:ascii="Arial" w:hAnsi="Arial" w:cs="Arial"/>
              </w:rPr>
              <w:t xml:space="preserve">7 887,27600 </w:t>
            </w:r>
          </w:p>
        </w:tc>
      </w:tr>
      <w:tr w:rsidR="00BC4D5B" w:rsidRPr="00C83578" w14:paraId="11619FF2" w14:textId="77777777" w:rsidTr="0032750E">
        <w:trPr>
          <w:trHeight w:val="2250"/>
        </w:trPr>
        <w:tc>
          <w:tcPr>
            <w:tcW w:w="2126" w:type="dxa"/>
            <w:vMerge/>
            <w:vAlign w:val="center"/>
          </w:tcPr>
          <w:p w14:paraId="46E55673" w14:textId="77777777" w:rsidR="00BC4D5B" w:rsidRPr="00C83578" w:rsidRDefault="00BC4D5B" w:rsidP="00A56E53">
            <w:pPr>
              <w:spacing w:line="276" w:lineRule="auto"/>
              <w:jc w:val="center"/>
              <w:rPr>
                <w:rFonts w:ascii="Arial" w:hAnsi="Arial" w:cs="Arial"/>
              </w:rPr>
            </w:pPr>
          </w:p>
        </w:tc>
        <w:tc>
          <w:tcPr>
            <w:tcW w:w="1987" w:type="dxa"/>
            <w:vAlign w:val="center"/>
          </w:tcPr>
          <w:p w14:paraId="6732484D" w14:textId="2FD384B2" w:rsidR="00BC4D5B" w:rsidRPr="00C83578" w:rsidRDefault="00BC4D5B" w:rsidP="00A56E53">
            <w:pPr>
              <w:spacing w:line="276" w:lineRule="auto"/>
              <w:jc w:val="center"/>
              <w:rPr>
                <w:rFonts w:ascii="Arial" w:hAnsi="Arial" w:cs="Arial"/>
              </w:rPr>
            </w:pPr>
            <w:r w:rsidRPr="00C83578">
              <w:rPr>
                <w:rFonts w:ascii="Arial" w:hAnsi="Arial" w:cs="Arial"/>
              </w:rPr>
              <w:t>МУ ДПО «Учебно-методический центр»</w:t>
            </w:r>
          </w:p>
        </w:tc>
        <w:tc>
          <w:tcPr>
            <w:tcW w:w="3570" w:type="dxa"/>
            <w:vMerge/>
            <w:vAlign w:val="center"/>
          </w:tcPr>
          <w:p w14:paraId="0F0C999A" w14:textId="77777777" w:rsidR="00BC4D5B" w:rsidRPr="00C83578" w:rsidRDefault="00BC4D5B" w:rsidP="00A56E53">
            <w:pPr>
              <w:spacing w:line="276" w:lineRule="auto"/>
              <w:jc w:val="center"/>
              <w:rPr>
                <w:rFonts w:ascii="Arial" w:hAnsi="Arial" w:cs="Arial"/>
              </w:rPr>
            </w:pPr>
          </w:p>
        </w:tc>
        <w:tc>
          <w:tcPr>
            <w:tcW w:w="1732" w:type="dxa"/>
            <w:vAlign w:val="center"/>
          </w:tcPr>
          <w:p w14:paraId="716D6470" w14:textId="77777777" w:rsidR="00BC4D5B" w:rsidRPr="00C83578" w:rsidRDefault="00BC4D5B" w:rsidP="00A56E53">
            <w:pPr>
              <w:spacing w:line="276" w:lineRule="auto"/>
              <w:jc w:val="center"/>
              <w:rPr>
                <w:rFonts w:ascii="Arial" w:hAnsi="Arial" w:cs="Arial"/>
              </w:rPr>
            </w:pPr>
            <w:r w:rsidRPr="00C83578">
              <w:rPr>
                <w:rFonts w:ascii="Arial" w:hAnsi="Arial" w:cs="Arial"/>
              </w:rPr>
              <w:t>-</w:t>
            </w:r>
          </w:p>
          <w:p w14:paraId="0CB2FF12" w14:textId="77777777" w:rsidR="00BC4D5B" w:rsidRPr="00C83578" w:rsidRDefault="00BC4D5B" w:rsidP="00A56E53">
            <w:pPr>
              <w:spacing w:line="276" w:lineRule="auto"/>
              <w:jc w:val="center"/>
              <w:rPr>
                <w:rFonts w:ascii="Arial" w:hAnsi="Arial" w:cs="Arial"/>
              </w:rPr>
            </w:pPr>
          </w:p>
        </w:tc>
        <w:tc>
          <w:tcPr>
            <w:tcW w:w="1728" w:type="dxa"/>
            <w:vAlign w:val="center"/>
          </w:tcPr>
          <w:p w14:paraId="49F01C0C" w14:textId="77777777" w:rsidR="00BC4D5B" w:rsidRPr="00C83578" w:rsidRDefault="00BC4D5B" w:rsidP="00A56E53">
            <w:pPr>
              <w:spacing w:line="276" w:lineRule="auto"/>
              <w:jc w:val="center"/>
              <w:rPr>
                <w:rFonts w:ascii="Arial" w:hAnsi="Arial" w:cs="Arial"/>
              </w:rPr>
            </w:pPr>
            <w:r w:rsidRPr="00C83578">
              <w:rPr>
                <w:rFonts w:ascii="Arial" w:hAnsi="Arial" w:cs="Arial"/>
              </w:rPr>
              <w:t>-</w:t>
            </w:r>
          </w:p>
          <w:p w14:paraId="1B70CF47" w14:textId="77777777" w:rsidR="00BC4D5B" w:rsidRPr="00C83578" w:rsidRDefault="00BC4D5B" w:rsidP="00A56E53">
            <w:pPr>
              <w:spacing w:line="276" w:lineRule="auto"/>
              <w:jc w:val="center"/>
              <w:rPr>
                <w:rFonts w:ascii="Arial" w:hAnsi="Arial" w:cs="Arial"/>
              </w:rPr>
            </w:pPr>
          </w:p>
        </w:tc>
        <w:tc>
          <w:tcPr>
            <w:tcW w:w="1887" w:type="dxa"/>
            <w:vAlign w:val="center"/>
          </w:tcPr>
          <w:p w14:paraId="51CCA53E" w14:textId="77777777" w:rsidR="00BC4D5B" w:rsidRPr="00C83578" w:rsidRDefault="00BC4D5B" w:rsidP="00A56E53">
            <w:pPr>
              <w:spacing w:line="276" w:lineRule="auto"/>
              <w:jc w:val="center"/>
              <w:rPr>
                <w:rFonts w:ascii="Arial" w:hAnsi="Arial" w:cs="Arial"/>
              </w:rPr>
            </w:pPr>
            <w:r w:rsidRPr="00C83578">
              <w:rPr>
                <w:rFonts w:ascii="Arial" w:hAnsi="Arial" w:cs="Arial"/>
              </w:rPr>
              <w:t>с учетом всех форм</w:t>
            </w:r>
          </w:p>
          <w:p w14:paraId="32EC1C2F" w14:textId="77777777" w:rsidR="00BC4D5B" w:rsidRPr="00C83578" w:rsidRDefault="00BC4D5B" w:rsidP="00A56E53">
            <w:pPr>
              <w:spacing w:line="276" w:lineRule="auto"/>
              <w:jc w:val="center"/>
              <w:rPr>
                <w:rFonts w:ascii="Arial" w:hAnsi="Arial" w:cs="Arial"/>
              </w:rPr>
            </w:pPr>
          </w:p>
        </w:tc>
        <w:tc>
          <w:tcPr>
            <w:tcW w:w="1723" w:type="dxa"/>
            <w:vAlign w:val="center"/>
          </w:tcPr>
          <w:p w14:paraId="2701F6B1" w14:textId="168837CC" w:rsidR="00BC4D5B" w:rsidRPr="00C83578" w:rsidRDefault="00BC4D5B" w:rsidP="00A56E53">
            <w:pPr>
              <w:spacing w:line="276" w:lineRule="auto"/>
              <w:jc w:val="center"/>
              <w:rPr>
                <w:rFonts w:ascii="Arial" w:hAnsi="Arial" w:cs="Arial"/>
              </w:rPr>
            </w:pPr>
            <w:r w:rsidRPr="00C83578">
              <w:rPr>
                <w:rFonts w:ascii="Arial" w:hAnsi="Arial" w:cs="Arial"/>
              </w:rPr>
              <w:t>48 616,71900</w:t>
            </w:r>
          </w:p>
        </w:tc>
      </w:tr>
    </w:tbl>
    <w:p w14:paraId="6941D0DE" w14:textId="77777777" w:rsidR="00BC4D5B" w:rsidRPr="00C83578" w:rsidRDefault="00BC4D5B" w:rsidP="00A56E53">
      <w:pPr>
        <w:spacing w:line="276" w:lineRule="auto"/>
        <w:jc w:val="center"/>
        <w:rPr>
          <w:rFonts w:ascii="Arial" w:hAnsi="Arial" w:cs="Arial"/>
        </w:rPr>
      </w:pPr>
    </w:p>
    <w:p w14:paraId="1CF6B934" w14:textId="77777777" w:rsidR="00BC4D5B" w:rsidRPr="00C83578" w:rsidRDefault="00BC4D5B" w:rsidP="00A56E53">
      <w:pPr>
        <w:spacing w:line="276" w:lineRule="auto"/>
        <w:jc w:val="center"/>
        <w:rPr>
          <w:rFonts w:ascii="Arial" w:hAnsi="Arial" w:cs="Arial"/>
        </w:rPr>
      </w:pPr>
    </w:p>
    <w:p w14:paraId="6F234438" w14:textId="77777777" w:rsidR="00410CF7" w:rsidRPr="00C83578" w:rsidRDefault="00410CF7" w:rsidP="00A56E53">
      <w:pPr>
        <w:spacing w:line="276" w:lineRule="auto"/>
        <w:jc w:val="center"/>
        <w:rPr>
          <w:rFonts w:ascii="Arial" w:hAnsi="Arial" w:cs="Arial"/>
          <w:b/>
        </w:rPr>
      </w:pPr>
    </w:p>
    <w:p w14:paraId="2721FEEB" w14:textId="0F0AA617" w:rsidR="00410CF7" w:rsidRPr="00C83578" w:rsidRDefault="00410CF7" w:rsidP="00A56E53">
      <w:pPr>
        <w:spacing w:line="276" w:lineRule="auto"/>
        <w:jc w:val="center"/>
        <w:rPr>
          <w:rFonts w:ascii="Arial" w:hAnsi="Arial" w:cs="Arial"/>
          <w:b/>
        </w:rPr>
      </w:pPr>
    </w:p>
    <w:p w14:paraId="3AD8E799" w14:textId="77777777" w:rsidR="000A1939" w:rsidRDefault="000A1939" w:rsidP="00A56E53">
      <w:pPr>
        <w:spacing w:line="276" w:lineRule="auto"/>
        <w:jc w:val="center"/>
        <w:rPr>
          <w:rFonts w:ascii="Arial" w:hAnsi="Arial" w:cs="Arial"/>
          <w:b/>
        </w:rPr>
      </w:pPr>
    </w:p>
    <w:p w14:paraId="2B00F587" w14:textId="77777777" w:rsidR="00C83578" w:rsidRPr="00C83578" w:rsidRDefault="00C83578" w:rsidP="00A56E53">
      <w:pPr>
        <w:spacing w:line="276" w:lineRule="auto"/>
        <w:jc w:val="center"/>
        <w:rPr>
          <w:rFonts w:ascii="Arial" w:hAnsi="Arial" w:cs="Arial"/>
          <w:b/>
        </w:rPr>
      </w:pPr>
    </w:p>
    <w:tbl>
      <w:tblPr>
        <w:tblStyle w:val="a6"/>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0A1939" w:rsidRPr="00C83578" w14:paraId="36E7EE51" w14:textId="77777777" w:rsidTr="0032750E">
        <w:tc>
          <w:tcPr>
            <w:tcW w:w="5186" w:type="dxa"/>
          </w:tcPr>
          <w:p w14:paraId="5609CDDF" w14:textId="77777777" w:rsidR="000A1939" w:rsidRPr="00C83578" w:rsidRDefault="000A1939" w:rsidP="00A56E53">
            <w:pPr>
              <w:spacing w:line="276" w:lineRule="auto"/>
              <w:rPr>
                <w:rFonts w:ascii="Arial" w:hAnsi="Arial" w:cs="Arial"/>
              </w:rPr>
            </w:pPr>
          </w:p>
        </w:tc>
        <w:tc>
          <w:tcPr>
            <w:tcW w:w="5245" w:type="dxa"/>
          </w:tcPr>
          <w:p w14:paraId="512BDA79" w14:textId="77777777" w:rsidR="000A1939" w:rsidRPr="00C83578" w:rsidRDefault="000A1939" w:rsidP="00A56E53">
            <w:pPr>
              <w:spacing w:line="276" w:lineRule="auto"/>
              <w:jc w:val="center"/>
              <w:rPr>
                <w:rFonts w:ascii="Arial" w:hAnsi="Arial" w:cs="Arial"/>
              </w:rPr>
            </w:pPr>
            <w:r w:rsidRPr="00C83578">
              <w:rPr>
                <w:rFonts w:ascii="Arial" w:hAnsi="Arial" w:cs="Arial"/>
              </w:rPr>
              <w:t>Утверждены</w:t>
            </w:r>
          </w:p>
          <w:p w14:paraId="1A693478" w14:textId="77777777" w:rsidR="000A1939" w:rsidRPr="00C83578" w:rsidRDefault="000A1939" w:rsidP="00A56E53">
            <w:pPr>
              <w:spacing w:line="276" w:lineRule="auto"/>
              <w:jc w:val="center"/>
              <w:rPr>
                <w:rFonts w:ascii="Arial" w:hAnsi="Arial" w:cs="Arial"/>
              </w:rPr>
            </w:pPr>
            <w:r w:rsidRPr="00C83578">
              <w:rPr>
                <w:rFonts w:ascii="Arial" w:hAnsi="Arial" w:cs="Arial"/>
              </w:rPr>
              <w:t xml:space="preserve">Постановлением администрации Городского округа Люберцы Московской области </w:t>
            </w:r>
          </w:p>
          <w:p w14:paraId="510E9145" w14:textId="66BF1A77" w:rsidR="000A1939" w:rsidRPr="00C83578" w:rsidRDefault="000A1939" w:rsidP="00C83578">
            <w:pPr>
              <w:tabs>
                <w:tab w:val="left" w:pos="4114"/>
              </w:tabs>
              <w:spacing w:line="276" w:lineRule="auto"/>
              <w:jc w:val="center"/>
              <w:rPr>
                <w:rFonts w:ascii="Arial" w:hAnsi="Arial" w:cs="Arial"/>
              </w:rPr>
            </w:pPr>
            <w:r w:rsidRPr="00C83578">
              <w:rPr>
                <w:rFonts w:ascii="Arial" w:hAnsi="Arial" w:cs="Arial"/>
              </w:rPr>
              <w:t xml:space="preserve">от </w:t>
            </w:r>
            <w:r w:rsidR="00C83578">
              <w:rPr>
                <w:rFonts w:ascii="Arial" w:hAnsi="Arial" w:cs="Arial"/>
              </w:rPr>
              <w:t>04.05.2026</w:t>
            </w:r>
            <w:r w:rsidRPr="00C83578">
              <w:rPr>
                <w:rFonts w:ascii="Arial" w:hAnsi="Arial" w:cs="Arial"/>
              </w:rPr>
              <w:t xml:space="preserve"> № </w:t>
            </w:r>
            <w:r w:rsidR="00C83578">
              <w:rPr>
                <w:rFonts w:ascii="Arial" w:hAnsi="Arial" w:cs="Arial"/>
              </w:rPr>
              <w:t>1587-ПА</w:t>
            </w:r>
            <w:bookmarkStart w:id="0" w:name="_GoBack"/>
            <w:bookmarkEnd w:id="0"/>
          </w:p>
        </w:tc>
      </w:tr>
    </w:tbl>
    <w:p w14:paraId="7AAE62A1" w14:textId="77777777" w:rsidR="000A1939" w:rsidRPr="00C83578" w:rsidRDefault="000A1939" w:rsidP="00A56E53">
      <w:pPr>
        <w:spacing w:line="276" w:lineRule="auto"/>
        <w:rPr>
          <w:rFonts w:ascii="Arial" w:hAnsi="Arial" w:cs="Arial"/>
        </w:rPr>
      </w:pPr>
    </w:p>
    <w:p w14:paraId="1F10239C" w14:textId="4932C8E6" w:rsidR="004E5ABA" w:rsidRPr="00C83578" w:rsidRDefault="004E5ABA" w:rsidP="00A56E53">
      <w:pPr>
        <w:spacing w:line="276" w:lineRule="auto"/>
        <w:jc w:val="center"/>
        <w:rPr>
          <w:rFonts w:ascii="Arial" w:hAnsi="Arial" w:cs="Arial"/>
          <w:b/>
        </w:rPr>
      </w:pPr>
    </w:p>
    <w:p w14:paraId="76E7DDB9" w14:textId="77777777" w:rsidR="000A1939" w:rsidRPr="00C83578" w:rsidRDefault="000A1939" w:rsidP="00A56E53">
      <w:pPr>
        <w:spacing w:line="276" w:lineRule="auto"/>
        <w:jc w:val="center"/>
        <w:rPr>
          <w:rFonts w:ascii="Arial" w:hAnsi="Arial" w:cs="Arial"/>
          <w:b/>
        </w:rPr>
      </w:pPr>
      <w:r w:rsidRPr="00C83578">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организациями в сфере образования на 2026-2028 годы</w:t>
      </w:r>
    </w:p>
    <w:p w14:paraId="38320A6D" w14:textId="77777777" w:rsidR="000A1939" w:rsidRPr="00C83578" w:rsidRDefault="000A1939" w:rsidP="00A56E53">
      <w:pPr>
        <w:spacing w:line="276" w:lineRule="auto"/>
        <w:jc w:val="center"/>
        <w:rPr>
          <w:rFonts w:ascii="Arial" w:hAnsi="Arial" w:cs="Arial"/>
        </w:rPr>
      </w:pPr>
    </w:p>
    <w:tbl>
      <w:tblPr>
        <w:tblStyle w:val="a6"/>
        <w:tblW w:w="0" w:type="auto"/>
        <w:tblInd w:w="421" w:type="dxa"/>
        <w:tblLayout w:type="fixed"/>
        <w:tblLook w:val="04A0" w:firstRow="1" w:lastRow="0" w:firstColumn="1" w:lastColumn="0" w:noHBand="0" w:noVBand="1"/>
      </w:tblPr>
      <w:tblGrid>
        <w:gridCol w:w="1165"/>
        <w:gridCol w:w="4925"/>
        <w:gridCol w:w="3261"/>
        <w:gridCol w:w="3118"/>
        <w:gridCol w:w="3261"/>
      </w:tblGrid>
      <w:tr w:rsidR="000A1939" w:rsidRPr="00C83578" w14:paraId="40490B3F" w14:textId="77777777" w:rsidTr="0032750E">
        <w:tc>
          <w:tcPr>
            <w:tcW w:w="1165" w:type="dxa"/>
          </w:tcPr>
          <w:p w14:paraId="72C6DA20" w14:textId="77777777" w:rsidR="000A1939" w:rsidRPr="00C83578" w:rsidRDefault="000A1939" w:rsidP="00A56E53">
            <w:pPr>
              <w:spacing w:line="276" w:lineRule="auto"/>
              <w:jc w:val="center"/>
              <w:rPr>
                <w:rFonts w:ascii="Arial" w:hAnsi="Arial" w:cs="Arial"/>
                <w:b/>
                <w:bCs/>
              </w:rPr>
            </w:pPr>
            <w:r w:rsidRPr="00C83578">
              <w:rPr>
                <w:rFonts w:ascii="Arial" w:hAnsi="Arial" w:cs="Arial"/>
                <w:b/>
                <w:bCs/>
              </w:rPr>
              <w:t>№ п/п</w:t>
            </w:r>
          </w:p>
        </w:tc>
        <w:tc>
          <w:tcPr>
            <w:tcW w:w="4925" w:type="dxa"/>
          </w:tcPr>
          <w:p w14:paraId="51AAF85B" w14:textId="77777777" w:rsidR="000A1939" w:rsidRPr="00C83578" w:rsidRDefault="000A1939" w:rsidP="00A56E53">
            <w:pPr>
              <w:spacing w:line="276" w:lineRule="auto"/>
              <w:jc w:val="center"/>
              <w:rPr>
                <w:rFonts w:ascii="Arial" w:hAnsi="Arial" w:cs="Arial"/>
                <w:b/>
                <w:bCs/>
              </w:rPr>
            </w:pPr>
            <w:r w:rsidRPr="00C83578">
              <w:rPr>
                <w:rFonts w:ascii="Arial" w:hAnsi="Arial" w:cs="Arial"/>
                <w:b/>
                <w:bCs/>
              </w:rPr>
              <w:t>Наименование учреждения</w:t>
            </w:r>
          </w:p>
        </w:tc>
        <w:tc>
          <w:tcPr>
            <w:tcW w:w="3261" w:type="dxa"/>
          </w:tcPr>
          <w:p w14:paraId="2706A948" w14:textId="77777777" w:rsidR="000A1939" w:rsidRPr="00C83578" w:rsidRDefault="000A1939" w:rsidP="00A56E53">
            <w:pPr>
              <w:spacing w:line="276" w:lineRule="auto"/>
              <w:jc w:val="center"/>
              <w:rPr>
                <w:rFonts w:ascii="Arial" w:hAnsi="Arial" w:cs="Arial"/>
                <w:b/>
                <w:bCs/>
              </w:rPr>
            </w:pPr>
            <w:r w:rsidRPr="00C83578">
              <w:rPr>
                <w:rFonts w:ascii="Arial" w:hAnsi="Arial" w:cs="Arial"/>
                <w:b/>
                <w:bCs/>
              </w:rPr>
              <w:t>Значения коэффициентов выравнивания в 2026 году</w:t>
            </w:r>
          </w:p>
        </w:tc>
        <w:tc>
          <w:tcPr>
            <w:tcW w:w="3118" w:type="dxa"/>
          </w:tcPr>
          <w:p w14:paraId="4598EA0D" w14:textId="77777777" w:rsidR="000A1939" w:rsidRPr="00C83578" w:rsidRDefault="000A1939" w:rsidP="00A56E53">
            <w:pPr>
              <w:spacing w:line="276" w:lineRule="auto"/>
              <w:jc w:val="center"/>
              <w:rPr>
                <w:rFonts w:ascii="Arial" w:hAnsi="Arial" w:cs="Arial"/>
                <w:b/>
                <w:bCs/>
              </w:rPr>
            </w:pPr>
            <w:r w:rsidRPr="00C83578">
              <w:rPr>
                <w:rFonts w:ascii="Arial" w:hAnsi="Arial" w:cs="Arial"/>
                <w:b/>
                <w:bCs/>
              </w:rPr>
              <w:t>Значения коэффициентов выравнивания в 2027 году</w:t>
            </w:r>
          </w:p>
        </w:tc>
        <w:tc>
          <w:tcPr>
            <w:tcW w:w="3261" w:type="dxa"/>
          </w:tcPr>
          <w:p w14:paraId="1657C5B9" w14:textId="77777777" w:rsidR="000A1939" w:rsidRPr="00C83578" w:rsidRDefault="000A1939" w:rsidP="00A56E53">
            <w:pPr>
              <w:spacing w:line="276" w:lineRule="auto"/>
              <w:jc w:val="center"/>
              <w:rPr>
                <w:rFonts w:ascii="Arial" w:hAnsi="Arial" w:cs="Arial"/>
                <w:b/>
                <w:bCs/>
              </w:rPr>
            </w:pPr>
            <w:r w:rsidRPr="00C83578">
              <w:rPr>
                <w:rFonts w:ascii="Arial" w:hAnsi="Arial" w:cs="Arial"/>
                <w:b/>
                <w:bCs/>
              </w:rPr>
              <w:t>Значения коэффициентов выравнивания в 2028 году</w:t>
            </w:r>
          </w:p>
        </w:tc>
      </w:tr>
      <w:tr w:rsidR="000A1939" w:rsidRPr="00C83578" w14:paraId="06A8DA4C" w14:textId="77777777" w:rsidTr="0032750E">
        <w:tc>
          <w:tcPr>
            <w:tcW w:w="1165" w:type="dxa"/>
          </w:tcPr>
          <w:p w14:paraId="4D413CD6" w14:textId="77777777" w:rsidR="000A1939" w:rsidRPr="00C83578" w:rsidRDefault="000A1939" w:rsidP="00A56E53">
            <w:pPr>
              <w:spacing w:line="276" w:lineRule="auto"/>
              <w:jc w:val="center"/>
              <w:rPr>
                <w:rFonts w:ascii="Arial" w:hAnsi="Arial" w:cs="Arial"/>
              </w:rPr>
            </w:pPr>
            <w:r w:rsidRPr="00C83578">
              <w:rPr>
                <w:rFonts w:ascii="Arial" w:hAnsi="Arial" w:cs="Arial"/>
              </w:rPr>
              <w:t>1</w:t>
            </w:r>
          </w:p>
        </w:tc>
        <w:tc>
          <w:tcPr>
            <w:tcW w:w="4925" w:type="dxa"/>
          </w:tcPr>
          <w:p w14:paraId="5AC7CC7C" w14:textId="33051AC5" w:rsidR="000A1939" w:rsidRPr="00C83578" w:rsidRDefault="000A1939" w:rsidP="00A56E53">
            <w:pPr>
              <w:pStyle w:val="Default"/>
              <w:spacing w:line="276" w:lineRule="auto"/>
              <w:rPr>
                <w:rFonts w:ascii="Arial" w:hAnsi="Arial" w:cs="Arial"/>
              </w:rPr>
            </w:pPr>
            <w:r w:rsidRPr="00C83578">
              <w:rPr>
                <w:rFonts w:ascii="Arial" w:hAnsi="Arial" w:cs="Arial"/>
              </w:rPr>
              <w:t xml:space="preserve">МУ ДПО «Учебно-методический центр» </w:t>
            </w:r>
          </w:p>
        </w:tc>
        <w:tc>
          <w:tcPr>
            <w:tcW w:w="3261" w:type="dxa"/>
          </w:tcPr>
          <w:p w14:paraId="3DFC9CB8" w14:textId="2AED484B" w:rsidR="000A1939" w:rsidRPr="00C83578" w:rsidRDefault="000A1939" w:rsidP="00A56E53">
            <w:pPr>
              <w:spacing w:line="276" w:lineRule="auto"/>
              <w:jc w:val="center"/>
              <w:rPr>
                <w:rFonts w:ascii="Arial" w:hAnsi="Arial" w:cs="Arial"/>
              </w:rPr>
            </w:pPr>
            <w:r w:rsidRPr="00C83578">
              <w:rPr>
                <w:rFonts w:ascii="Arial" w:hAnsi="Arial" w:cs="Arial"/>
              </w:rPr>
              <w:t>1,000000000000000</w:t>
            </w:r>
          </w:p>
        </w:tc>
        <w:tc>
          <w:tcPr>
            <w:tcW w:w="3118" w:type="dxa"/>
          </w:tcPr>
          <w:p w14:paraId="1F15195C" w14:textId="1DAB7E35" w:rsidR="000A1939" w:rsidRPr="00C83578" w:rsidRDefault="000A1939" w:rsidP="00A56E53">
            <w:pPr>
              <w:spacing w:line="276" w:lineRule="auto"/>
              <w:jc w:val="center"/>
              <w:rPr>
                <w:rFonts w:ascii="Arial" w:hAnsi="Arial" w:cs="Arial"/>
              </w:rPr>
            </w:pPr>
            <w:r w:rsidRPr="00C83578">
              <w:rPr>
                <w:rFonts w:ascii="Arial" w:hAnsi="Arial" w:cs="Arial"/>
              </w:rPr>
              <w:t>1,000000000000000</w:t>
            </w:r>
          </w:p>
        </w:tc>
        <w:tc>
          <w:tcPr>
            <w:tcW w:w="3261" w:type="dxa"/>
          </w:tcPr>
          <w:p w14:paraId="077AA216" w14:textId="326068CB" w:rsidR="000A1939" w:rsidRPr="00C83578" w:rsidRDefault="000A1939" w:rsidP="00A56E53">
            <w:pPr>
              <w:spacing w:line="276" w:lineRule="auto"/>
              <w:jc w:val="center"/>
              <w:rPr>
                <w:rFonts w:ascii="Arial" w:hAnsi="Arial" w:cs="Arial"/>
              </w:rPr>
            </w:pPr>
            <w:r w:rsidRPr="00C83578">
              <w:rPr>
                <w:rFonts w:ascii="Arial" w:hAnsi="Arial" w:cs="Arial"/>
              </w:rPr>
              <w:t>1,000000000000000</w:t>
            </w:r>
          </w:p>
        </w:tc>
      </w:tr>
      <w:tr w:rsidR="000A1939" w:rsidRPr="00C83578" w14:paraId="683E06BC" w14:textId="77777777" w:rsidTr="0032750E">
        <w:tc>
          <w:tcPr>
            <w:tcW w:w="1165" w:type="dxa"/>
          </w:tcPr>
          <w:p w14:paraId="16CB40D9" w14:textId="77777777" w:rsidR="000A1939" w:rsidRPr="00C83578" w:rsidRDefault="000A1939" w:rsidP="00A56E53">
            <w:pPr>
              <w:spacing w:line="276" w:lineRule="auto"/>
              <w:jc w:val="center"/>
              <w:rPr>
                <w:rFonts w:ascii="Arial" w:hAnsi="Arial" w:cs="Arial"/>
              </w:rPr>
            </w:pPr>
            <w:r w:rsidRPr="00C83578">
              <w:rPr>
                <w:rFonts w:ascii="Arial" w:hAnsi="Arial" w:cs="Arial"/>
              </w:rPr>
              <w:t>2</w:t>
            </w:r>
          </w:p>
        </w:tc>
        <w:tc>
          <w:tcPr>
            <w:tcW w:w="4925" w:type="dxa"/>
          </w:tcPr>
          <w:p w14:paraId="0E8370E5" w14:textId="01D0D409" w:rsidR="000A1939" w:rsidRPr="00C83578" w:rsidRDefault="000A1939" w:rsidP="00A56E53">
            <w:pPr>
              <w:spacing w:line="276" w:lineRule="auto"/>
              <w:rPr>
                <w:rFonts w:ascii="Arial" w:hAnsi="Arial" w:cs="Arial"/>
              </w:rPr>
            </w:pPr>
            <w:r w:rsidRPr="00C83578">
              <w:rPr>
                <w:rFonts w:ascii="Arial" w:hAnsi="Arial" w:cs="Arial"/>
              </w:rPr>
              <w:t>МУ Центр «Солнечный круг»</w:t>
            </w:r>
          </w:p>
        </w:tc>
        <w:tc>
          <w:tcPr>
            <w:tcW w:w="3261" w:type="dxa"/>
          </w:tcPr>
          <w:p w14:paraId="638EAD2C" w14:textId="77777777" w:rsidR="000A1939" w:rsidRPr="00C83578" w:rsidRDefault="000A1939" w:rsidP="00A56E53">
            <w:pPr>
              <w:spacing w:line="276" w:lineRule="auto"/>
              <w:jc w:val="center"/>
              <w:rPr>
                <w:rFonts w:ascii="Arial" w:hAnsi="Arial" w:cs="Arial"/>
              </w:rPr>
            </w:pPr>
            <w:r w:rsidRPr="00C83578">
              <w:rPr>
                <w:rFonts w:ascii="Arial" w:hAnsi="Arial" w:cs="Arial"/>
              </w:rPr>
              <w:t>0,977123384035465</w:t>
            </w:r>
          </w:p>
        </w:tc>
        <w:tc>
          <w:tcPr>
            <w:tcW w:w="3118" w:type="dxa"/>
          </w:tcPr>
          <w:p w14:paraId="739662B9" w14:textId="77777777" w:rsidR="000A1939" w:rsidRPr="00C83578" w:rsidRDefault="000A1939" w:rsidP="00A56E53">
            <w:pPr>
              <w:spacing w:line="276" w:lineRule="auto"/>
              <w:jc w:val="center"/>
              <w:rPr>
                <w:rFonts w:ascii="Arial" w:hAnsi="Arial" w:cs="Arial"/>
              </w:rPr>
            </w:pPr>
            <w:r w:rsidRPr="00C83578">
              <w:rPr>
                <w:rFonts w:ascii="Arial" w:hAnsi="Arial" w:cs="Arial"/>
              </w:rPr>
              <w:t>0,977123384035465</w:t>
            </w:r>
          </w:p>
        </w:tc>
        <w:tc>
          <w:tcPr>
            <w:tcW w:w="3261" w:type="dxa"/>
          </w:tcPr>
          <w:p w14:paraId="6B564911" w14:textId="77777777" w:rsidR="000A1939" w:rsidRPr="00C83578" w:rsidRDefault="000A1939" w:rsidP="00A56E53">
            <w:pPr>
              <w:spacing w:line="276" w:lineRule="auto"/>
              <w:jc w:val="center"/>
              <w:rPr>
                <w:rFonts w:ascii="Arial" w:hAnsi="Arial" w:cs="Arial"/>
              </w:rPr>
            </w:pPr>
            <w:r w:rsidRPr="00C83578">
              <w:rPr>
                <w:rFonts w:ascii="Arial" w:hAnsi="Arial" w:cs="Arial"/>
              </w:rPr>
              <w:t>0,977123384035465</w:t>
            </w:r>
          </w:p>
        </w:tc>
      </w:tr>
    </w:tbl>
    <w:p w14:paraId="07897978" w14:textId="77777777" w:rsidR="00BD2A16" w:rsidRPr="00C83578" w:rsidRDefault="00BD2A16" w:rsidP="00A56E53">
      <w:pPr>
        <w:spacing w:line="276" w:lineRule="auto"/>
        <w:jc w:val="center"/>
        <w:rPr>
          <w:rFonts w:ascii="Arial" w:hAnsi="Arial" w:cs="Arial"/>
          <w:b/>
        </w:rPr>
      </w:pPr>
    </w:p>
    <w:sectPr w:rsidR="00BD2A16" w:rsidRPr="00C83578" w:rsidSect="005F58C2">
      <w:pgSz w:w="16838" w:h="11906" w:orient="landscape"/>
      <w:pgMar w:top="567" w:right="820" w:bottom="42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F8EC5" w14:textId="77777777" w:rsidR="00672604" w:rsidRDefault="00672604" w:rsidP="0043773C">
      <w:r>
        <w:separator/>
      </w:r>
    </w:p>
  </w:endnote>
  <w:endnote w:type="continuationSeparator" w:id="0">
    <w:p w14:paraId="3C7B72BE" w14:textId="77777777" w:rsidR="00672604" w:rsidRDefault="00672604"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B09EE" w14:textId="77777777" w:rsidR="00672604" w:rsidRDefault="00672604" w:rsidP="0043773C">
      <w:r>
        <w:separator/>
      </w:r>
    </w:p>
  </w:footnote>
  <w:footnote w:type="continuationSeparator" w:id="0">
    <w:p w14:paraId="2781F5CD" w14:textId="77777777" w:rsidR="00672604" w:rsidRDefault="00672604"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15:restartNumberingAfterBreak="0">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A9E"/>
    <w:rsid w:val="00006774"/>
    <w:rsid w:val="000123C7"/>
    <w:rsid w:val="00012A2F"/>
    <w:rsid w:val="000130F7"/>
    <w:rsid w:val="000169FC"/>
    <w:rsid w:val="00016DD9"/>
    <w:rsid w:val="00017E06"/>
    <w:rsid w:val="00020108"/>
    <w:rsid w:val="0002037C"/>
    <w:rsid w:val="00020A67"/>
    <w:rsid w:val="00021B19"/>
    <w:rsid w:val="00030B75"/>
    <w:rsid w:val="0003295E"/>
    <w:rsid w:val="000339EA"/>
    <w:rsid w:val="000349E0"/>
    <w:rsid w:val="000360BF"/>
    <w:rsid w:val="00036FA4"/>
    <w:rsid w:val="000375EB"/>
    <w:rsid w:val="000420EE"/>
    <w:rsid w:val="00042294"/>
    <w:rsid w:val="000638F6"/>
    <w:rsid w:val="0006408D"/>
    <w:rsid w:val="00065B69"/>
    <w:rsid w:val="00065FF6"/>
    <w:rsid w:val="000729DB"/>
    <w:rsid w:val="00074916"/>
    <w:rsid w:val="0007538A"/>
    <w:rsid w:val="00076C48"/>
    <w:rsid w:val="0008563B"/>
    <w:rsid w:val="00086F5F"/>
    <w:rsid w:val="00087CF9"/>
    <w:rsid w:val="00090CED"/>
    <w:rsid w:val="00096865"/>
    <w:rsid w:val="000A1939"/>
    <w:rsid w:val="000B2D5E"/>
    <w:rsid w:val="000B5328"/>
    <w:rsid w:val="000C35B1"/>
    <w:rsid w:val="000D00C5"/>
    <w:rsid w:val="000D4C72"/>
    <w:rsid w:val="000E59A6"/>
    <w:rsid w:val="000E7B68"/>
    <w:rsid w:val="00101C2B"/>
    <w:rsid w:val="001021CE"/>
    <w:rsid w:val="001061BA"/>
    <w:rsid w:val="00112B67"/>
    <w:rsid w:val="00114647"/>
    <w:rsid w:val="0011542F"/>
    <w:rsid w:val="00116F23"/>
    <w:rsid w:val="00120C49"/>
    <w:rsid w:val="00120F78"/>
    <w:rsid w:val="00126302"/>
    <w:rsid w:val="00131510"/>
    <w:rsid w:val="00132242"/>
    <w:rsid w:val="001377EF"/>
    <w:rsid w:val="00140556"/>
    <w:rsid w:val="001409DB"/>
    <w:rsid w:val="00144E10"/>
    <w:rsid w:val="00145F67"/>
    <w:rsid w:val="00147EDB"/>
    <w:rsid w:val="00154558"/>
    <w:rsid w:val="00163F11"/>
    <w:rsid w:val="00165150"/>
    <w:rsid w:val="00165941"/>
    <w:rsid w:val="00166DA6"/>
    <w:rsid w:val="00167E46"/>
    <w:rsid w:val="001709C1"/>
    <w:rsid w:val="00172273"/>
    <w:rsid w:val="0017698A"/>
    <w:rsid w:val="001835E4"/>
    <w:rsid w:val="00184634"/>
    <w:rsid w:val="00191443"/>
    <w:rsid w:val="00192B2B"/>
    <w:rsid w:val="00196B39"/>
    <w:rsid w:val="00197890"/>
    <w:rsid w:val="001A0C54"/>
    <w:rsid w:val="001B4196"/>
    <w:rsid w:val="001C28BD"/>
    <w:rsid w:val="001C4ACD"/>
    <w:rsid w:val="001C55CC"/>
    <w:rsid w:val="001C63B4"/>
    <w:rsid w:val="001C67BF"/>
    <w:rsid w:val="001D0140"/>
    <w:rsid w:val="001D21F2"/>
    <w:rsid w:val="001D510A"/>
    <w:rsid w:val="001E4716"/>
    <w:rsid w:val="001E6417"/>
    <w:rsid w:val="001F0A70"/>
    <w:rsid w:val="001F375F"/>
    <w:rsid w:val="00203674"/>
    <w:rsid w:val="00210FC9"/>
    <w:rsid w:val="002115D3"/>
    <w:rsid w:val="002134C9"/>
    <w:rsid w:val="002159BE"/>
    <w:rsid w:val="00215CBA"/>
    <w:rsid w:val="00217BEC"/>
    <w:rsid w:val="00221E2D"/>
    <w:rsid w:val="002221CF"/>
    <w:rsid w:val="00223FBF"/>
    <w:rsid w:val="00225003"/>
    <w:rsid w:val="002263B7"/>
    <w:rsid w:val="00231398"/>
    <w:rsid w:val="002365C0"/>
    <w:rsid w:val="00236C40"/>
    <w:rsid w:val="00236F21"/>
    <w:rsid w:val="002374E1"/>
    <w:rsid w:val="0023776A"/>
    <w:rsid w:val="00240459"/>
    <w:rsid w:val="00241557"/>
    <w:rsid w:val="00242D44"/>
    <w:rsid w:val="00250954"/>
    <w:rsid w:val="002538C1"/>
    <w:rsid w:val="00262B09"/>
    <w:rsid w:val="002643CF"/>
    <w:rsid w:val="00267732"/>
    <w:rsid w:val="00276EB9"/>
    <w:rsid w:val="00277D41"/>
    <w:rsid w:val="00292D5A"/>
    <w:rsid w:val="00293B04"/>
    <w:rsid w:val="002A0BFF"/>
    <w:rsid w:val="002A0F61"/>
    <w:rsid w:val="002A236F"/>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2F6FD0"/>
    <w:rsid w:val="0030095E"/>
    <w:rsid w:val="00301154"/>
    <w:rsid w:val="0030151A"/>
    <w:rsid w:val="00305910"/>
    <w:rsid w:val="00306115"/>
    <w:rsid w:val="00311CFC"/>
    <w:rsid w:val="003125EC"/>
    <w:rsid w:val="00321D03"/>
    <w:rsid w:val="0032252B"/>
    <w:rsid w:val="00325BC5"/>
    <w:rsid w:val="00331349"/>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22F"/>
    <w:rsid w:val="00381C6B"/>
    <w:rsid w:val="00383E3F"/>
    <w:rsid w:val="00384FF3"/>
    <w:rsid w:val="00385120"/>
    <w:rsid w:val="00386E64"/>
    <w:rsid w:val="00386F78"/>
    <w:rsid w:val="00390D7C"/>
    <w:rsid w:val="003910E6"/>
    <w:rsid w:val="00393E18"/>
    <w:rsid w:val="003963E4"/>
    <w:rsid w:val="00396983"/>
    <w:rsid w:val="0039741A"/>
    <w:rsid w:val="003A2DB6"/>
    <w:rsid w:val="003A319E"/>
    <w:rsid w:val="003B5CFD"/>
    <w:rsid w:val="003D42F3"/>
    <w:rsid w:val="003D4815"/>
    <w:rsid w:val="003D538A"/>
    <w:rsid w:val="003D6D4B"/>
    <w:rsid w:val="003D7EB3"/>
    <w:rsid w:val="003E03D5"/>
    <w:rsid w:val="003E19CC"/>
    <w:rsid w:val="003E552D"/>
    <w:rsid w:val="003E5875"/>
    <w:rsid w:val="003F1CB0"/>
    <w:rsid w:val="003F6AC9"/>
    <w:rsid w:val="00400E20"/>
    <w:rsid w:val="004011F3"/>
    <w:rsid w:val="0040231A"/>
    <w:rsid w:val="00404CA7"/>
    <w:rsid w:val="00404F35"/>
    <w:rsid w:val="00405F7B"/>
    <w:rsid w:val="0040622D"/>
    <w:rsid w:val="00406D4E"/>
    <w:rsid w:val="00410CF7"/>
    <w:rsid w:val="004118CE"/>
    <w:rsid w:val="00412075"/>
    <w:rsid w:val="004213E0"/>
    <w:rsid w:val="00426517"/>
    <w:rsid w:val="00430304"/>
    <w:rsid w:val="00430F95"/>
    <w:rsid w:val="004316E3"/>
    <w:rsid w:val="00431784"/>
    <w:rsid w:val="00431A76"/>
    <w:rsid w:val="0043508C"/>
    <w:rsid w:val="00435439"/>
    <w:rsid w:val="0043657F"/>
    <w:rsid w:val="0043773C"/>
    <w:rsid w:val="00447142"/>
    <w:rsid w:val="00451B0A"/>
    <w:rsid w:val="00451F39"/>
    <w:rsid w:val="00453B28"/>
    <w:rsid w:val="00454098"/>
    <w:rsid w:val="0045558F"/>
    <w:rsid w:val="00455ADB"/>
    <w:rsid w:val="004602DD"/>
    <w:rsid w:val="004671B0"/>
    <w:rsid w:val="00467238"/>
    <w:rsid w:val="00470ACC"/>
    <w:rsid w:val="00471461"/>
    <w:rsid w:val="004726D9"/>
    <w:rsid w:val="00477BA2"/>
    <w:rsid w:val="00482D82"/>
    <w:rsid w:val="00484BC5"/>
    <w:rsid w:val="00484EE7"/>
    <w:rsid w:val="004857A8"/>
    <w:rsid w:val="0048682B"/>
    <w:rsid w:val="00487452"/>
    <w:rsid w:val="00491A36"/>
    <w:rsid w:val="004939BB"/>
    <w:rsid w:val="004947CC"/>
    <w:rsid w:val="00494BCC"/>
    <w:rsid w:val="00496CB6"/>
    <w:rsid w:val="004A0D8F"/>
    <w:rsid w:val="004A1687"/>
    <w:rsid w:val="004A1C4D"/>
    <w:rsid w:val="004A25A5"/>
    <w:rsid w:val="004A6EA5"/>
    <w:rsid w:val="004B0665"/>
    <w:rsid w:val="004B0895"/>
    <w:rsid w:val="004B0B89"/>
    <w:rsid w:val="004D0482"/>
    <w:rsid w:val="004D33BA"/>
    <w:rsid w:val="004D3986"/>
    <w:rsid w:val="004D5952"/>
    <w:rsid w:val="004D6858"/>
    <w:rsid w:val="004D7983"/>
    <w:rsid w:val="004E160A"/>
    <w:rsid w:val="004E5ABA"/>
    <w:rsid w:val="004E65E1"/>
    <w:rsid w:val="004F6FF8"/>
    <w:rsid w:val="004F71AB"/>
    <w:rsid w:val="0050120E"/>
    <w:rsid w:val="00503B10"/>
    <w:rsid w:val="00504D7B"/>
    <w:rsid w:val="00507691"/>
    <w:rsid w:val="00511776"/>
    <w:rsid w:val="00520E62"/>
    <w:rsid w:val="005213E5"/>
    <w:rsid w:val="00521669"/>
    <w:rsid w:val="00523368"/>
    <w:rsid w:val="00525D58"/>
    <w:rsid w:val="005274F6"/>
    <w:rsid w:val="00532B2F"/>
    <w:rsid w:val="00532CF0"/>
    <w:rsid w:val="00532DEF"/>
    <w:rsid w:val="005335E3"/>
    <w:rsid w:val="005339FE"/>
    <w:rsid w:val="00534CCD"/>
    <w:rsid w:val="00534D9A"/>
    <w:rsid w:val="005351F4"/>
    <w:rsid w:val="00536488"/>
    <w:rsid w:val="0054294A"/>
    <w:rsid w:val="00546A59"/>
    <w:rsid w:val="00552D97"/>
    <w:rsid w:val="00553ACD"/>
    <w:rsid w:val="00555AD4"/>
    <w:rsid w:val="00555FCB"/>
    <w:rsid w:val="00564C8B"/>
    <w:rsid w:val="0056531C"/>
    <w:rsid w:val="0056532C"/>
    <w:rsid w:val="00571B58"/>
    <w:rsid w:val="00575236"/>
    <w:rsid w:val="00580B43"/>
    <w:rsid w:val="00581CFF"/>
    <w:rsid w:val="0058327B"/>
    <w:rsid w:val="005835A1"/>
    <w:rsid w:val="005838F3"/>
    <w:rsid w:val="00584AB3"/>
    <w:rsid w:val="005877BF"/>
    <w:rsid w:val="00592816"/>
    <w:rsid w:val="00593380"/>
    <w:rsid w:val="005960B0"/>
    <w:rsid w:val="005973F9"/>
    <w:rsid w:val="005A21A6"/>
    <w:rsid w:val="005A2DF9"/>
    <w:rsid w:val="005A31E8"/>
    <w:rsid w:val="005A34F3"/>
    <w:rsid w:val="005A542C"/>
    <w:rsid w:val="005A5455"/>
    <w:rsid w:val="005A7124"/>
    <w:rsid w:val="005A72C5"/>
    <w:rsid w:val="005A7D39"/>
    <w:rsid w:val="005B1185"/>
    <w:rsid w:val="005B13ED"/>
    <w:rsid w:val="005B39BD"/>
    <w:rsid w:val="005B6430"/>
    <w:rsid w:val="005B7B44"/>
    <w:rsid w:val="005C0F86"/>
    <w:rsid w:val="005C224A"/>
    <w:rsid w:val="005C7612"/>
    <w:rsid w:val="005D0B01"/>
    <w:rsid w:val="005D4AE9"/>
    <w:rsid w:val="005D6AD9"/>
    <w:rsid w:val="005D7E5E"/>
    <w:rsid w:val="005E61E2"/>
    <w:rsid w:val="005F2977"/>
    <w:rsid w:val="005F58C2"/>
    <w:rsid w:val="005F60E0"/>
    <w:rsid w:val="005F67E1"/>
    <w:rsid w:val="00605DF7"/>
    <w:rsid w:val="0060619A"/>
    <w:rsid w:val="00611873"/>
    <w:rsid w:val="006138C1"/>
    <w:rsid w:val="006143BE"/>
    <w:rsid w:val="006174AE"/>
    <w:rsid w:val="00624996"/>
    <w:rsid w:val="00624AA6"/>
    <w:rsid w:val="00634784"/>
    <w:rsid w:val="006412ED"/>
    <w:rsid w:val="006546C7"/>
    <w:rsid w:val="00661CC8"/>
    <w:rsid w:val="00662F5F"/>
    <w:rsid w:val="00665042"/>
    <w:rsid w:val="00671B24"/>
    <w:rsid w:val="00672604"/>
    <w:rsid w:val="006740E3"/>
    <w:rsid w:val="00680E5D"/>
    <w:rsid w:val="00687BB9"/>
    <w:rsid w:val="00694315"/>
    <w:rsid w:val="00694A73"/>
    <w:rsid w:val="006A132E"/>
    <w:rsid w:val="006A2108"/>
    <w:rsid w:val="006B495C"/>
    <w:rsid w:val="006B54C6"/>
    <w:rsid w:val="006C05C0"/>
    <w:rsid w:val="006C0A27"/>
    <w:rsid w:val="006C4496"/>
    <w:rsid w:val="006C4990"/>
    <w:rsid w:val="006C5666"/>
    <w:rsid w:val="006D046F"/>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327D0"/>
    <w:rsid w:val="007401CF"/>
    <w:rsid w:val="00741F12"/>
    <w:rsid w:val="0074496F"/>
    <w:rsid w:val="0074683A"/>
    <w:rsid w:val="007472C5"/>
    <w:rsid w:val="00751362"/>
    <w:rsid w:val="00752380"/>
    <w:rsid w:val="00754C11"/>
    <w:rsid w:val="0076263E"/>
    <w:rsid w:val="00765FE3"/>
    <w:rsid w:val="007678BF"/>
    <w:rsid w:val="007717EE"/>
    <w:rsid w:val="00773A0E"/>
    <w:rsid w:val="00776E3D"/>
    <w:rsid w:val="00777488"/>
    <w:rsid w:val="0078445C"/>
    <w:rsid w:val="00785C60"/>
    <w:rsid w:val="0078690C"/>
    <w:rsid w:val="00790775"/>
    <w:rsid w:val="007925D3"/>
    <w:rsid w:val="007A037C"/>
    <w:rsid w:val="007A2FD9"/>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3421E"/>
    <w:rsid w:val="00834F56"/>
    <w:rsid w:val="00835847"/>
    <w:rsid w:val="00835CEE"/>
    <w:rsid w:val="0084235C"/>
    <w:rsid w:val="0084720F"/>
    <w:rsid w:val="00850006"/>
    <w:rsid w:val="00853555"/>
    <w:rsid w:val="0085445F"/>
    <w:rsid w:val="0085698E"/>
    <w:rsid w:val="00856D26"/>
    <w:rsid w:val="00867578"/>
    <w:rsid w:val="00875C04"/>
    <w:rsid w:val="008766C2"/>
    <w:rsid w:val="00887C31"/>
    <w:rsid w:val="00890DA0"/>
    <w:rsid w:val="00892831"/>
    <w:rsid w:val="00896AC4"/>
    <w:rsid w:val="008A0426"/>
    <w:rsid w:val="008A2CB6"/>
    <w:rsid w:val="008A3A77"/>
    <w:rsid w:val="008B0C1E"/>
    <w:rsid w:val="008B4196"/>
    <w:rsid w:val="008B58F1"/>
    <w:rsid w:val="008C1570"/>
    <w:rsid w:val="008C4355"/>
    <w:rsid w:val="008D00CB"/>
    <w:rsid w:val="008D2D60"/>
    <w:rsid w:val="008D3587"/>
    <w:rsid w:val="008D3813"/>
    <w:rsid w:val="008E2BED"/>
    <w:rsid w:val="008E3906"/>
    <w:rsid w:val="008E3CFF"/>
    <w:rsid w:val="008E60DA"/>
    <w:rsid w:val="008E6C0B"/>
    <w:rsid w:val="008E74C0"/>
    <w:rsid w:val="008F10C0"/>
    <w:rsid w:val="008F1D9C"/>
    <w:rsid w:val="008F1E0C"/>
    <w:rsid w:val="008F20E9"/>
    <w:rsid w:val="008F2A0B"/>
    <w:rsid w:val="008F4F78"/>
    <w:rsid w:val="008F7DBA"/>
    <w:rsid w:val="00900485"/>
    <w:rsid w:val="00904167"/>
    <w:rsid w:val="00911DAE"/>
    <w:rsid w:val="00913672"/>
    <w:rsid w:val="00917B98"/>
    <w:rsid w:val="0092083A"/>
    <w:rsid w:val="009228FF"/>
    <w:rsid w:val="00924739"/>
    <w:rsid w:val="009316F3"/>
    <w:rsid w:val="0093245A"/>
    <w:rsid w:val="009376B9"/>
    <w:rsid w:val="00942817"/>
    <w:rsid w:val="00946954"/>
    <w:rsid w:val="009479E3"/>
    <w:rsid w:val="00950116"/>
    <w:rsid w:val="009543E3"/>
    <w:rsid w:val="009553BF"/>
    <w:rsid w:val="0095778D"/>
    <w:rsid w:val="00963E26"/>
    <w:rsid w:val="00966550"/>
    <w:rsid w:val="00973900"/>
    <w:rsid w:val="00974B52"/>
    <w:rsid w:val="00976101"/>
    <w:rsid w:val="00977A8E"/>
    <w:rsid w:val="00983550"/>
    <w:rsid w:val="00985B33"/>
    <w:rsid w:val="00992824"/>
    <w:rsid w:val="00995C08"/>
    <w:rsid w:val="00996874"/>
    <w:rsid w:val="00996BDD"/>
    <w:rsid w:val="009A26B1"/>
    <w:rsid w:val="009A7C98"/>
    <w:rsid w:val="009B16BB"/>
    <w:rsid w:val="009B5920"/>
    <w:rsid w:val="009C10CB"/>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2CC3"/>
    <w:rsid w:val="00A03CCC"/>
    <w:rsid w:val="00A0404F"/>
    <w:rsid w:val="00A1070C"/>
    <w:rsid w:val="00A136EB"/>
    <w:rsid w:val="00A14746"/>
    <w:rsid w:val="00A22DAE"/>
    <w:rsid w:val="00A26C9C"/>
    <w:rsid w:val="00A31185"/>
    <w:rsid w:val="00A37E27"/>
    <w:rsid w:val="00A425DC"/>
    <w:rsid w:val="00A4436B"/>
    <w:rsid w:val="00A443ED"/>
    <w:rsid w:val="00A4482A"/>
    <w:rsid w:val="00A56E53"/>
    <w:rsid w:val="00A61530"/>
    <w:rsid w:val="00A65F8C"/>
    <w:rsid w:val="00A733E2"/>
    <w:rsid w:val="00A81364"/>
    <w:rsid w:val="00A81D24"/>
    <w:rsid w:val="00A84A51"/>
    <w:rsid w:val="00A84F64"/>
    <w:rsid w:val="00A85577"/>
    <w:rsid w:val="00A86BF4"/>
    <w:rsid w:val="00A903B3"/>
    <w:rsid w:val="00A90FCF"/>
    <w:rsid w:val="00A9520F"/>
    <w:rsid w:val="00A97CE5"/>
    <w:rsid w:val="00AB062B"/>
    <w:rsid w:val="00AB236D"/>
    <w:rsid w:val="00AB2E03"/>
    <w:rsid w:val="00AB2ED6"/>
    <w:rsid w:val="00AB3CD6"/>
    <w:rsid w:val="00AB4896"/>
    <w:rsid w:val="00AB7DE5"/>
    <w:rsid w:val="00AC1E1D"/>
    <w:rsid w:val="00AD1702"/>
    <w:rsid w:val="00AD2233"/>
    <w:rsid w:val="00AD4496"/>
    <w:rsid w:val="00AE1608"/>
    <w:rsid w:val="00AE23A0"/>
    <w:rsid w:val="00AE70FE"/>
    <w:rsid w:val="00AF14CD"/>
    <w:rsid w:val="00AF17E7"/>
    <w:rsid w:val="00AF1935"/>
    <w:rsid w:val="00AF1FAE"/>
    <w:rsid w:val="00AF3E63"/>
    <w:rsid w:val="00AF4679"/>
    <w:rsid w:val="00AF5D6F"/>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47718"/>
    <w:rsid w:val="00B65058"/>
    <w:rsid w:val="00B655DD"/>
    <w:rsid w:val="00B7058A"/>
    <w:rsid w:val="00B71DDC"/>
    <w:rsid w:val="00B731A7"/>
    <w:rsid w:val="00B75942"/>
    <w:rsid w:val="00B76893"/>
    <w:rsid w:val="00B770FF"/>
    <w:rsid w:val="00B77CE0"/>
    <w:rsid w:val="00B8259B"/>
    <w:rsid w:val="00B835DC"/>
    <w:rsid w:val="00B83DB5"/>
    <w:rsid w:val="00B83E50"/>
    <w:rsid w:val="00B83F5C"/>
    <w:rsid w:val="00B83FA4"/>
    <w:rsid w:val="00B841E8"/>
    <w:rsid w:val="00B908A4"/>
    <w:rsid w:val="00B92FA5"/>
    <w:rsid w:val="00B95195"/>
    <w:rsid w:val="00B96BE5"/>
    <w:rsid w:val="00BA1AC7"/>
    <w:rsid w:val="00BA2640"/>
    <w:rsid w:val="00BA3110"/>
    <w:rsid w:val="00BA41BC"/>
    <w:rsid w:val="00BA46AE"/>
    <w:rsid w:val="00BA492C"/>
    <w:rsid w:val="00BA4BB9"/>
    <w:rsid w:val="00BB677B"/>
    <w:rsid w:val="00BB6B5B"/>
    <w:rsid w:val="00BC0A68"/>
    <w:rsid w:val="00BC1E4F"/>
    <w:rsid w:val="00BC26EE"/>
    <w:rsid w:val="00BC4D5B"/>
    <w:rsid w:val="00BD2A16"/>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4BF"/>
    <w:rsid w:val="00C51D85"/>
    <w:rsid w:val="00C52296"/>
    <w:rsid w:val="00C5389F"/>
    <w:rsid w:val="00C57ADE"/>
    <w:rsid w:val="00C600E5"/>
    <w:rsid w:val="00C60A3D"/>
    <w:rsid w:val="00C63E47"/>
    <w:rsid w:val="00C65469"/>
    <w:rsid w:val="00C67246"/>
    <w:rsid w:val="00C70758"/>
    <w:rsid w:val="00C7575F"/>
    <w:rsid w:val="00C771DE"/>
    <w:rsid w:val="00C7735A"/>
    <w:rsid w:val="00C83578"/>
    <w:rsid w:val="00C85FFF"/>
    <w:rsid w:val="00C86637"/>
    <w:rsid w:val="00C86BD3"/>
    <w:rsid w:val="00C86DD9"/>
    <w:rsid w:val="00C95125"/>
    <w:rsid w:val="00C96E32"/>
    <w:rsid w:val="00CA0CA3"/>
    <w:rsid w:val="00CB0B51"/>
    <w:rsid w:val="00CB52B8"/>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5C1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3708D"/>
    <w:rsid w:val="00D42D62"/>
    <w:rsid w:val="00D44D13"/>
    <w:rsid w:val="00D46E24"/>
    <w:rsid w:val="00D512F3"/>
    <w:rsid w:val="00D51513"/>
    <w:rsid w:val="00D53C77"/>
    <w:rsid w:val="00D606A2"/>
    <w:rsid w:val="00D7127F"/>
    <w:rsid w:val="00D72737"/>
    <w:rsid w:val="00D74DB2"/>
    <w:rsid w:val="00D75AA9"/>
    <w:rsid w:val="00D83D42"/>
    <w:rsid w:val="00D84940"/>
    <w:rsid w:val="00D95583"/>
    <w:rsid w:val="00D959C3"/>
    <w:rsid w:val="00D9651A"/>
    <w:rsid w:val="00DA421F"/>
    <w:rsid w:val="00DB097D"/>
    <w:rsid w:val="00DB2A13"/>
    <w:rsid w:val="00DB4E9A"/>
    <w:rsid w:val="00DC3011"/>
    <w:rsid w:val="00DC4A72"/>
    <w:rsid w:val="00DC52F5"/>
    <w:rsid w:val="00DC6D7A"/>
    <w:rsid w:val="00DD2B67"/>
    <w:rsid w:val="00DD3B00"/>
    <w:rsid w:val="00DD6D03"/>
    <w:rsid w:val="00DD7403"/>
    <w:rsid w:val="00DE0F31"/>
    <w:rsid w:val="00DE2E7B"/>
    <w:rsid w:val="00DF08AF"/>
    <w:rsid w:val="00DF174A"/>
    <w:rsid w:val="00DF1FAD"/>
    <w:rsid w:val="00DF42A4"/>
    <w:rsid w:val="00DF5182"/>
    <w:rsid w:val="00DF7205"/>
    <w:rsid w:val="00E02A44"/>
    <w:rsid w:val="00E02B74"/>
    <w:rsid w:val="00E02EF6"/>
    <w:rsid w:val="00E06345"/>
    <w:rsid w:val="00E14B9F"/>
    <w:rsid w:val="00E14F9B"/>
    <w:rsid w:val="00E21699"/>
    <w:rsid w:val="00E32999"/>
    <w:rsid w:val="00E34E10"/>
    <w:rsid w:val="00E36E0B"/>
    <w:rsid w:val="00E4713D"/>
    <w:rsid w:val="00E47AB1"/>
    <w:rsid w:val="00E51ADA"/>
    <w:rsid w:val="00E564C8"/>
    <w:rsid w:val="00E65C73"/>
    <w:rsid w:val="00E66A52"/>
    <w:rsid w:val="00E6751E"/>
    <w:rsid w:val="00E70B01"/>
    <w:rsid w:val="00E7187A"/>
    <w:rsid w:val="00E72F0B"/>
    <w:rsid w:val="00E7377B"/>
    <w:rsid w:val="00E7799E"/>
    <w:rsid w:val="00E8280E"/>
    <w:rsid w:val="00E969E5"/>
    <w:rsid w:val="00EA2261"/>
    <w:rsid w:val="00EA248A"/>
    <w:rsid w:val="00EA2D51"/>
    <w:rsid w:val="00EB14D9"/>
    <w:rsid w:val="00EB36C1"/>
    <w:rsid w:val="00EB5166"/>
    <w:rsid w:val="00EC37CC"/>
    <w:rsid w:val="00EC5AC3"/>
    <w:rsid w:val="00ED106E"/>
    <w:rsid w:val="00ED17B4"/>
    <w:rsid w:val="00ED4AB7"/>
    <w:rsid w:val="00EE1DF5"/>
    <w:rsid w:val="00EE34C4"/>
    <w:rsid w:val="00EE4166"/>
    <w:rsid w:val="00EE4AC2"/>
    <w:rsid w:val="00EE4D4D"/>
    <w:rsid w:val="00EE6124"/>
    <w:rsid w:val="00EF3D8C"/>
    <w:rsid w:val="00EF61B8"/>
    <w:rsid w:val="00EF6D83"/>
    <w:rsid w:val="00F00D00"/>
    <w:rsid w:val="00F02572"/>
    <w:rsid w:val="00F03898"/>
    <w:rsid w:val="00F05D60"/>
    <w:rsid w:val="00F13C77"/>
    <w:rsid w:val="00F1447E"/>
    <w:rsid w:val="00F15E83"/>
    <w:rsid w:val="00F15FC4"/>
    <w:rsid w:val="00F16AD6"/>
    <w:rsid w:val="00F17860"/>
    <w:rsid w:val="00F23408"/>
    <w:rsid w:val="00F2397F"/>
    <w:rsid w:val="00F2699C"/>
    <w:rsid w:val="00F35F6B"/>
    <w:rsid w:val="00F377B4"/>
    <w:rsid w:val="00F43639"/>
    <w:rsid w:val="00F6075A"/>
    <w:rsid w:val="00F63BA4"/>
    <w:rsid w:val="00F6563B"/>
    <w:rsid w:val="00F744A5"/>
    <w:rsid w:val="00F75B6A"/>
    <w:rsid w:val="00F77395"/>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C1BB9"/>
    <w:rsid w:val="00FD24BA"/>
    <w:rsid w:val="00FD3FF6"/>
    <w:rsid w:val="00FD56B2"/>
    <w:rsid w:val="00FD6DC9"/>
    <w:rsid w:val="00FD72BC"/>
    <w:rsid w:val="00FD786F"/>
    <w:rsid w:val="00FE024E"/>
    <w:rsid w:val="00FE5046"/>
    <w:rsid w:val="00FE7131"/>
    <w:rsid w:val="00FF21AC"/>
    <w:rsid w:val="00FF2421"/>
    <w:rsid w:val="00FF6433"/>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EDE"/>
  <w15:docId w15:val="{91243395-537E-4D67-8AB2-682ECB15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0C3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C86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477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34804737">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83587471">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296520226">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A7F7-9800-4F91-9ABC-37CFCF89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2026-04-16T14:08:00Z</cp:lastPrinted>
  <dcterms:created xsi:type="dcterms:W3CDTF">2026-05-04T12:30:00Z</dcterms:created>
  <dcterms:modified xsi:type="dcterms:W3CDTF">2026-05-04T12:30:00Z</dcterms:modified>
</cp:coreProperties>
</file>