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3DF" w:rsidRPr="0051798C" w:rsidRDefault="004423DF" w:rsidP="004423DF">
      <w:pPr>
        <w:jc w:val="center"/>
        <w:rPr>
          <w:rFonts w:ascii="Arial" w:hAnsi="Arial" w:cs="Arial"/>
          <w:color w:val="000000"/>
          <w:lang w:eastAsia="ru-RU"/>
        </w:rPr>
      </w:pPr>
      <w:r w:rsidRPr="0051798C">
        <w:rPr>
          <w:rFonts w:ascii="Arial" w:hAnsi="Arial" w:cs="Arial"/>
          <w:color w:val="000000"/>
          <w:lang w:eastAsia="ru-RU"/>
        </w:rPr>
        <w:t>АДМИНИСТРАЦИЯ</w:t>
      </w:r>
    </w:p>
    <w:p w:rsidR="004423DF" w:rsidRPr="0051798C" w:rsidRDefault="004423DF" w:rsidP="004423DF">
      <w:pPr>
        <w:jc w:val="center"/>
        <w:rPr>
          <w:rFonts w:ascii="Arial" w:hAnsi="Arial" w:cs="Arial"/>
          <w:color w:val="000000"/>
          <w:spacing w:val="10"/>
          <w:lang w:eastAsia="ru-RU"/>
        </w:rPr>
      </w:pPr>
      <w:r w:rsidRPr="0051798C">
        <w:rPr>
          <w:rFonts w:ascii="Arial" w:hAnsi="Arial" w:cs="Arial"/>
          <w:color w:val="000000"/>
          <w:spacing w:val="10"/>
          <w:lang w:eastAsia="ru-RU"/>
        </w:rPr>
        <w:t>ГОРОДСКОГО ОКРУГА ЛЮБЕРЦЫ</w:t>
      </w:r>
      <w:r w:rsidRPr="0051798C">
        <w:rPr>
          <w:rFonts w:ascii="Arial" w:hAnsi="Arial" w:cs="Arial"/>
          <w:color w:val="000000"/>
          <w:spacing w:val="10"/>
          <w:lang w:eastAsia="ru-RU"/>
        </w:rPr>
        <w:br/>
        <w:t>МОСКОВСКОЙ ОБЛАСТИ</w:t>
      </w:r>
    </w:p>
    <w:p w:rsidR="004423DF" w:rsidRPr="0051798C" w:rsidRDefault="004423DF" w:rsidP="004423DF">
      <w:pPr>
        <w:spacing w:line="100" w:lineRule="atLeast"/>
        <w:jc w:val="center"/>
        <w:rPr>
          <w:rFonts w:ascii="Arial" w:hAnsi="Arial" w:cs="Arial"/>
          <w:color w:val="000000"/>
          <w:lang w:eastAsia="ru-RU"/>
        </w:rPr>
      </w:pPr>
    </w:p>
    <w:p w:rsidR="004423DF" w:rsidRPr="0051798C" w:rsidRDefault="004423DF" w:rsidP="004423DF">
      <w:pPr>
        <w:spacing w:line="100" w:lineRule="atLeast"/>
        <w:jc w:val="center"/>
        <w:rPr>
          <w:rFonts w:ascii="Arial" w:hAnsi="Arial" w:cs="Arial"/>
          <w:color w:val="000000"/>
          <w:lang w:eastAsia="ru-RU"/>
        </w:rPr>
      </w:pPr>
      <w:r w:rsidRPr="0051798C">
        <w:rPr>
          <w:rFonts w:ascii="Arial" w:hAnsi="Arial" w:cs="Arial"/>
          <w:color w:val="000000"/>
          <w:lang w:eastAsia="ru-RU"/>
        </w:rPr>
        <w:t>ПОСТАНОВЛЕНИЕ</w:t>
      </w:r>
    </w:p>
    <w:p w:rsidR="004423DF" w:rsidRPr="0051798C" w:rsidRDefault="004423DF" w:rsidP="004423DF">
      <w:pPr>
        <w:ind w:left="-567"/>
        <w:rPr>
          <w:rFonts w:ascii="Arial" w:hAnsi="Arial" w:cs="Arial"/>
          <w:color w:val="000000"/>
          <w:lang w:eastAsia="ru-RU"/>
        </w:rPr>
      </w:pPr>
    </w:p>
    <w:p w:rsidR="0051798C" w:rsidRDefault="0051798C" w:rsidP="0051798C">
      <w:pPr>
        <w:tabs>
          <w:tab w:val="left" w:pos="9639"/>
        </w:tabs>
        <w:rPr>
          <w:rFonts w:ascii="Arial" w:hAnsi="Arial" w:cs="Arial"/>
          <w:color w:val="000000"/>
          <w:lang w:eastAsia="ru-RU"/>
        </w:rPr>
      </w:pPr>
      <w:bookmarkStart w:id="0" w:name="_GoBack"/>
      <w:bookmarkEnd w:id="0"/>
      <w:r>
        <w:rPr>
          <w:rFonts w:ascii="Arial" w:hAnsi="Arial" w:cs="Arial"/>
          <w:color w:val="000000"/>
          <w:lang w:eastAsia="ru-RU"/>
        </w:rPr>
        <w:t xml:space="preserve">08.06.2026                                                                                     </w:t>
      </w:r>
      <w:r w:rsidR="00DD117A" w:rsidRPr="0051798C">
        <w:rPr>
          <w:rFonts w:ascii="Arial" w:hAnsi="Arial" w:cs="Arial"/>
          <w:color w:val="000000"/>
          <w:lang w:eastAsia="ru-RU"/>
        </w:rPr>
        <w:t>№</w:t>
      </w:r>
      <w:r>
        <w:rPr>
          <w:rFonts w:ascii="Arial" w:hAnsi="Arial" w:cs="Arial"/>
          <w:color w:val="000000"/>
          <w:lang w:eastAsia="ru-RU"/>
        </w:rPr>
        <w:t xml:space="preserve"> 2143-ПА</w:t>
      </w:r>
    </w:p>
    <w:p w:rsidR="0051798C" w:rsidRDefault="0051798C" w:rsidP="0051798C">
      <w:pPr>
        <w:tabs>
          <w:tab w:val="left" w:pos="9639"/>
        </w:tabs>
        <w:rPr>
          <w:rFonts w:ascii="Arial" w:hAnsi="Arial" w:cs="Arial"/>
          <w:color w:val="000000"/>
          <w:lang w:eastAsia="ru-RU"/>
        </w:rPr>
      </w:pPr>
    </w:p>
    <w:p w:rsidR="004423DF" w:rsidRPr="0051798C" w:rsidRDefault="004423DF" w:rsidP="0051798C">
      <w:pPr>
        <w:tabs>
          <w:tab w:val="left" w:pos="9639"/>
        </w:tabs>
        <w:jc w:val="center"/>
        <w:rPr>
          <w:rFonts w:ascii="Arial" w:hAnsi="Arial" w:cs="Arial"/>
          <w:color w:val="000000"/>
          <w:lang w:eastAsia="ru-RU"/>
        </w:rPr>
      </w:pPr>
      <w:r w:rsidRPr="0051798C">
        <w:rPr>
          <w:rFonts w:ascii="Arial" w:hAnsi="Arial" w:cs="Arial"/>
          <w:color w:val="000000"/>
          <w:lang w:eastAsia="ru-RU"/>
        </w:rPr>
        <w:t>г. Люберцы</w:t>
      </w:r>
    </w:p>
    <w:p w:rsidR="004423DF" w:rsidRPr="0051798C" w:rsidRDefault="004423DF" w:rsidP="004423DF">
      <w:pPr>
        <w:rPr>
          <w:rFonts w:ascii="Arial" w:hAnsi="Arial" w:cs="Arial"/>
          <w:b/>
        </w:rPr>
      </w:pPr>
    </w:p>
    <w:p w:rsidR="004423DF" w:rsidRPr="0051798C" w:rsidRDefault="004B6DF3" w:rsidP="00B90056">
      <w:pPr>
        <w:spacing w:line="276" w:lineRule="auto"/>
        <w:ind w:firstLine="709"/>
        <w:jc w:val="center"/>
        <w:rPr>
          <w:rFonts w:ascii="Arial" w:hAnsi="Arial" w:cs="Arial"/>
          <w:b/>
        </w:rPr>
      </w:pPr>
      <w:r w:rsidRPr="0051798C">
        <w:rPr>
          <w:rFonts w:ascii="Arial" w:hAnsi="Arial" w:cs="Arial"/>
          <w:b/>
        </w:rPr>
        <w:t>О внесении изменений в муниципальную</w:t>
      </w:r>
      <w:r w:rsidR="004423DF" w:rsidRPr="0051798C">
        <w:rPr>
          <w:rFonts w:ascii="Arial" w:hAnsi="Arial" w:cs="Arial"/>
          <w:b/>
        </w:rPr>
        <w:t xml:space="preserve"> </w:t>
      </w:r>
      <w:r w:rsidRPr="0051798C">
        <w:rPr>
          <w:rFonts w:ascii="Arial" w:hAnsi="Arial" w:cs="Arial"/>
          <w:b/>
        </w:rPr>
        <w:t>программу</w:t>
      </w:r>
      <w:r w:rsidR="004423DF" w:rsidRPr="0051798C">
        <w:rPr>
          <w:rFonts w:ascii="Arial" w:hAnsi="Arial" w:cs="Arial"/>
          <w:b/>
        </w:rPr>
        <w:t xml:space="preserve"> Городского округа Люберцы Московской области «Культура и туризм»</w:t>
      </w:r>
    </w:p>
    <w:p w:rsidR="004423DF" w:rsidRPr="0051798C" w:rsidRDefault="004423DF" w:rsidP="00B90056">
      <w:pPr>
        <w:spacing w:line="276" w:lineRule="auto"/>
        <w:ind w:firstLine="709"/>
        <w:jc w:val="center"/>
        <w:rPr>
          <w:rFonts w:ascii="Arial" w:hAnsi="Arial" w:cs="Arial"/>
          <w:b/>
        </w:rPr>
      </w:pPr>
    </w:p>
    <w:p w:rsidR="004423DF" w:rsidRPr="0051798C" w:rsidRDefault="004423DF" w:rsidP="00B90056">
      <w:pPr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  <w:r w:rsidRPr="0051798C">
        <w:rPr>
          <w:rFonts w:ascii="Arial" w:hAnsi="Arial" w:cs="Arial"/>
          <w:color w:val="000000"/>
          <w:lang w:eastAsia="ru-RU"/>
        </w:rPr>
        <w:t>В соответствии со ст.179 Бюджетного кодекса Российской Федерации, Федеральным </w:t>
      </w:r>
      <w:hyperlink r:id="rId8" w:history="1">
        <w:r w:rsidRPr="0051798C">
          <w:rPr>
            <w:rFonts w:ascii="Arial" w:hAnsi="Arial" w:cs="Arial"/>
            <w:lang w:eastAsia="ru-RU"/>
          </w:rPr>
          <w:t>законом</w:t>
        </w:r>
      </w:hyperlink>
      <w:r w:rsidRPr="0051798C">
        <w:rPr>
          <w:rFonts w:ascii="Arial" w:hAnsi="Arial" w:cs="Arial"/>
          <w:color w:val="000000"/>
          <w:lang w:eastAsia="ru-RU"/>
        </w:rPr>
        <w:t> 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Постановлением администрации Городского округа Люберцы от 28.10.2025 № 2489-ПА</w:t>
      </w:r>
      <w:r w:rsidR="00B90056" w:rsidRPr="0051798C">
        <w:rPr>
          <w:rFonts w:ascii="Arial" w:hAnsi="Arial" w:cs="Arial"/>
          <w:color w:val="000000"/>
          <w:lang w:eastAsia="ru-RU"/>
        </w:rPr>
        <w:br/>
      </w:r>
      <w:r w:rsidRPr="0051798C">
        <w:rPr>
          <w:rFonts w:ascii="Arial" w:hAnsi="Arial" w:cs="Arial"/>
          <w:color w:val="000000"/>
          <w:lang w:eastAsia="ru-RU"/>
        </w:rPr>
        <w:t>«Об утверждении Порядка разработки и реализации муниципальных программ Городского округа Люберцы»,</w:t>
      </w:r>
      <w:r w:rsidRPr="0051798C">
        <w:rPr>
          <w:rFonts w:ascii="Arial" w:hAnsi="Arial" w:cs="Arial"/>
        </w:rPr>
        <w:t xml:space="preserve"> </w:t>
      </w:r>
      <w:r w:rsidRPr="0051798C">
        <w:rPr>
          <w:rFonts w:ascii="Arial" w:hAnsi="Arial" w:cs="Arial"/>
          <w:color w:val="000000"/>
          <w:lang w:eastAsia="ru-RU"/>
        </w:rPr>
        <w:t>постановляю:</w:t>
      </w:r>
    </w:p>
    <w:p w:rsidR="004423DF" w:rsidRPr="0051798C" w:rsidRDefault="004423DF" w:rsidP="00B90056">
      <w:pPr>
        <w:tabs>
          <w:tab w:val="left" w:pos="1276"/>
        </w:tabs>
        <w:spacing w:line="276" w:lineRule="auto"/>
        <w:ind w:firstLine="709"/>
        <w:jc w:val="both"/>
        <w:rPr>
          <w:rFonts w:ascii="Arial" w:hAnsi="Arial" w:cs="Arial"/>
          <w:color w:val="000000"/>
          <w:lang w:eastAsia="ru-RU"/>
        </w:rPr>
      </w:pPr>
    </w:p>
    <w:p w:rsidR="008C08E6" w:rsidRPr="0051798C" w:rsidRDefault="008C08E6" w:rsidP="00B90056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 w:cs="Arial"/>
          <w:color w:val="000000"/>
          <w:szCs w:val="24"/>
          <w:lang w:eastAsia="ru-RU"/>
        </w:rPr>
      </w:pPr>
      <w:r w:rsidRPr="0051798C">
        <w:rPr>
          <w:rFonts w:ascii="Arial" w:hAnsi="Arial" w:cs="Arial"/>
          <w:color w:val="000000"/>
          <w:szCs w:val="24"/>
          <w:lang w:eastAsia="ru-RU"/>
        </w:rPr>
        <w:t>Внести изменения в муниципальную программу Городского округа Люберцы Московской области «Культура и туризм», утвержденную Постановлением администрации Городского округа Люберцы Московс</w:t>
      </w:r>
      <w:r w:rsidR="00636AAC" w:rsidRPr="0051798C">
        <w:rPr>
          <w:rFonts w:ascii="Arial" w:hAnsi="Arial" w:cs="Arial"/>
          <w:color w:val="000000"/>
          <w:szCs w:val="24"/>
          <w:lang w:eastAsia="ru-RU"/>
        </w:rPr>
        <w:t>кой области от 01.11.2025 № 2566</w:t>
      </w:r>
      <w:r w:rsidRPr="0051798C">
        <w:rPr>
          <w:rFonts w:ascii="Arial" w:hAnsi="Arial" w:cs="Arial"/>
          <w:color w:val="000000"/>
          <w:szCs w:val="24"/>
          <w:lang w:eastAsia="ru-RU"/>
        </w:rPr>
        <w:t xml:space="preserve">-ПА, утвердив ее в новой редакции (прилагается). </w:t>
      </w:r>
    </w:p>
    <w:p w:rsidR="004423DF" w:rsidRPr="0051798C" w:rsidRDefault="004423DF" w:rsidP="00B90056">
      <w:pPr>
        <w:numPr>
          <w:ilvl w:val="0"/>
          <w:numId w:val="2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pacing w:val="2"/>
          <w:lang w:eastAsia="ru-RU"/>
        </w:rPr>
      </w:pPr>
      <w:r w:rsidRPr="0051798C">
        <w:rPr>
          <w:rFonts w:ascii="Arial" w:hAnsi="Arial" w:cs="Arial"/>
          <w:spacing w:val="2"/>
          <w:lang w:eastAsia="ru-RU"/>
        </w:rPr>
        <w:t xml:space="preserve">Разместить настоящее Постановление на официальном сайте администрации в сети «Интернет». </w:t>
      </w:r>
    </w:p>
    <w:p w:rsidR="004423DF" w:rsidRPr="0051798C" w:rsidRDefault="004423DF" w:rsidP="00B90056">
      <w:pPr>
        <w:numPr>
          <w:ilvl w:val="0"/>
          <w:numId w:val="2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Arial" w:hAnsi="Arial" w:cs="Arial"/>
          <w:spacing w:val="2"/>
          <w:lang w:eastAsia="ru-RU"/>
        </w:rPr>
      </w:pPr>
      <w:r w:rsidRPr="0051798C">
        <w:rPr>
          <w:rFonts w:ascii="Arial" w:hAnsi="Arial" w:cs="Arial"/>
        </w:rPr>
        <w:t>Контроль за исполнением настоящего Постановления возложить</w:t>
      </w:r>
      <w:r w:rsidR="00B90056" w:rsidRPr="0051798C">
        <w:rPr>
          <w:rFonts w:ascii="Arial" w:hAnsi="Arial" w:cs="Arial"/>
        </w:rPr>
        <w:br/>
      </w:r>
      <w:r w:rsidRPr="0051798C">
        <w:rPr>
          <w:rFonts w:ascii="Arial" w:hAnsi="Arial" w:cs="Arial"/>
        </w:rPr>
        <w:t>на Первого заместителя Главы Мотовилова И.В.</w:t>
      </w:r>
    </w:p>
    <w:p w:rsidR="004423DF" w:rsidRPr="0051798C" w:rsidRDefault="004423DF" w:rsidP="00B90056">
      <w:pPr>
        <w:spacing w:line="276" w:lineRule="auto"/>
        <w:jc w:val="both"/>
        <w:rPr>
          <w:rFonts w:ascii="Arial" w:hAnsi="Arial" w:cs="Arial"/>
          <w:color w:val="000000"/>
          <w:lang w:eastAsia="ru-RU"/>
        </w:rPr>
      </w:pPr>
    </w:p>
    <w:p w:rsidR="004423DF" w:rsidRPr="0051798C" w:rsidRDefault="004423DF" w:rsidP="00B90056">
      <w:pPr>
        <w:spacing w:line="276" w:lineRule="auto"/>
        <w:jc w:val="both"/>
        <w:rPr>
          <w:rFonts w:ascii="Arial" w:hAnsi="Arial" w:cs="Arial"/>
          <w:color w:val="000000"/>
          <w:lang w:eastAsia="ru-RU"/>
        </w:rPr>
      </w:pPr>
    </w:p>
    <w:p w:rsidR="00B90056" w:rsidRPr="0051798C" w:rsidRDefault="00B90056" w:rsidP="00B90056">
      <w:pPr>
        <w:spacing w:line="276" w:lineRule="auto"/>
        <w:jc w:val="both"/>
        <w:rPr>
          <w:rFonts w:ascii="Arial" w:hAnsi="Arial" w:cs="Arial"/>
          <w:color w:val="000000"/>
          <w:lang w:eastAsia="ru-RU"/>
        </w:rPr>
      </w:pPr>
    </w:p>
    <w:p w:rsidR="004423DF" w:rsidRPr="0051798C" w:rsidRDefault="008C08E6" w:rsidP="00B90056">
      <w:pPr>
        <w:spacing w:line="276" w:lineRule="auto"/>
        <w:rPr>
          <w:rFonts w:ascii="Arial" w:hAnsi="Arial" w:cs="Arial"/>
          <w:color w:val="000000"/>
          <w:lang w:eastAsia="ru-RU"/>
        </w:rPr>
        <w:sectPr w:rsidR="004423DF" w:rsidRPr="0051798C" w:rsidSect="0051798C">
          <w:footerReference w:type="first" r:id="rId9"/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  <w:r w:rsidRPr="0051798C">
        <w:rPr>
          <w:rFonts w:ascii="Arial" w:hAnsi="Arial" w:cs="Arial"/>
          <w:color w:val="000000"/>
          <w:lang w:eastAsia="ru-RU"/>
        </w:rPr>
        <w:t>Глава Городского округа</w:t>
      </w:r>
      <w:r w:rsidRPr="0051798C">
        <w:rPr>
          <w:rFonts w:ascii="Arial" w:hAnsi="Arial" w:cs="Arial"/>
          <w:color w:val="000000"/>
          <w:lang w:eastAsia="ru-RU"/>
        </w:rPr>
        <w:tab/>
        <w:t xml:space="preserve">                              </w:t>
      </w:r>
      <w:r w:rsidR="00B90056" w:rsidRPr="0051798C">
        <w:rPr>
          <w:rFonts w:ascii="Arial" w:hAnsi="Arial" w:cs="Arial"/>
          <w:color w:val="000000"/>
          <w:lang w:eastAsia="ru-RU"/>
        </w:rPr>
        <w:t xml:space="preserve">      </w:t>
      </w:r>
      <w:r w:rsidRPr="0051798C">
        <w:rPr>
          <w:rFonts w:ascii="Arial" w:hAnsi="Arial" w:cs="Arial"/>
          <w:color w:val="000000"/>
          <w:lang w:eastAsia="ru-RU"/>
        </w:rPr>
        <w:t xml:space="preserve">                  </w:t>
      </w:r>
      <w:r w:rsidR="00EA4C51" w:rsidRPr="0051798C">
        <w:rPr>
          <w:rFonts w:ascii="Arial" w:hAnsi="Arial" w:cs="Arial"/>
          <w:color w:val="000000"/>
          <w:lang w:eastAsia="ru-RU"/>
        </w:rPr>
        <w:t xml:space="preserve">       В.М. Волков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9"/>
        <w:gridCol w:w="4078"/>
      </w:tblGrid>
      <w:tr w:rsidR="00B90056" w:rsidRPr="0051798C" w:rsidTr="0051798C">
        <w:tc>
          <w:tcPr>
            <w:tcW w:w="11059" w:type="dxa"/>
          </w:tcPr>
          <w:p w:rsidR="00B90056" w:rsidRPr="0051798C" w:rsidRDefault="00B90056" w:rsidP="0084531A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bCs/>
                <w:caps/>
                <w:color w:val="000000" w:themeColor="text1"/>
                <w:lang w:eastAsia="ru-RU"/>
              </w:rPr>
            </w:pPr>
          </w:p>
        </w:tc>
        <w:tc>
          <w:tcPr>
            <w:tcW w:w="4078" w:type="dxa"/>
          </w:tcPr>
          <w:p w:rsidR="00B90056" w:rsidRPr="0051798C" w:rsidRDefault="00B90056" w:rsidP="00B9005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aps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bCs/>
                <w:caps/>
                <w:color w:val="000000" w:themeColor="text1"/>
                <w:lang w:eastAsia="ru-RU"/>
              </w:rPr>
              <w:t xml:space="preserve">Утверждена </w:t>
            </w:r>
          </w:p>
          <w:p w:rsidR="00B90056" w:rsidRPr="0051798C" w:rsidRDefault="00B90056" w:rsidP="00B9005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bCs/>
                <w:color w:val="000000" w:themeColor="text1"/>
                <w:lang w:eastAsia="ru-RU"/>
              </w:rPr>
              <w:t xml:space="preserve">Постановлением администрации </w:t>
            </w:r>
          </w:p>
          <w:p w:rsidR="00B90056" w:rsidRPr="0051798C" w:rsidRDefault="00B90056" w:rsidP="00B9005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bCs/>
                <w:color w:val="000000" w:themeColor="text1"/>
                <w:lang w:eastAsia="ru-RU"/>
              </w:rPr>
              <w:t>Городского округа Люберцы</w:t>
            </w:r>
          </w:p>
          <w:p w:rsidR="00B90056" w:rsidRPr="0051798C" w:rsidRDefault="00B90056" w:rsidP="00B9005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bCs/>
                <w:color w:val="000000" w:themeColor="text1"/>
                <w:lang w:eastAsia="ru-RU"/>
              </w:rPr>
              <w:t>Московской области</w:t>
            </w:r>
          </w:p>
          <w:p w:rsidR="00B90056" w:rsidRPr="0051798C" w:rsidRDefault="00B90056" w:rsidP="0051798C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742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bCs/>
                <w:color w:val="000000" w:themeColor="text1"/>
                <w:lang w:eastAsia="ru-RU"/>
              </w:rPr>
              <w:t xml:space="preserve">от      </w:t>
            </w:r>
            <w:r w:rsidR="0051798C">
              <w:rPr>
                <w:rFonts w:ascii="Arial" w:hAnsi="Arial" w:cs="Arial"/>
                <w:bCs/>
                <w:color w:val="000000" w:themeColor="text1"/>
                <w:lang w:eastAsia="ru-RU"/>
              </w:rPr>
              <w:t xml:space="preserve">  от 08.06.2026 </w:t>
            </w:r>
            <w:r w:rsidRPr="0051798C">
              <w:rPr>
                <w:rFonts w:ascii="Arial" w:hAnsi="Arial" w:cs="Arial"/>
                <w:bCs/>
                <w:color w:val="000000" w:themeColor="text1"/>
                <w:lang w:eastAsia="ru-RU"/>
              </w:rPr>
              <w:t>№</w:t>
            </w:r>
            <w:r w:rsidR="0051798C">
              <w:rPr>
                <w:rFonts w:ascii="Arial" w:hAnsi="Arial" w:cs="Arial"/>
                <w:bCs/>
                <w:color w:val="000000" w:themeColor="text1"/>
                <w:lang w:eastAsia="ru-RU"/>
              </w:rPr>
              <w:t xml:space="preserve"> 2143-ПА</w:t>
            </w:r>
          </w:p>
        </w:tc>
      </w:tr>
    </w:tbl>
    <w:p w:rsidR="004423DF" w:rsidRPr="0051798C" w:rsidRDefault="004423DF" w:rsidP="0084531A">
      <w:pPr>
        <w:autoSpaceDE w:val="0"/>
        <w:autoSpaceDN w:val="0"/>
        <w:adjustRightInd w:val="0"/>
        <w:ind w:right="26"/>
        <w:rPr>
          <w:rFonts w:ascii="Arial" w:hAnsi="Arial" w:cs="Arial"/>
          <w:bCs/>
          <w:caps/>
          <w:color w:val="000000" w:themeColor="text1"/>
          <w:lang w:eastAsia="ru-RU"/>
        </w:rPr>
      </w:pPr>
    </w:p>
    <w:p w:rsidR="00F37A28" w:rsidRPr="0051798C" w:rsidRDefault="009A38E4" w:rsidP="00F37A2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Муниципальная программа Г</w:t>
      </w:r>
      <w:r w:rsidR="00F37A28" w:rsidRPr="0051798C">
        <w:rPr>
          <w:rFonts w:ascii="Arial" w:hAnsi="Arial" w:cs="Arial"/>
          <w:color w:val="000000" w:themeColor="text1"/>
          <w:lang w:eastAsia="ru-RU"/>
        </w:rPr>
        <w:t>ородского округа Люберцы Московской области:</w:t>
      </w:r>
    </w:p>
    <w:p w:rsidR="00F37A28" w:rsidRPr="0051798C" w:rsidRDefault="00F37A28" w:rsidP="00F37A2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 xml:space="preserve"> «Культура и туризм»</w:t>
      </w:r>
    </w:p>
    <w:p w:rsidR="00F37A28" w:rsidRPr="0051798C" w:rsidRDefault="00F37A28" w:rsidP="00F37A2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П</w:t>
      </w:r>
      <w:r w:rsidR="009A38E4" w:rsidRPr="0051798C">
        <w:rPr>
          <w:rFonts w:ascii="Arial" w:hAnsi="Arial" w:cs="Arial"/>
          <w:color w:val="000000" w:themeColor="text1"/>
          <w:lang w:eastAsia="ru-RU"/>
        </w:rPr>
        <w:t>аспорт муниципальной программы Г</w:t>
      </w:r>
      <w:r w:rsidRPr="0051798C">
        <w:rPr>
          <w:rFonts w:ascii="Arial" w:hAnsi="Arial" w:cs="Arial"/>
          <w:color w:val="000000" w:themeColor="text1"/>
          <w:lang w:eastAsia="ru-RU"/>
        </w:rPr>
        <w:t>ородского округа Люберцы Московской области</w:t>
      </w:r>
    </w:p>
    <w:p w:rsidR="001F60CE" w:rsidRPr="0051798C" w:rsidRDefault="00F37A28" w:rsidP="00F37A28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firstLine="709"/>
        <w:contextualSpacing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 xml:space="preserve"> «Культура и туризм»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9"/>
        <w:gridCol w:w="1843"/>
        <w:gridCol w:w="1984"/>
        <w:gridCol w:w="1701"/>
        <w:gridCol w:w="1843"/>
        <w:gridCol w:w="1559"/>
        <w:gridCol w:w="1834"/>
      </w:tblGrid>
      <w:tr w:rsidR="001F60CE" w:rsidRPr="0051798C" w:rsidTr="0051798C">
        <w:trPr>
          <w:trHeight w:val="20"/>
        </w:trPr>
        <w:tc>
          <w:tcPr>
            <w:tcW w:w="4399" w:type="dxa"/>
          </w:tcPr>
          <w:p w:rsidR="001F60CE" w:rsidRPr="0051798C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764" w:type="dxa"/>
            <w:gridSpan w:val="6"/>
          </w:tcPr>
          <w:p w:rsidR="001F60CE" w:rsidRPr="0051798C" w:rsidRDefault="00C50A5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Первый заместитель Главы Г</w:t>
            </w:r>
            <w:r w:rsidR="001F60CE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ородского округа Люберцы Московской области </w:t>
            </w:r>
          </w:p>
          <w:p w:rsidR="001F60CE" w:rsidRPr="0051798C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И.В. Мотовилов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</w:tcPr>
          <w:p w:rsidR="001F60CE" w:rsidRPr="0051798C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764" w:type="dxa"/>
            <w:gridSpan w:val="6"/>
          </w:tcPr>
          <w:p w:rsidR="001F60CE" w:rsidRPr="0051798C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Комитет по культуре</w:t>
            </w:r>
            <w:r w:rsidR="00C50A5E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туризму администрации Г</w:t>
            </w: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  <w:vMerge w:val="restart"/>
          </w:tcPr>
          <w:p w:rsidR="001F60CE" w:rsidRPr="0051798C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764" w:type="dxa"/>
            <w:gridSpan w:val="6"/>
          </w:tcPr>
          <w:p w:rsidR="001F60CE" w:rsidRPr="0051798C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1.</w:t>
            </w:r>
            <w:r w:rsidR="00C50A5E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Модернизация культурной сферы Г</w:t>
            </w: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ородского округа Люберцы, её творческое и технологическое совершенствование, повышение роли культуры в воспитании, просвещен</w:t>
            </w:r>
            <w:r w:rsidR="00C50A5E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ии, обеспечении досуга жителей Г</w:t>
            </w: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ородского округа Люберцы.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  <w:vMerge/>
          </w:tcPr>
          <w:p w:rsidR="001F60CE" w:rsidRPr="0051798C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764" w:type="dxa"/>
            <w:gridSpan w:val="6"/>
          </w:tcPr>
          <w:p w:rsidR="001F60CE" w:rsidRPr="0051798C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2.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молодёжи.</w:t>
            </w:r>
          </w:p>
        </w:tc>
      </w:tr>
      <w:tr w:rsidR="004142BC" w:rsidRPr="0051798C" w:rsidTr="0051798C">
        <w:trPr>
          <w:trHeight w:val="20"/>
        </w:trPr>
        <w:tc>
          <w:tcPr>
            <w:tcW w:w="4399" w:type="dxa"/>
            <w:vMerge w:val="restart"/>
          </w:tcPr>
          <w:p w:rsidR="004142BC" w:rsidRPr="0051798C" w:rsidRDefault="004142BC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764" w:type="dxa"/>
            <w:gridSpan w:val="6"/>
          </w:tcPr>
          <w:p w:rsidR="004142BC" w:rsidRPr="0051798C" w:rsidRDefault="004142BC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1. Развитие инфраструктуры, кадрового потенциала и интеграции деятельности учреждений культуры.</w:t>
            </w:r>
          </w:p>
        </w:tc>
      </w:tr>
      <w:tr w:rsidR="004142BC" w:rsidRPr="0051798C" w:rsidTr="0051798C">
        <w:trPr>
          <w:trHeight w:val="20"/>
        </w:trPr>
        <w:tc>
          <w:tcPr>
            <w:tcW w:w="4399" w:type="dxa"/>
            <w:vMerge/>
          </w:tcPr>
          <w:p w:rsidR="004142BC" w:rsidRPr="0051798C" w:rsidRDefault="004142BC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764" w:type="dxa"/>
            <w:gridSpan w:val="6"/>
          </w:tcPr>
          <w:p w:rsidR="004142BC" w:rsidRPr="0051798C" w:rsidRDefault="004142BC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2. Рост числа пользователей муниципальных библиотек Городского округа Люберцы.</w:t>
            </w:r>
          </w:p>
        </w:tc>
      </w:tr>
      <w:tr w:rsidR="004142BC" w:rsidRPr="0051798C" w:rsidTr="0051798C">
        <w:trPr>
          <w:trHeight w:val="20"/>
        </w:trPr>
        <w:tc>
          <w:tcPr>
            <w:tcW w:w="4399" w:type="dxa"/>
            <w:vMerge/>
          </w:tcPr>
          <w:p w:rsidR="004142BC" w:rsidRPr="0051798C" w:rsidRDefault="004142BC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764" w:type="dxa"/>
            <w:gridSpan w:val="6"/>
          </w:tcPr>
          <w:p w:rsidR="004142BC" w:rsidRPr="0051798C" w:rsidRDefault="004142BC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3. Увеличение общего количества посещений музеев.</w:t>
            </w:r>
          </w:p>
        </w:tc>
      </w:tr>
      <w:tr w:rsidR="004142BC" w:rsidRPr="0051798C" w:rsidTr="0051798C">
        <w:trPr>
          <w:trHeight w:val="20"/>
        </w:trPr>
        <w:tc>
          <w:tcPr>
            <w:tcW w:w="4399" w:type="dxa"/>
            <w:vMerge/>
          </w:tcPr>
          <w:p w:rsidR="004142BC" w:rsidRPr="0051798C" w:rsidRDefault="004142BC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764" w:type="dxa"/>
            <w:gridSpan w:val="6"/>
          </w:tcPr>
          <w:p w:rsidR="004142BC" w:rsidRPr="0051798C" w:rsidRDefault="004142BC" w:rsidP="0056664F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4. </w:t>
            </w:r>
            <w:r w:rsidR="0056664F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Привлечение новых</w:t>
            </w: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посетителей парков культуры и отдыха.</w:t>
            </w:r>
          </w:p>
        </w:tc>
      </w:tr>
      <w:tr w:rsidR="004142BC" w:rsidRPr="0051798C" w:rsidTr="0051798C">
        <w:trPr>
          <w:trHeight w:val="20"/>
        </w:trPr>
        <w:tc>
          <w:tcPr>
            <w:tcW w:w="4399" w:type="dxa"/>
            <w:vMerge/>
          </w:tcPr>
          <w:p w:rsidR="004142BC" w:rsidRPr="0051798C" w:rsidRDefault="004142BC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764" w:type="dxa"/>
            <w:gridSpan w:val="6"/>
          </w:tcPr>
          <w:p w:rsidR="004142BC" w:rsidRPr="0051798C" w:rsidRDefault="004142BC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5. Создание комфортных условий в учреждениях, относящихся к сфере культуры.</w:t>
            </w:r>
          </w:p>
        </w:tc>
      </w:tr>
      <w:tr w:rsidR="004142BC" w:rsidRPr="0051798C" w:rsidTr="0051798C">
        <w:trPr>
          <w:trHeight w:val="20"/>
        </w:trPr>
        <w:tc>
          <w:tcPr>
            <w:tcW w:w="4399" w:type="dxa"/>
            <w:vMerge/>
          </w:tcPr>
          <w:p w:rsidR="004142BC" w:rsidRPr="0051798C" w:rsidRDefault="004142BC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764" w:type="dxa"/>
            <w:gridSpan w:val="6"/>
          </w:tcPr>
          <w:p w:rsidR="004142BC" w:rsidRPr="0051798C" w:rsidRDefault="004142BC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6. Увеличение численности детей, привлекаемых к участию в творческих мероприятиях.</w:t>
            </w:r>
          </w:p>
        </w:tc>
      </w:tr>
      <w:tr w:rsidR="004142BC" w:rsidRPr="0051798C" w:rsidTr="0051798C">
        <w:trPr>
          <w:trHeight w:val="20"/>
        </w:trPr>
        <w:tc>
          <w:tcPr>
            <w:tcW w:w="4399" w:type="dxa"/>
            <w:vMerge/>
          </w:tcPr>
          <w:p w:rsidR="004142BC" w:rsidRPr="0051798C" w:rsidRDefault="004142BC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764" w:type="dxa"/>
            <w:gridSpan w:val="6"/>
          </w:tcPr>
          <w:p w:rsidR="004142BC" w:rsidRPr="0051798C" w:rsidRDefault="004142BC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7. Увеличение численности детей, охваченных дополнительным образованием.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</w:tcPr>
          <w:p w:rsidR="001F60CE" w:rsidRPr="0051798C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764" w:type="dxa"/>
            <w:gridSpan w:val="6"/>
          </w:tcPr>
          <w:p w:rsidR="001F60CE" w:rsidRPr="0051798C" w:rsidRDefault="009A38E4" w:rsidP="001F60CE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2026-2030</w:t>
            </w:r>
            <w:r w:rsidR="001F60CE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</w:tcPr>
          <w:p w:rsidR="001F60CE" w:rsidRPr="0051798C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Перечень подпрограмм</w:t>
            </w:r>
          </w:p>
        </w:tc>
        <w:tc>
          <w:tcPr>
            <w:tcW w:w="10764" w:type="dxa"/>
            <w:gridSpan w:val="6"/>
          </w:tcPr>
          <w:p w:rsidR="001F60CE" w:rsidRPr="0051798C" w:rsidRDefault="001F60CE" w:rsidP="001F60CE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</w:tcPr>
          <w:p w:rsidR="001F60CE" w:rsidRPr="0051798C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2. Развитие музейного дела</w:t>
            </w:r>
          </w:p>
        </w:tc>
        <w:tc>
          <w:tcPr>
            <w:tcW w:w="10764" w:type="dxa"/>
            <w:gridSpan w:val="6"/>
          </w:tcPr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 xml:space="preserve">Комитет по культуре </w:t>
            </w:r>
            <w:r w:rsidR="00C50A5E" w:rsidRPr="0051798C">
              <w:rPr>
                <w:rFonts w:ascii="Arial" w:hAnsi="Arial" w:cs="Arial"/>
                <w:color w:val="000000" w:themeColor="text1"/>
              </w:rPr>
              <w:t>и туризму администрации Г</w:t>
            </w:r>
            <w:r w:rsidRPr="0051798C">
              <w:rPr>
                <w:rFonts w:ascii="Arial" w:hAnsi="Arial" w:cs="Arial"/>
                <w:color w:val="000000" w:themeColor="text1"/>
              </w:rPr>
              <w:t>ородского округа Люберцы Московской области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</w:tcPr>
          <w:p w:rsidR="001F60CE" w:rsidRPr="0051798C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3. Развитие библиотечного дела</w:t>
            </w:r>
          </w:p>
        </w:tc>
        <w:tc>
          <w:tcPr>
            <w:tcW w:w="10764" w:type="dxa"/>
            <w:gridSpan w:val="6"/>
          </w:tcPr>
          <w:p w:rsidR="001F60CE" w:rsidRPr="0051798C" w:rsidRDefault="00C50A5E" w:rsidP="001F60CE">
            <w:pPr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</w:tcPr>
          <w:p w:rsidR="001F60CE" w:rsidRPr="0051798C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4. Развитие профессионального искусства, гастрольно-концертной и культурно-досуговой деятельности, кинематографии</w:t>
            </w:r>
          </w:p>
        </w:tc>
        <w:tc>
          <w:tcPr>
            <w:tcW w:w="10764" w:type="dxa"/>
            <w:gridSpan w:val="6"/>
          </w:tcPr>
          <w:p w:rsidR="001F60CE" w:rsidRPr="0051798C" w:rsidRDefault="00C50A5E" w:rsidP="001F60CE">
            <w:pPr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4142BC" w:rsidRPr="0051798C" w:rsidTr="0051798C">
        <w:trPr>
          <w:trHeight w:val="20"/>
        </w:trPr>
        <w:tc>
          <w:tcPr>
            <w:tcW w:w="4399" w:type="dxa"/>
          </w:tcPr>
          <w:p w:rsidR="004142BC" w:rsidRPr="0051798C" w:rsidRDefault="004142BC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5. Укрепление материально-технической базы муниципальных учреждений культуры</w:t>
            </w:r>
          </w:p>
        </w:tc>
        <w:tc>
          <w:tcPr>
            <w:tcW w:w="10764" w:type="dxa"/>
            <w:gridSpan w:val="6"/>
          </w:tcPr>
          <w:p w:rsidR="004142BC" w:rsidRPr="0051798C" w:rsidRDefault="004142BC" w:rsidP="001F60CE">
            <w:pPr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</w:tcPr>
          <w:p w:rsidR="001F60CE" w:rsidRPr="0051798C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6. Развитие образования в сфере культуры</w:t>
            </w:r>
          </w:p>
        </w:tc>
        <w:tc>
          <w:tcPr>
            <w:tcW w:w="10764" w:type="dxa"/>
            <w:gridSpan w:val="6"/>
          </w:tcPr>
          <w:p w:rsidR="001F60CE" w:rsidRPr="0051798C" w:rsidRDefault="00C50A5E" w:rsidP="001F60CE">
            <w:pPr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</w:tcPr>
          <w:p w:rsidR="001F60CE" w:rsidRPr="0051798C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8. Обеспечивающая подпрограмма</w:t>
            </w:r>
          </w:p>
        </w:tc>
        <w:tc>
          <w:tcPr>
            <w:tcW w:w="10764" w:type="dxa"/>
            <w:gridSpan w:val="6"/>
          </w:tcPr>
          <w:p w:rsidR="001F60CE" w:rsidRPr="0051798C" w:rsidRDefault="00C50A5E" w:rsidP="001F60CE">
            <w:pPr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  <w:vMerge w:val="restart"/>
          </w:tcPr>
          <w:p w:rsidR="001F60CE" w:rsidRPr="0051798C" w:rsidRDefault="001F60CE" w:rsidP="001F60CE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764" w:type="dxa"/>
            <w:gridSpan w:val="6"/>
          </w:tcPr>
          <w:p w:rsidR="001F60CE" w:rsidRPr="0051798C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2 «Развитие музейного дела» направлена на</w:t>
            </w:r>
            <w:r w:rsidR="00C50A5E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модернизацию культурной сферы Г</w:t>
            </w: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ородского округа Люберцы, ее творческое и технологическое совершенствование.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  <w:vMerge/>
          </w:tcPr>
          <w:p w:rsidR="001F60CE" w:rsidRPr="0051798C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764" w:type="dxa"/>
            <w:gridSpan w:val="6"/>
          </w:tcPr>
          <w:p w:rsidR="001F60CE" w:rsidRPr="0051798C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Подпрограмма 3 «Развитие библиотечного дела» направлена повышение роли культуры в воспитании, просвещении. В рамках идеологии современного информационного общества библиотеки являются одним из ключевых звеньев в обеспечении реализации конституционных </w:t>
            </w: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прав граждан на информацию и доступ к культурным ценностям.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  <w:vMerge/>
          </w:tcPr>
          <w:p w:rsidR="001F60CE" w:rsidRPr="0051798C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764" w:type="dxa"/>
            <w:gridSpan w:val="6"/>
          </w:tcPr>
          <w:p w:rsidR="001F60CE" w:rsidRPr="0051798C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 направлена на повышение доступности театра для населения, сохранение и развитие театрального искусства, сохранение и развитие творческого потенциала, популяризацию лучших образцов профессионального искусства, повышение социального статуса и профессионализма деятелей искусств, создание условий для их творческой деятельности, создание возможности приобщения к профессиональному искусству широких слоев населения</w:t>
            </w:r>
          </w:p>
        </w:tc>
      </w:tr>
      <w:tr w:rsidR="004142BC" w:rsidRPr="0051798C" w:rsidTr="0051798C">
        <w:trPr>
          <w:trHeight w:val="20"/>
        </w:trPr>
        <w:tc>
          <w:tcPr>
            <w:tcW w:w="4399" w:type="dxa"/>
            <w:vMerge/>
          </w:tcPr>
          <w:p w:rsidR="004142BC" w:rsidRPr="0051798C" w:rsidRDefault="004142BC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764" w:type="dxa"/>
            <w:gridSpan w:val="6"/>
          </w:tcPr>
          <w:p w:rsidR="004142BC" w:rsidRPr="0051798C" w:rsidRDefault="004142BC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5 «Укрепление материально-технической базы муниципальных учреждений культуры» направлена на модернизацию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культуры.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  <w:vMerge/>
          </w:tcPr>
          <w:p w:rsidR="001F60CE" w:rsidRPr="0051798C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764" w:type="dxa"/>
            <w:gridSpan w:val="6"/>
          </w:tcPr>
          <w:p w:rsidR="001F60CE" w:rsidRPr="0051798C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Подпрограмма 6 «Развитие образования в сфере культуры» направлена на решение проблем, связанных с обеспечением доступности дополнительного образования детей, профилактикой асоциальных явлений, на модернизацию дополнительного образовани</w:t>
            </w:r>
            <w:r w:rsidR="00C50A5E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я в сфере культуры и искусства Г</w:t>
            </w: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ородского округа Люберцы, его технологическое совершенствование, повышение роли культуры в воспитании детей.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  <w:vMerge/>
          </w:tcPr>
          <w:p w:rsidR="001F60CE" w:rsidRPr="0051798C" w:rsidRDefault="001F60CE" w:rsidP="001F60CE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764" w:type="dxa"/>
            <w:gridSpan w:val="6"/>
          </w:tcPr>
          <w:p w:rsidR="001F60CE" w:rsidRPr="0051798C" w:rsidRDefault="001F60CE" w:rsidP="001F60CE">
            <w:pPr>
              <w:pStyle w:val="ConsPlusNormal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Подпрограмма 8 «Обеспечивающая подпрограмма» направлена на повышения эффективности организационного, нормативно-правового и финансового обеспечения, развития и укрепления материально-технической базы </w:t>
            </w:r>
            <w:r w:rsidR="00C50A5E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Комитета по культуре и туризму администрации Городского округа Люберцы Московской области.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</w:tcPr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:rsidR="001F60CE" w:rsidRPr="0051798C" w:rsidRDefault="001F60CE" w:rsidP="001F60CE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60CE" w:rsidRPr="0051798C" w:rsidRDefault="008F5748" w:rsidP="001F60CE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  <w:r w:rsidR="001F60CE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1F60CE" w:rsidRPr="0051798C" w:rsidRDefault="008F5748" w:rsidP="001F60CE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2027</w:t>
            </w:r>
            <w:r w:rsidR="001F60CE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1F60CE" w:rsidRPr="0051798C" w:rsidRDefault="008F5748" w:rsidP="001F60CE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2028</w:t>
            </w:r>
            <w:r w:rsidR="001F60CE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1F60CE" w:rsidRPr="0051798C" w:rsidRDefault="008F5748" w:rsidP="001F60CE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2029</w:t>
            </w:r>
            <w:r w:rsidR="001F60CE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834" w:type="dxa"/>
            <w:vAlign w:val="center"/>
          </w:tcPr>
          <w:p w:rsidR="001F60CE" w:rsidRPr="0051798C" w:rsidRDefault="008F5748" w:rsidP="001F60CE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2030</w:t>
            </w:r>
            <w:r w:rsidR="001F60CE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</w:tcPr>
          <w:p w:rsidR="001F60CE" w:rsidRPr="0051798C" w:rsidRDefault="001F60CE" w:rsidP="001F60CE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4269F0" w:rsidP="001F60CE">
            <w:pPr>
              <w:jc w:val="center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21</w:t>
            </w:r>
            <w:r w:rsidR="00D12166" w:rsidRPr="0051798C">
              <w:rPr>
                <w:rFonts w:ascii="Arial" w:hAnsi="Arial" w:cs="Arial"/>
              </w:rPr>
              <w:t> 097,78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5C14A7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4 847,93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D12166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12 031,32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D12166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2E2E2E"/>
                <w:shd w:val="clear" w:color="auto" w:fill="FFFFFF"/>
              </w:rPr>
              <w:t>4 218,53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821A8F" w:rsidP="00D8458F">
            <w:pPr>
              <w:spacing w:line="384" w:lineRule="atLeast"/>
              <w:rPr>
                <w:rFonts w:ascii="Arial" w:hAnsi="Arial" w:cs="Arial"/>
                <w:color w:val="2E2E2E"/>
              </w:rPr>
            </w:pPr>
            <w:r w:rsidRPr="0051798C">
              <w:rPr>
                <w:rStyle w:val="readonly"/>
                <w:rFonts w:ascii="Arial" w:hAnsi="Arial" w:cs="Arial"/>
                <w:color w:val="2E2E2E"/>
              </w:rPr>
              <w:t xml:space="preserve">         </w:t>
            </w:r>
            <w:r w:rsidR="00D8458F" w:rsidRPr="0051798C">
              <w:rPr>
                <w:rStyle w:val="readonly"/>
                <w:rFonts w:ascii="Arial" w:hAnsi="Arial" w:cs="Arial"/>
                <w:color w:val="2E2E2E"/>
              </w:rPr>
              <w:t>0</w:t>
            </w:r>
            <w:r w:rsidRPr="0051798C">
              <w:rPr>
                <w:rStyle w:val="readonly"/>
                <w:rFonts w:ascii="Arial" w:hAnsi="Arial" w:cs="Arial"/>
                <w:color w:val="2E2E2E"/>
              </w:rPr>
              <w:t>,00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D8458F" w:rsidP="001F60CE">
            <w:pPr>
              <w:spacing w:line="384" w:lineRule="atLeast"/>
              <w:ind w:left="-60"/>
              <w:jc w:val="center"/>
              <w:rPr>
                <w:rFonts w:ascii="Arial" w:hAnsi="Arial" w:cs="Arial"/>
                <w:color w:val="2E2E2E"/>
              </w:rPr>
            </w:pPr>
            <w:r w:rsidRPr="0051798C">
              <w:rPr>
                <w:rStyle w:val="readonly"/>
                <w:rFonts w:ascii="Arial" w:hAnsi="Arial" w:cs="Arial"/>
                <w:color w:val="2E2E2E"/>
              </w:rPr>
              <w:t>0</w:t>
            </w:r>
            <w:r w:rsidR="00821A8F" w:rsidRPr="0051798C">
              <w:rPr>
                <w:rStyle w:val="readonly"/>
                <w:rFonts w:ascii="Arial" w:hAnsi="Arial" w:cs="Arial"/>
                <w:color w:val="2E2E2E"/>
              </w:rPr>
              <w:t>,00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</w:tcPr>
          <w:p w:rsidR="001F60CE" w:rsidRPr="0051798C" w:rsidRDefault="001F60CE" w:rsidP="001F60CE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B434D9" w:rsidP="001F60CE">
            <w:pPr>
              <w:spacing w:line="384" w:lineRule="atLeast"/>
              <w:ind w:left="-60"/>
              <w:jc w:val="center"/>
              <w:rPr>
                <w:rFonts w:ascii="Arial" w:hAnsi="Arial" w:cs="Arial"/>
                <w:bCs/>
                <w:color w:val="2E2E2E"/>
              </w:rPr>
            </w:pPr>
            <w:r w:rsidRPr="0051798C">
              <w:rPr>
                <w:rStyle w:val="readonly"/>
                <w:rFonts w:ascii="Arial" w:hAnsi="Arial" w:cs="Arial"/>
                <w:bCs/>
                <w:color w:val="2E2E2E"/>
              </w:rPr>
              <w:t>54 626,15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B434D9" w:rsidP="00C95502">
            <w:pPr>
              <w:jc w:val="center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31 436,45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D12166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18 432,61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D12166" w:rsidP="001F60CE">
            <w:pPr>
              <w:spacing w:line="384" w:lineRule="atLeast"/>
              <w:jc w:val="center"/>
              <w:rPr>
                <w:rFonts w:ascii="Arial" w:hAnsi="Arial" w:cs="Arial"/>
                <w:color w:val="2E2E2E"/>
              </w:rPr>
            </w:pPr>
            <w:r w:rsidRPr="0051798C">
              <w:rPr>
                <w:rStyle w:val="readonly"/>
                <w:rFonts w:ascii="Arial" w:hAnsi="Arial" w:cs="Arial"/>
                <w:color w:val="2E2E2E"/>
              </w:rPr>
              <w:t>4 757,09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D8458F" w:rsidP="001F60CE">
            <w:pPr>
              <w:spacing w:line="384" w:lineRule="atLeast"/>
              <w:jc w:val="center"/>
              <w:rPr>
                <w:rFonts w:ascii="Arial" w:hAnsi="Arial" w:cs="Arial"/>
                <w:color w:val="2E2E2E"/>
              </w:rPr>
            </w:pPr>
            <w:r w:rsidRPr="0051798C">
              <w:rPr>
                <w:rStyle w:val="readonly"/>
                <w:rFonts w:ascii="Arial" w:hAnsi="Arial" w:cs="Arial"/>
                <w:color w:val="2E2E2E"/>
              </w:rPr>
              <w:t>0</w:t>
            </w:r>
            <w:r w:rsidR="00821A8F" w:rsidRPr="0051798C">
              <w:rPr>
                <w:rStyle w:val="readonly"/>
                <w:rFonts w:ascii="Arial" w:hAnsi="Arial" w:cs="Arial"/>
                <w:color w:val="2E2E2E"/>
              </w:rPr>
              <w:t>,00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D8458F" w:rsidP="001F60CE">
            <w:pPr>
              <w:spacing w:line="384" w:lineRule="atLeast"/>
              <w:jc w:val="center"/>
              <w:rPr>
                <w:rFonts w:ascii="Arial" w:hAnsi="Arial" w:cs="Arial"/>
                <w:color w:val="2E2E2E"/>
              </w:rPr>
            </w:pPr>
            <w:r w:rsidRPr="0051798C">
              <w:rPr>
                <w:rStyle w:val="readonly"/>
                <w:rFonts w:ascii="Arial" w:hAnsi="Arial" w:cs="Arial"/>
                <w:color w:val="2E2E2E"/>
              </w:rPr>
              <w:t>0</w:t>
            </w:r>
            <w:r w:rsidR="00821A8F" w:rsidRPr="0051798C">
              <w:rPr>
                <w:rStyle w:val="readonly"/>
                <w:rFonts w:ascii="Arial" w:hAnsi="Arial" w:cs="Arial"/>
                <w:color w:val="2E2E2E"/>
              </w:rPr>
              <w:t>,00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</w:tcPr>
          <w:p w:rsidR="001F60CE" w:rsidRPr="0051798C" w:rsidRDefault="003467A9" w:rsidP="001F60CE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Средства бюджета Г</w:t>
            </w:r>
            <w:r w:rsidR="001F60CE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ородского округа Люберцы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3B2A14" w:rsidP="005C14A7">
            <w:pPr>
              <w:ind w:left="-60"/>
              <w:jc w:val="center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5 662 674,49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3B2A14" w:rsidP="005C14A7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1 327 110,48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D12166" w:rsidP="005C14A7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</w:t>
            </w:r>
            <w:r w:rsidR="002F2C87" w:rsidRPr="0051798C">
              <w:rPr>
                <w:rFonts w:ascii="Arial" w:hAnsi="Arial" w:cs="Arial"/>
                <w:color w:val="000000" w:themeColor="text1"/>
              </w:rPr>
              <w:t> 123 140,51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FB4ABF" w:rsidP="005C14A7">
            <w:pPr>
              <w:spacing w:line="384" w:lineRule="atLeast"/>
              <w:ind w:left="-60"/>
              <w:jc w:val="center"/>
              <w:rPr>
                <w:rFonts w:ascii="Arial" w:hAnsi="Arial" w:cs="Arial"/>
                <w:color w:val="2E2E2E"/>
              </w:rPr>
            </w:pPr>
            <w:r w:rsidRPr="0051798C">
              <w:rPr>
                <w:rStyle w:val="readonly"/>
                <w:rFonts w:ascii="Arial" w:hAnsi="Arial" w:cs="Arial"/>
                <w:color w:val="2E2E2E"/>
              </w:rPr>
              <w:t>1 108 738,78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D8458F" w:rsidP="001F60CE">
            <w:pPr>
              <w:spacing w:line="384" w:lineRule="atLeast"/>
              <w:ind w:left="-60"/>
              <w:jc w:val="center"/>
              <w:rPr>
                <w:rFonts w:ascii="Arial" w:hAnsi="Arial" w:cs="Arial"/>
                <w:color w:val="2E2E2E"/>
              </w:rPr>
            </w:pPr>
            <w:r w:rsidRPr="0051798C">
              <w:rPr>
                <w:rStyle w:val="readonly"/>
                <w:rFonts w:ascii="Arial" w:hAnsi="Arial" w:cs="Arial"/>
                <w:color w:val="2E2E2E"/>
              </w:rPr>
              <w:t>1 051 842,36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D8458F" w:rsidP="001F60CE">
            <w:pPr>
              <w:spacing w:line="384" w:lineRule="atLeast"/>
              <w:jc w:val="center"/>
              <w:rPr>
                <w:rFonts w:ascii="Arial" w:hAnsi="Arial" w:cs="Arial"/>
                <w:color w:val="2E2E2E"/>
              </w:rPr>
            </w:pPr>
            <w:r w:rsidRPr="0051798C">
              <w:rPr>
                <w:rStyle w:val="readonly"/>
                <w:rFonts w:ascii="Arial" w:hAnsi="Arial" w:cs="Arial"/>
                <w:color w:val="2E2E2E"/>
              </w:rPr>
              <w:t>1 051 842,36</w:t>
            </w:r>
          </w:p>
        </w:tc>
      </w:tr>
      <w:tr w:rsidR="001F60CE" w:rsidRPr="0051798C" w:rsidTr="0051798C">
        <w:trPr>
          <w:trHeight w:val="20"/>
        </w:trPr>
        <w:tc>
          <w:tcPr>
            <w:tcW w:w="4399" w:type="dxa"/>
          </w:tcPr>
          <w:p w:rsidR="001F60CE" w:rsidRPr="0051798C" w:rsidRDefault="001F60CE" w:rsidP="001F60CE">
            <w:pPr>
              <w:pStyle w:val="ConsPlusNormal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:rsidR="001F60CE" w:rsidRPr="0051798C" w:rsidRDefault="00B434D9" w:rsidP="003B2A14">
            <w:pPr>
              <w:jc w:val="center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5 738 398,42</w:t>
            </w:r>
          </w:p>
        </w:tc>
        <w:tc>
          <w:tcPr>
            <w:tcW w:w="1984" w:type="dxa"/>
          </w:tcPr>
          <w:p w:rsidR="001F60CE" w:rsidRPr="0051798C" w:rsidRDefault="00B434D9" w:rsidP="005C14A7">
            <w:pPr>
              <w:pStyle w:val="ConsPlusNormal"/>
              <w:ind w:left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1 363 394,86</w:t>
            </w:r>
          </w:p>
        </w:tc>
        <w:tc>
          <w:tcPr>
            <w:tcW w:w="1701" w:type="dxa"/>
          </w:tcPr>
          <w:p w:rsidR="001F60CE" w:rsidRPr="0051798C" w:rsidRDefault="00D12166" w:rsidP="005C14A7">
            <w:pPr>
              <w:pStyle w:val="ConsPlusNormal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2F2C87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 153 604,44</w:t>
            </w:r>
          </w:p>
        </w:tc>
        <w:tc>
          <w:tcPr>
            <w:tcW w:w="1843" w:type="dxa"/>
            <w:vAlign w:val="center"/>
          </w:tcPr>
          <w:p w:rsidR="001F60CE" w:rsidRPr="0051798C" w:rsidRDefault="00FB4ABF" w:rsidP="005C14A7">
            <w:pPr>
              <w:spacing w:line="384" w:lineRule="atLeast"/>
              <w:jc w:val="center"/>
              <w:rPr>
                <w:rFonts w:ascii="Arial" w:hAnsi="Arial" w:cs="Arial"/>
                <w:color w:val="2E2E2E"/>
              </w:rPr>
            </w:pPr>
            <w:r w:rsidRPr="0051798C">
              <w:rPr>
                <w:rStyle w:val="readonly"/>
                <w:rFonts w:ascii="Arial" w:hAnsi="Arial" w:cs="Arial"/>
                <w:color w:val="2E2E2E"/>
              </w:rPr>
              <w:t>1 117 714,40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D8458F" w:rsidP="001F60CE">
            <w:pPr>
              <w:spacing w:line="384" w:lineRule="atLeast"/>
              <w:ind w:left="-60"/>
              <w:jc w:val="center"/>
              <w:rPr>
                <w:rFonts w:ascii="Arial" w:hAnsi="Arial" w:cs="Arial"/>
                <w:color w:val="2E2E2E"/>
              </w:rPr>
            </w:pPr>
            <w:r w:rsidRPr="0051798C">
              <w:rPr>
                <w:rStyle w:val="readonly"/>
                <w:rFonts w:ascii="Arial" w:hAnsi="Arial" w:cs="Arial"/>
                <w:color w:val="2E2E2E"/>
              </w:rPr>
              <w:t>1 051 842,36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D8458F" w:rsidP="001F60CE">
            <w:pPr>
              <w:spacing w:line="384" w:lineRule="atLeast"/>
              <w:jc w:val="center"/>
              <w:rPr>
                <w:rFonts w:ascii="Arial" w:hAnsi="Arial" w:cs="Arial"/>
                <w:color w:val="2E2E2E"/>
              </w:rPr>
            </w:pPr>
            <w:r w:rsidRPr="0051798C">
              <w:rPr>
                <w:rStyle w:val="readonly"/>
                <w:rFonts w:ascii="Arial" w:hAnsi="Arial" w:cs="Arial"/>
                <w:color w:val="2E2E2E"/>
              </w:rPr>
              <w:t>1 051 842,36</w:t>
            </w:r>
          </w:p>
        </w:tc>
      </w:tr>
    </w:tbl>
    <w:p w:rsidR="00A42429" w:rsidRPr="0051798C" w:rsidRDefault="00A42429" w:rsidP="00D8458F">
      <w:pPr>
        <w:widowControl w:val="0"/>
        <w:autoSpaceDE w:val="0"/>
        <w:autoSpaceDN w:val="0"/>
        <w:adjustRightInd w:val="0"/>
        <w:spacing w:before="100" w:beforeAutospacing="1"/>
        <w:ind w:right="425"/>
        <w:contextualSpacing/>
        <w:rPr>
          <w:rFonts w:ascii="Arial" w:hAnsi="Arial" w:cs="Arial"/>
          <w:b/>
          <w:color w:val="000000" w:themeColor="text1"/>
        </w:rPr>
      </w:pPr>
    </w:p>
    <w:p w:rsidR="002C3E45" w:rsidRPr="0051798C" w:rsidRDefault="002C3E45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1F60CE" w:rsidRPr="0051798C" w:rsidRDefault="001F60CE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color w:val="000000" w:themeColor="text1"/>
        </w:rPr>
      </w:pPr>
      <w:r w:rsidRPr="0051798C">
        <w:rPr>
          <w:rFonts w:ascii="Arial" w:hAnsi="Arial" w:cs="Arial"/>
          <w:b/>
          <w:color w:val="000000" w:themeColor="text1"/>
        </w:rPr>
        <w:t>Общая характеристика сферы реализации муниципальной программы,</w:t>
      </w:r>
    </w:p>
    <w:p w:rsidR="001F60CE" w:rsidRPr="0051798C" w:rsidRDefault="001F60CE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color w:val="000000" w:themeColor="text1"/>
        </w:rPr>
      </w:pPr>
      <w:r w:rsidRPr="0051798C">
        <w:rPr>
          <w:rFonts w:ascii="Arial" w:hAnsi="Arial" w:cs="Arial"/>
          <w:b/>
          <w:color w:val="000000" w:themeColor="text1"/>
        </w:rPr>
        <w:t xml:space="preserve"> в том числе формулировка основных проблем в указанной сфере и прогноз ее развития</w:t>
      </w:r>
    </w:p>
    <w:p w:rsidR="001F60CE" w:rsidRPr="0051798C" w:rsidRDefault="001F60CE" w:rsidP="001F60CE">
      <w:pPr>
        <w:widowControl w:val="0"/>
        <w:autoSpaceDE w:val="0"/>
        <w:autoSpaceDN w:val="0"/>
        <w:adjustRightInd w:val="0"/>
        <w:spacing w:before="100" w:beforeAutospacing="1"/>
        <w:ind w:left="426" w:right="425"/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8E0BED" w:rsidRPr="0051798C" w:rsidRDefault="008E0BED" w:rsidP="008E0BED">
      <w:pPr>
        <w:shd w:val="clear" w:color="auto" w:fill="FFFFFF"/>
        <w:jc w:val="both"/>
        <w:rPr>
          <w:rFonts w:ascii="Arial" w:hAnsi="Arial" w:cs="Arial"/>
        </w:rPr>
      </w:pPr>
      <w:r w:rsidRPr="0051798C">
        <w:rPr>
          <w:rFonts w:ascii="Arial" w:hAnsi="Arial" w:cs="Arial"/>
        </w:rPr>
        <w:t xml:space="preserve">Культура является основой жизни и духовного развития </w:t>
      </w:r>
      <w:r w:rsidR="003919E7" w:rsidRPr="0051798C">
        <w:rPr>
          <w:rFonts w:ascii="Arial" w:hAnsi="Arial" w:cs="Arial"/>
        </w:rPr>
        <w:t>нации. Муниципальная программа Г</w:t>
      </w:r>
      <w:r w:rsidRPr="0051798C">
        <w:rPr>
          <w:rFonts w:ascii="Arial" w:hAnsi="Arial" w:cs="Arial"/>
        </w:rPr>
        <w:t xml:space="preserve">ородского округа Люберцы Московской области «Культура и Туризм» (далее –Муниципальная программа) направлена на социально-экономическое развитие Городского округа Люберцы Московской области (далее – Городской округ), на сохранение национально-культурного потенциала, обеспечение преемственности культурных традиций, культурного воспитания и повышения качества обслуживания населения. </w:t>
      </w:r>
    </w:p>
    <w:p w:rsidR="008E0BED" w:rsidRPr="0051798C" w:rsidRDefault="008E0BED" w:rsidP="008E0BED">
      <w:pPr>
        <w:shd w:val="clear" w:color="auto" w:fill="FFFFFF"/>
        <w:jc w:val="both"/>
        <w:rPr>
          <w:rFonts w:ascii="Arial" w:hAnsi="Arial" w:cs="Arial"/>
        </w:rPr>
      </w:pPr>
      <w:r w:rsidRPr="0051798C">
        <w:rPr>
          <w:rFonts w:ascii="Arial" w:hAnsi="Arial" w:cs="Arial"/>
        </w:rPr>
        <w:t xml:space="preserve">        Муниципальная программа разработана в соответствии общероссийскими принципами государственной культурной политики и в целях определения стратегических ориентиров развития культуры на территории Городского округа, способствующих реализации культурного и духовного потенциала каждой личности и общества в целом. Программа предполагает развитие учреждений в направлении их модернизации, творческого и технологического совершенствования, повышения роли культуры и искусства в воспитании, просвещении и в обеспечении досуга жителей, а, следовательно, в целях повышения уровня и качества жизни населения округа.</w:t>
      </w:r>
    </w:p>
    <w:p w:rsidR="008E0BED" w:rsidRPr="0051798C" w:rsidRDefault="00A12C54" w:rsidP="008E0BED">
      <w:pPr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 xml:space="preserve">        В Г</w:t>
      </w:r>
      <w:r w:rsidR="008E0BED" w:rsidRPr="0051798C">
        <w:rPr>
          <w:rFonts w:ascii="Arial" w:hAnsi="Arial" w:cs="Arial"/>
          <w:color w:val="000000" w:themeColor="text1"/>
        </w:rPr>
        <w:t xml:space="preserve">ородском округе Люберцы функционирует 57 учреждений культуры и досуга, из них 16 культурно-досуговых учреждений, 15 библиотек, 12 учреждений дополнительного образования, театр кукол, музейно—выставочный комплекс и молодежный клуб.  </w:t>
      </w:r>
    </w:p>
    <w:p w:rsidR="008E0BED" w:rsidRPr="0051798C" w:rsidRDefault="008E0BED" w:rsidP="008E0BED">
      <w:pPr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 xml:space="preserve">              Организацией досуга населения занимаются различные учреждения, такие как:</w:t>
      </w:r>
    </w:p>
    <w:p w:rsidR="008E0BED" w:rsidRPr="0051798C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98C">
        <w:rPr>
          <w:rFonts w:ascii="Arial" w:hAnsi="Arial" w:cs="Arial"/>
          <w:color w:val="000000" w:themeColor="text1"/>
          <w:sz w:val="24"/>
          <w:szCs w:val="24"/>
        </w:rPr>
        <w:t>Муниципальное учреждение культуры «Люберецкий дворец культуры», объединяющее 9 структурных подразделений;</w:t>
      </w:r>
    </w:p>
    <w:p w:rsidR="008E0BED" w:rsidRPr="0051798C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98C">
        <w:rPr>
          <w:rFonts w:ascii="Arial" w:hAnsi="Arial" w:cs="Arial"/>
          <w:color w:val="000000" w:themeColor="text1"/>
          <w:sz w:val="24"/>
          <w:szCs w:val="24"/>
        </w:rPr>
        <w:t xml:space="preserve">Муниципальное учреждение культуры «Красковский культурный центр» и его 2 структурных подразделения; </w:t>
      </w:r>
    </w:p>
    <w:p w:rsidR="008E0BED" w:rsidRPr="0051798C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98C">
        <w:rPr>
          <w:rFonts w:ascii="Arial" w:hAnsi="Arial" w:cs="Arial"/>
          <w:color w:val="000000" w:themeColor="text1"/>
          <w:sz w:val="24"/>
          <w:szCs w:val="24"/>
        </w:rPr>
        <w:t xml:space="preserve">Муниципальное бюджетное учреждение культуры «Дворец культуры «Энергетик» г. Дзержинский; </w:t>
      </w:r>
    </w:p>
    <w:p w:rsidR="008E0BED" w:rsidRPr="0051798C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98C">
        <w:rPr>
          <w:rFonts w:ascii="Arial" w:hAnsi="Arial" w:cs="Arial"/>
          <w:color w:val="000000" w:themeColor="text1"/>
          <w:sz w:val="24"/>
          <w:szCs w:val="24"/>
        </w:rPr>
        <w:t>Муниципальное автономное учреждение культуры «Культурно-эстетический центр» г. Дзержинский;</w:t>
      </w:r>
    </w:p>
    <w:p w:rsidR="008E0BED" w:rsidRPr="0051798C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98C">
        <w:rPr>
          <w:rFonts w:ascii="Arial" w:hAnsi="Arial" w:cs="Arial"/>
          <w:color w:val="000000" w:themeColor="text1"/>
          <w:sz w:val="24"/>
          <w:szCs w:val="24"/>
        </w:rPr>
        <w:t>Муниципальное учреждение дополнительного образования «Детская музыкальная школа № 2», объединяющая 2 структурных подразделения;</w:t>
      </w:r>
    </w:p>
    <w:p w:rsidR="008E0BED" w:rsidRPr="0051798C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98C">
        <w:rPr>
          <w:rFonts w:ascii="Arial" w:hAnsi="Arial" w:cs="Arial"/>
          <w:color w:val="000000" w:themeColor="text1"/>
          <w:sz w:val="24"/>
          <w:szCs w:val="24"/>
        </w:rPr>
        <w:t>Муниципальное бюджетное учреждение дополнительного образования «Детская музыкальная школа», г. Дзержинский;</w:t>
      </w:r>
    </w:p>
    <w:p w:rsidR="008E0BED" w:rsidRPr="0051798C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98C">
        <w:rPr>
          <w:rFonts w:ascii="Arial" w:hAnsi="Arial" w:cs="Arial"/>
          <w:color w:val="000000" w:themeColor="text1"/>
          <w:sz w:val="24"/>
          <w:szCs w:val="24"/>
        </w:rPr>
        <w:t>Муниципальное учреждение дополнительного образования «Детская школа искусств № 3», объединяющая 4 структурных подразделения;</w:t>
      </w:r>
    </w:p>
    <w:p w:rsidR="008E0BED" w:rsidRPr="0051798C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98C">
        <w:rPr>
          <w:rFonts w:ascii="Arial" w:hAnsi="Arial" w:cs="Arial"/>
          <w:color w:val="000000" w:themeColor="text1"/>
          <w:sz w:val="24"/>
          <w:szCs w:val="24"/>
        </w:rPr>
        <w:t>Муниципальное бюджетное учреждение дополнительного образования «Детская школа искусств», г. Дзержинский;</w:t>
      </w:r>
    </w:p>
    <w:p w:rsidR="008E0BED" w:rsidRPr="0051798C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98C">
        <w:rPr>
          <w:rFonts w:ascii="Arial" w:hAnsi="Arial" w:cs="Arial"/>
          <w:color w:val="000000" w:themeColor="text1"/>
          <w:sz w:val="24"/>
          <w:szCs w:val="24"/>
        </w:rPr>
        <w:t>Муниципальное учреждение дополнительного образования «Детская хореографическая школа»;</w:t>
      </w:r>
    </w:p>
    <w:p w:rsidR="008E0BED" w:rsidRPr="0051798C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98C">
        <w:rPr>
          <w:rFonts w:ascii="Arial" w:hAnsi="Arial" w:cs="Arial"/>
          <w:color w:val="000000" w:themeColor="text1"/>
          <w:sz w:val="24"/>
          <w:szCs w:val="24"/>
        </w:rPr>
        <w:lastRenderedPageBreak/>
        <w:t>Муниципальное учреждение дополнительного образования «Детская художественная школа»;</w:t>
      </w:r>
    </w:p>
    <w:p w:rsidR="008E0BED" w:rsidRPr="0051798C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98C">
        <w:rPr>
          <w:rFonts w:ascii="Arial" w:hAnsi="Arial" w:cs="Arial"/>
          <w:color w:val="000000" w:themeColor="text1"/>
          <w:sz w:val="24"/>
          <w:szCs w:val="24"/>
        </w:rPr>
        <w:t xml:space="preserve">Молодежный клуб в р.п. Томилино; </w:t>
      </w:r>
    </w:p>
    <w:p w:rsidR="008E0BED" w:rsidRPr="0051798C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98C">
        <w:rPr>
          <w:rFonts w:ascii="Arial" w:hAnsi="Arial" w:cs="Arial"/>
          <w:color w:val="000000" w:themeColor="text1"/>
          <w:sz w:val="24"/>
          <w:szCs w:val="24"/>
        </w:rPr>
        <w:t>Театр кукол «Радуга» в р.п. Томилино;</w:t>
      </w:r>
    </w:p>
    <w:p w:rsidR="008E0BED" w:rsidRPr="0051798C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98C">
        <w:rPr>
          <w:rFonts w:ascii="Arial" w:hAnsi="Arial" w:cs="Arial"/>
          <w:color w:val="000000" w:themeColor="text1"/>
          <w:sz w:val="24"/>
          <w:szCs w:val="24"/>
        </w:rPr>
        <w:t>Муниципальное учреждение культуры «Музейно-выставочный комплекс» «Люберецкий краеведческий музей, объединяющий два структурных подразделения: картинная галерея и музей истории и культуры п. Малаховка;</w:t>
      </w:r>
    </w:p>
    <w:p w:rsidR="008E0BED" w:rsidRPr="0051798C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98C">
        <w:rPr>
          <w:rFonts w:ascii="Arial" w:hAnsi="Arial" w:cs="Arial"/>
          <w:color w:val="000000" w:themeColor="text1"/>
          <w:sz w:val="24"/>
          <w:szCs w:val="24"/>
        </w:rPr>
        <w:t>Муниципальное учреждение культуры «Центральная библиотека им. С. Есенина» объединяющая 10 структурных подразделений и 1 пункт книговыдачи;</w:t>
      </w:r>
    </w:p>
    <w:p w:rsidR="008E0BED" w:rsidRPr="0051798C" w:rsidRDefault="008E0BED" w:rsidP="008E0BED">
      <w:pPr>
        <w:pStyle w:val="ac"/>
        <w:numPr>
          <w:ilvl w:val="0"/>
          <w:numId w:val="5"/>
        </w:numPr>
        <w:ind w:left="8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98C">
        <w:rPr>
          <w:rFonts w:ascii="Arial" w:hAnsi="Arial" w:cs="Arial"/>
          <w:color w:val="000000" w:themeColor="text1"/>
          <w:sz w:val="24"/>
          <w:szCs w:val="24"/>
        </w:rPr>
        <w:t xml:space="preserve">Муниципальное бюджетное учреждение культуры «Централизованная библиотечная система г. Дзержинский» объединяющая 2 структурных подразделения. </w:t>
      </w:r>
    </w:p>
    <w:p w:rsidR="008E0BED" w:rsidRPr="0051798C" w:rsidRDefault="008E0BED" w:rsidP="008E0BED">
      <w:pPr>
        <w:ind w:left="420"/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 xml:space="preserve">Кроме того, на территории Городского округа </w:t>
      </w:r>
      <w:r w:rsidR="0066263F" w:rsidRPr="0051798C">
        <w:rPr>
          <w:rFonts w:ascii="Arial" w:hAnsi="Arial" w:cs="Arial"/>
          <w:color w:val="000000" w:themeColor="text1"/>
        </w:rPr>
        <w:t xml:space="preserve">Люберцы </w:t>
      </w:r>
      <w:r w:rsidRPr="0051798C">
        <w:rPr>
          <w:rFonts w:ascii="Arial" w:hAnsi="Arial" w:cs="Arial"/>
          <w:color w:val="000000" w:themeColor="text1"/>
        </w:rPr>
        <w:t>расположено 9 парков культуры и отдыха, а именно:</w:t>
      </w:r>
    </w:p>
    <w:p w:rsidR="008E0BED" w:rsidRPr="0051798C" w:rsidRDefault="008E0BED" w:rsidP="008E0BED">
      <w:pPr>
        <w:pStyle w:val="ac"/>
        <w:numPr>
          <w:ilvl w:val="0"/>
          <w:numId w:val="6"/>
        </w:numPr>
        <w:ind w:left="81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798C">
        <w:rPr>
          <w:rFonts w:ascii="Arial" w:hAnsi="Arial" w:cs="Arial"/>
          <w:color w:val="000000" w:themeColor="text1"/>
          <w:sz w:val="24"/>
          <w:szCs w:val="24"/>
        </w:rPr>
        <w:t>«Муниципальное учреждение «Дирекция парков» центральный парк культуры и отдыха (ЦПКиО), объединяющая 8 структурных подразделений (Парк культуры и отдыха «Наташинский парк», Парк культуры и отдыха Малаховка «Летний парк», парк «Сказок», парк «Малаховское озеро», парк Лапса, парк «Лесная опушка», парк Марусино, парк «Сказка»).</w:t>
      </w:r>
    </w:p>
    <w:p w:rsidR="008E0BED" w:rsidRPr="0051798C" w:rsidRDefault="008E0BED" w:rsidP="008E0BED">
      <w:pPr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 xml:space="preserve">        В культурно - досуговых учреждениях Городского округа более 270 клубных формирования различной направленности. Творческие коллективы учреждений культуры активно принимают участие в областных, всероссийских и международных фестивалях и конкурсах, в которых занимают призовые места, а также во всех культурно-массовых мероприятиях, проводимых в Городском округе Люберцы, выступают на центральных площадках Москвы и Московской области. Большую работу проводят библиотеки. Они являются центрами образования, информации и досуга. Услугами библиотек пользуется 48 тысяч жителей округа.               </w:t>
      </w:r>
    </w:p>
    <w:p w:rsidR="008E0BED" w:rsidRPr="0051798C" w:rsidRDefault="008E0BED" w:rsidP="008E0BED">
      <w:pPr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 xml:space="preserve">       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девиантного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очередь, утратой населением духовно-нравственных ориентиров. Общественно-значимые, массовые культурные мероприятия успе</w:t>
      </w:r>
      <w:r w:rsidR="001E01B3" w:rsidRPr="0051798C">
        <w:rPr>
          <w:rFonts w:ascii="Arial" w:hAnsi="Arial" w:cs="Arial"/>
          <w:color w:val="000000" w:themeColor="text1"/>
        </w:rPr>
        <w:t>шно формируют культурный облик Г</w:t>
      </w:r>
      <w:r w:rsidRPr="0051798C">
        <w:rPr>
          <w:rFonts w:ascii="Arial" w:hAnsi="Arial" w:cs="Arial"/>
          <w:color w:val="000000" w:themeColor="text1"/>
        </w:rPr>
        <w:t>ородского округа, консолидируют сознание населения, вносят существенный вклад в решение актуальных государственных социально-политических проблем.</w:t>
      </w:r>
    </w:p>
    <w:p w:rsidR="008E0BED" w:rsidRPr="0051798C" w:rsidRDefault="008E0BED" w:rsidP="008E0BED">
      <w:pPr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 xml:space="preserve">         В штате учреждений трудятся специалисты высокой квалификации. В их числе: профессора, кандидаты наук в области искусствоведения, доценты, а также участники творческих объединений, таких как Союз писателей, Союз композиторов и Союз художников России. Благодаря созданному благоприятному микроклимату в учреждениях сохраняются стабильные трудовые коллективы, нет текучести кадров. Отмечается приток молодых специалистов – часто это выпускники школ дополнительного образования Городского округа Люберцы. Однако в целом структура испытывает недостаток в молодых кадрах. Средний возраст занятых в учреждениях культуры в Городском округе Люберцы, как и в среднем по России превышает 40 лет. </w:t>
      </w:r>
    </w:p>
    <w:p w:rsidR="008E0BED" w:rsidRPr="0051798C" w:rsidRDefault="008E0BED" w:rsidP="008E0BED">
      <w:pPr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 xml:space="preserve">          В соответствии с нормативами обеспеченности учреждениями социально-культурной сферы Городской округ Люберцы нуждается в открытии школы дополнительного образования детей, библиотек, в том числе детских. Первоочередной задачей является устранение неравномерности развития социально-культурной инфраструктуры по микрорайонам, создание учреждений культуры в новых жилых массивах. Стабильными являются показатели обеспеченности зрительными залами культурно-досуговых учреждений и </w:t>
      </w:r>
      <w:r w:rsidRPr="0051798C">
        <w:rPr>
          <w:rFonts w:ascii="Arial" w:hAnsi="Arial" w:cs="Arial"/>
          <w:color w:val="000000" w:themeColor="text1"/>
        </w:rPr>
        <w:lastRenderedPageBreak/>
        <w:t>наполняемости посадочными местами. Следует отметить достаточно высокую количественную обеспеченность организаций досугов</w:t>
      </w:r>
      <w:r w:rsidR="001E01B3" w:rsidRPr="0051798C">
        <w:rPr>
          <w:rFonts w:ascii="Arial" w:hAnsi="Arial" w:cs="Arial"/>
          <w:color w:val="000000" w:themeColor="text1"/>
        </w:rPr>
        <w:t>ыми помещениями, что позволяет Г</w:t>
      </w:r>
      <w:r w:rsidRPr="0051798C">
        <w:rPr>
          <w:rFonts w:ascii="Arial" w:hAnsi="Arial" w:cs="Arial"/>
          <w:color w:val="000000" w:themeColor="text1"/>
        </w:rPr>
        <w:t xml:space="preserve">ородскому округу находиться в пределах средне областных показателей. В учреждениях культуры осуществлялись мероприятия по укреплению материально-технической базы: приобретена мебель, оргтехника, сценические костюмы. </w:t>
      </w:r>
    </w:p>
    <w:p w:rsidR="008E0BED" w:rsidRPr="0051798C" w:rsidRDefault="008E0BED" w:rsidP="008E0BED">
      <w:pPr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 xml:space="preserve">            Остаются не решенными следующие вопросы:</w:t>
      </w:r>
    </w:p>
    <w:p w:rsidR="008E0BED" w:rsidRPr="0051798C" w:rsidRDefault="008E0BED" w:rsidP="008E0BED">
      <w:pPr>
        <w:ind w:firstLine="851"/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в культурно-досуговых учреждениях, в учреждениях школ дополнительного образования подлежит замене автоматическая пожарная сигнализация на современную с речевым оповещением, требуется установка радиооповещения; в дополнительно выделенных помещениях требуется монтаж и пуско-наладка тревожной сигнализации; есть насущная потребность в замене кресел зрительных залов;</w:t>
      </w:r>
    </w:p>
    <w:p w:rsidR="008E0BED" w:rsidRPr="0051798C" w:rsidRDefault="008E0BED" w:rsidP="008E0BED">
      <w:pPr>
        <w:ind w:firstLine="851"/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необходимо увеличение площадей, большинство учреждений культуры не имеют собственных помещений, занимают площади на правах аренды или договора о совместном сотрудничестве; во многих библиотеках весьма изношено библиотечное оборудование, слаба оснащенность средствами малой механизации, что приводит к чрезвычайному увеличению трудоемкости библиотечной работы; недостаточное оснащение детских образовательных учреждений культуры музыкальными инструментами, особенно дорогостоящими, требуется кондиционирование большого зала Люберецкого дворца культуры. Осуществляется поэтапное оснащение компьютерной техникой учреждений культуры. Компьютер и глобальная информационная сеть Интернет являются современными и популярными средствами коммуникации, поиска, обработки и распространения информации, инструментом оперативной реализации творческих, научных, управленческих решений. Проведена активная работа по обеспечению противопожарной безопасности и антитеррористической защищенности, которая велась по двум направлениям: организационному и техническому.  Во всех учреждениях имеются кнопки экстренного вызова полиции, противопожарная сигнализация установлена в учреждениях дополнительного образования и учреждениях культурно - досугового типа.</w:t>
      </w:r>
    </w:p>
    <w:p w:rsidR="001F60CE" w:rsidRPr="0051798C" w:rsidRDefault="001F60CE" w:rsidP="001F60CE">
      <w:pPr>
        <w:autoSpaceDE w:val="0"/>
        <w:autoSpaceDN w:val="0"/>
        <w:adjustRightInd w:val="0"/>
        <w:spacing w:before="120" w:after="120"/>
        <w:ind w:left="930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51798C">
        <w:rPr>
          <w:rFonts w:ascii="Arial" w:hAnsi="Arial" w:cs="Arial"/>
          <w:b/>
          <w:color w:val="000000" w:themeColor="text1"/>
        </w:rPr>
        <w:t xml:space="preserve">Описание цели муниципальной программы </w:t>
      </w:r>
    </w:p>
    <w:p w:rsidR="001F60CE" w:rsidRPr="0051798C" w:rsidRDefault="001F60CE" w:rsidP="001F60CE">
      <w:pPr>
        <w:autoSpaceDE w:val="0"/>
        <w:autoSpaceDN w:val="0"/>
        <w:adjustRightInd w:val="0"/>
        <w:spacing w:before="120" w:after="120"/>
        <w:ind w:left="930" w:hanging="221"/>
        <w:outlineLvl w:val="0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 xml:space="preserve">Цели муниципальной программы: </w:t>
      </w:r>
    </w:p>
    <w:p w:rsidR="001F60CE" w:rsidRPr="0051798C" w:rsidRDefault="001F60CE" w:rsidP="001F60C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1.</w:t>
      </w:r>
      <w:r w:rsidR="00C50A5E" w:rsidRPr="0051798C">
        <w:rPr>
          <w:rFonts w:ascii="Arial" w:hAnsi="Arial" w:cs="Arial"/>
          <w:color w:val="000000" w:themeColor="text1"/>
        </w:rPr>
        <w:t xml:space="preserve"> Модернизация культурной сферы Г</w:t>
      </w:r>
      <w:r w:rsidRPr="0051798C">
        <w:rPr>
          <w:rFonts w:ascii="Arial" w:hAnsi="Arial" w:cs="Arial"/>
          <w:color w:val="000000" w:themeColor="text1"/>
        </w:rPr>
        <w:t>ородского округа Люберцы, её творческое и технологическое совершенствование, повышение роли культуры в воспитании, просвещен</w:t>
      </w:r>
      <w:r w:rsidR="00C50A5E" w:rsidRPr="0051798C">
        <w:rPr>
          <w:rFonts w:ascii="Arial" w:hAnsi="Arial" w:cs="Arial"/>
          <w:color w:val="000000" w:themeColor="text1"/>
        </w:rPr>
        <w:t>ии, обеспечении досуга жителей Г</w:t>
      </w:r>
      <w:r w:rsidRPr="0051798C">
        <w:rPr>
          <w:rFonts w:ascii="Arial" w:hAnsi="Arial" w:cs="Arial"/>
          <w:color w:val="000000" w:themeColor="text1"/>
        </w:rPr>
        <w:t>ородского округа Люберцы;</w:t>
      </w:r>
    </w:p>
    <w:p w:rsidR="001F60CE" w:rsidRPr="0051798C" w:rsidRDefault="001F60CE" w:rsidP="001F60C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2. 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</w:r>
    </w:p>
    <w:p w:rsidR="001F60CE" w:rsidRPr="0051798C" w:rsidRDefault="001F60CE" w:rsidP="001F60C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 xml:space="preserve">Достижение целей программы позволит сохранить и развить единое культурное пространство округа, модернизацию культурной </w:t>
      </w:r>
      <w:r w:rsidR="00C50A5E" w:rsidRPr="0051798C">
        <w:rPr>
          <w:rFonts w:ascii="Arial" w:hAnsi="Arial" w:cs="Arial"/>
          <w:color w:val="000000" w:themeColor="text1"/>
        </w:rPr>
        <w:t>сферы Г</w:t>
      </w:r>
      <w:r w:rsidRPr="0051798C">
        <w:rPr>
          <w:rFonts w:ascii="Arial" w:hAnsi="Arial" w:cs="Arial"/>
          <w:color w:val="000000" w:themeColor="text1"/>
        </w:rPr>
        <w:t>ородского округа Люберцы, ее творческое и технологическое совершенствование, повышение роли культуры в воспитании, просвещении и в обеспечении досуга жителей округа, развить системы услуг в сфере культуры и отдыха на территории округа.</w:t>
      </w:r>
    </w:p>
    <w:p w:rsidR="00393B8D" w:rsidRPr="0051798C" w:rsidRDefault="00393B8D" w:rsidP="001F60C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:rsidR="001F60CE" w:rsidRPr="0051798C" w:rsidRDefault="001F60CE" w:rsidP="001F60CE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Достижению указанных целей будет способствовать выполнение следующих задач:</w:t>
      </w:r>
    </w:p>
    <w:p w:rsidR="001F60CE" w:rsidRPr="0051798C" w:rsidRDefault="001F60CE" w:rsidP="001F60CE">
      <w:pPr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1. Развитие инфраструктуры, кадрового потенциала и интеграции деятельности учреждений культуры.</w:t>
      </w:r>
    </w:p>
    <w:p w:rsidR="001F60CE" w:rsidRPr="0051798C" w:rsidRDefault="001F60CE" w:rsidP="001F60CE">
      <w:pPr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2. Рост числа пользов</w:t>
      </w:r>
      <w:r w:rsidR="00C50A5E" w:rsidRPr="0051798C">
        <w:rPr>
          <w:rFonts w:ascii="Arial" w:hAnsi="Arial" w:cs="Arial"/>
          <w:color w:val="000000" w:themeColor="text1"/>
        </w:rPr>
        <w:t>ателей муниципальных библиотек Г</w:t>
      </w:r>
      <w:r w:rsidRPr="0051798C">
        <w:rPr>
          <w:rFonts w:ascii="Arial" w:hAnsi="Arial" w:cs="Arial"/>
          <w:color w:val="000000" w:themeColor="text1"/>
        </w:rPr>
        <w:t>ородского округа Люберцы.</w:t>
      </w:r>
    </w:p>
    <w:p w:rsidR="001F60CE" w:rsidRPr="0051798C" w:rsidRDefault="001F60CE" w:rsidP="001F60CE">
      <w:pPr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lastRenderedPageBreak/>
        <w:t>3. Увеличение общего количества посещений музеев.</w:t>
      </w:r>
    </w:p>
    <w:p w:rsidR="004142BC" w:rsidRPr="0051798C" w:rsidRDefault="004142BC" w:rsidP="001F60CE">
      <w:pPr>
        <w:contextualSpacing/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4. Увеличение числа посетителей парков культуры и отдыха.</w:t>
      </w:r>
    </w:p>
    <w:p w:rsidR="004142BC" w:rsidRPr="0051798C" w:rsidRDefault="004142BC" w:rsidP="004142BC">
      <w:pPr>
        <w:widowControl w:val="0"/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5.Создание комфортных условий в учреждениях, относящихся к сфере культуры.</w:t>
      </w:r>
    </w:p>
    <w:p w:rsidR="00C50A5E" w:rsidRPr="0051798C" w:rsidRDefault="004142BC" w:rsidP="001F60CE">
      <w:pPr>
        <w:widowControl w:val="0"/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6</w:t>
      </w:r>
      <w:r w:rsidR="001F60CE" w:rsidRPr="0051798C">
        <w:rPr>
          <w:rFonts w:ascii="Arial" w:hAnsi="Arial" w:cs="Arial"/>
          <w:color w:val="000000" w:themeColor="text1"/>
        </w:rPr>
        <w:t>. Увеличение численности детей, привлекаемых к участию в творческих мероприятиях.</w:t>
      </w:r>
    </w:p>
    <w:p w:rsidR="001F60CE" w:rsidRPr="0051798C" w:rsidRDefault="004142BC" w:rsidP="001F60CE">
      <w:pPr>
        <w:autoSpaceDE w:val="0"/>
        <w:autoSpaceDN w:val="0"/>
        <w:adjustRightInd w:val="0"/>
        <w:spacing w:before="120" w:after="120"/>
        <w:contextualSpacing/>
        <w:outlineLvl w:val="0"/>
        <w:rPr>
          <w:rFonts w:ascii="Arial" w:hAnsi="Arial" w:cs="Arial"/>
          <w:b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7</w:t>
      </w:r>
      <w:r w:rsidR="001F60CE" w:rsidRPr="0051798C">
        <w:rPr>
          <w:rFonts w:ascii="Arial" w:hAnsi="Arial" w:cs="Arial"/>
          <w:color w:val="000000" w:themeColor="text1"/>
        </w:rPr>
        <w:t>. Увеличение численности детей, охваченных дополнительным образованием.</w:t>
      </w:r>
      <w:r w:rsidR="001F60CE" w:rsidRPr="0051798C">
        <w:rPr>
          <w:rFonts w:ascii="Arial" w:hAnsi="Arial" w:cs="Arial"/>
          <w:b/>
          <w:color w:val="000000" w:themeColor="text1"/>
        </w:rPr>
        <w:t xml:space="preserve"> </w:t>
      </w:r>
    </w:p>
    <w:p w:rsidR="00C50A5E" w:rsidRPr="0051798C" w:rsidRDefault="00C50A5E" w:rsidP="006D455A">
      <w:pPr>
        <w:autoSpaceDE w:val="0"/>
        <w:autoSpaceDN w:val="0"/>
        <w:adjustRightInd w:val="0"/>
        <w:spacing w:before="120" w:after="120"/>
        <w:outlineLvl w:val="0"/>
        <w:rPr>
          <w:rFonts w:ascii="Arial" w:hAnsi="Arial" w:cs="Arial"/>
          <w:b/>
          <w:color w:val="000000" w:themeColor="text1"/>
        </w:rPr>
      </w:pPr>
    </w:p>
    <w:p w:rsidR="001F60CE" w:rsidRPr="0051798C" w:rsidRDefault="001F60CE" w:rsidP="001F60CE">
      <w:pPr>
        <w:autoSpaceDE w:val="0"/>
        <w:autoSpaceDN w:val="0"/>
        <w:adjustRightInd w:val="0"/>
        <w:spacing w:before="120" w:after="120"/>
        <w:ind w:left="930" w:hanging="1072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51798C">
        <w:rPr>
          <w:rFonts w:ascii="Arial" w:hAnsi="Arial" w:cs="Arial"/>
          <w:b/>
          <w:color w:val="000000" w:themeColor="text1"/>
        </w:rPr>
        <w:t xml:space="preserve">Прогноз развития сферы культуры с учетом реализации муниципальной программы </w:t>
      </w:r>
    </w:p>
    <w:p w:rsidR="001F60CE" w:rsidRPr="0051798C" w:rsidRDefault="001F60CE" w:rsidP="001F60CE">
      <w:pPr>
        <w:ind w:firstLine="426"/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Реализация программы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 творческие технологии в культурную деятельность, создать систему широкой информированности</w:t>
      </w:r>
      <w:r w:rsidR="00C50A5E" w:rsidRPr="0051798C">
        <w:rPr>
          <w:rFonts w:ascii="Arial" w:hAnsi="Arial" w:cs="Arial"/>
          <w:color w:val="000000" w:themeColor="text1"/>
        </w:rPr>
        <w:t xml:space="preserve"> населения о культурной жизни  Г</w:t>
      </w:r>
      <w:r w:rsidRPr="0051798C">
        <w:rPr>
          <w:rFonts w:ascii="Arial" w:hAnsi="Arial" w:cs="Arial"/>
          <w:color w:val="000000" w:themeColor="text1"/>
        </w:rPr>
        <w:t xml:space="preserve">ородского округа Люберцы Московской области и установить устойчивую обратную связь, что приведет к созданию единого культурного </w:t>
      </w:r>
      <w:r w:rsidR="00C50A5E" w:rsidRPr="0051798C">
        <w:rPr>
          <w:rFonts w:ascii="Arial" w:hAnsi="Arial" w:cs="Arial"/>
          <w:color w:val="000000" w:themeColor="text1"/>
        </w:rPr>
        <w:t>и информационного пространства Г</w:t>
      </w:r>
      <w:r w:rsidRPr="0051798C">
        <w:rPr>
          <w:rFonts w:ascii="Arial" w:hAnsi="Arial" w:cs="Arial"/>
          <w:color w:val="000000" w:themeColor="text1"/>
        </w:rPr>
        <w:t>ородского округа Люберцы; повышению многообразия и богатства творческих процессов в пространстве культуры; сохранению и популяризации культурно-исторического наследия; модернизации культурного обслуживания жителей сельской местности.</w:t>
      </w:r>
    </w:p>
    <w:p w:rsidR="001F60CE" w:rsidRPr="0051798C" w:rsidRDefault="001F60CE" w:rsidP="001F60CE">
      <w:pPr>
        <w:ind w:firstLine="709"/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В результате реализации программы повысится доступность культурных услуг для всех категорий и групп населения, в том числе путем внедрения дистанционных культурных услуг и расширения использования передвижных форм работы;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</w:t>
      </w:r>
    </w:p>
    <w:p w:rsidR="001F60CE" w:rsidRPr="0051798C" w:rsidRDefault="001F60CE" w:rsidP="001F60CE">
      <w:pPr>
        <w:ind w:firstLine="709"/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Одним из важнейших результатов реализации программы должно стать доведение размера заработной платы работников учреждений культуры до уровня средней заработной платы в Московской области.</w:t>
      </w:r>
    </w:p>
    <w:p w:rsidR="001F60CE" w:rsidRPr="0051798C" w:rsidRDefault="001F60CE" w:rsidP="001F60CE">
      <w:pPr>
        <w:ind w:firstLine="709"/>
        <w:jc w:val="both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В условиях роста расходов на сферу культуры усилятся риски неэффективного использования бюджетных средств. В связи с этим важной задачей станет внедрение современных механизмов финансового обеспечения и управления по результатам, обеспечивающих эффективное использование ресурсов</w:t>
      </w:r>
    </w:p>
    <w:p w:rsidR="002C3E45" w:rsidRPr="0051798C" w:rsidRDefault="002C3E45" w:rsidP="001F60CE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lang w:eastAsia="ru-RU"/>
        </w:rPr>
      </w:pPr>
    </w:p>
    <w:p w:rsidR="006D455A" w:rsidRPr="0051798C" w:rsidRDefault="006D455A" w:rsidP="001F60CE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  <w:color w:val="000000" w:themeColor="text1"/>
          <w:lang w:eastAsia="ru-RU"/>
        </w:rPr>
      </w:pPr>
    </w:p>
    <w:p w:rsidR="00394979" w:rsidRPr="0051798C" w:rsidRDefault="00394979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</w:p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Приложение №1</w:t>
      </w:r>
    </w:p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к муниципальной</w:t>
      </w:r>
      <w:r w:rsidR="003467A9" w:rsidRPr="0051798C">
        <w:rPr>
          <w:rFonts w:ascii="Arial" w:hAnsi="Arial" w:cs="Arial"/>
          <w:color w:val="000000" w:themeColor="text1"/>
          <w:lang w:eastAsia="ru-RU"/>
        </w:rPr>
        <w:t xml:space="preserve"> программе Г</w:t>
      </w:r>
      <w:r w:rsidRPr="0051798C">
        <w:rPr>
          <w:rFonts w:ascii="Arial" w:hAnsi="Arial" w:cs="Arial"/>
          <w:color w:val="000000" w:themeColor="text1"/>
          <w:lang w:eastAsia="ru-RU"/>
        </w:rPr>
        <w:t>ородского округа Люберцы Московской области</w:t>
      </w:r>
    </w:p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</w:p>
    <w:p w:rsidR="00583F0D" w:rsidRPr="0051798C" w:rsidRDefault="00583F0D" w:rsidP="00583F0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Целевые показатели муниципальной программы</w:t>
      </w:r>
      <w:r w:rsidRPr="0051798C">
        <w:rPr>
          <w:rFonts w:ascii="Arial" w:hAnsi="Arial" w:cs="Arial"/>
          <w:color w:val="000000" w:themeColor="text1"/>
        </w:rPr>
        <w:t xml:space="preserve"> </w:t>
      </w:r>
      <w:r w:rsidR="003467A9" w:rsidRPr="0051798C">
        <w:rPr>
          <w:rFonts w:ascii="Arial" w:hAnsi="Arial" w:cs="Arial"/>
          <w:color w:val="000000" w:themeColor="text1"/>
          <w:lang w:eastAsia="ru-RU"/>
        </w:rPr>
        <w:t>Г</w:t>
      </w:r>
      <w:r w:rsidRPr="0051798C">
        <w:rPr>
          <w:rFonts w:ascii="Arial" w:hAnsi="Arial" w:cs="Arial"/>
          <w:color w:val="000000" w:themeColor="text1"/>
          <w:lang w:eastAsia="ru-RU"/>
        </w:rPr>
        <w:t>ородского округа Люберцы Московской области</w:t>
      </w:r>
    </w:p>
    <w:p w:rsidR="00583F0D" w:rsidRPr="0051798C" w:rsidRDefault="00583F0D" w:rsidP="00583F0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«Культура и туризм»</w:t>
      </w:r>
    </w:p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Таблица 1</w:t>
      </w:r>
    </w:p>
    <w:tbl>
      <w:tblPr>
        <w:tblW w:w="15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692"/>
        <w:gridCol w:w="1569"/>
        <w:gridCol w:w="1279"/>
        <w:gridCol w:w="1134"/>
        <w:gridCol w:w="1130"/>
        <w:gridCol w:w="1134"/>
        <w:gridCol w:w="1131"/>
        <w:gridCol w:w="1137"/>
        <w:gridCol w:w="1276"/>
        <w:gridCol w:w="2126"/>
        <w:gridCol w:w="1134"/>
      </w:tblGrid>
      <w:tr w:rsidR="001F60CE" w:rsidRPr="0051798C" w:rsidTr="0051798C">
        <w:trPr>
          <w:trHeight w:val="20"/>
        </w:trPr>
        <w:tc>
          <w:tcPr>
            <w:tcW w:w="557" w:type="dxa"/>
            <w:vMerge w:val="restart"/>
            <w:shd w:val="clear" w:color="000000" w:fill="FFFFFF"/>
            <w:noWrap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№</w:t>
            </w:r>
          </w:p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п/п</w:t>
            </w:r>
          </w:p>
        </w:tc>
        <w:tc>
          <w:tcPr>
            <w:tcW w:w="1692" w:type="dxa"/>
            <w:vMerge w:val="restart"/>
            <w:shd w:val="clear" w:color="000000" w:fill="FFFFFF"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Наименование целевых показателей</w:t>
            </w:r>
          </w:p>
        </w:tc>
        <w:tc>
          <w:tcPr>
            <w:tcW w:w="1569" w:type="dxa"/>
            <w:vMerge w:val="restart"/>
            <w:shd w:val="clear" w:color="000000" w:fill="FFFFFF"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Тип показателя</w:t>
            </w:r>
          </w:p>
        </w:tc>
        <w:tc>
          <w:tcPr>
            <w:tcW w:w="1279" w:type="dxa"/>
            <w:vMerge w:val="restart"/>
            <w:shd w:val="clear" w:color="000000" w:fill="FFFFFF"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Единица измерения</w:t>
            </w:r>
          </w:p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Базовое значение </w:t>
            </w:r>
          </w:p>
        </w:tc>
        <w:tc>
          <w:tcPr>
            <w:tcW w:w="5808" w:type="dxa"/>
            <w:gridSpan w:val="5"/>
            <w:shd w:val="clear" w:color="000000" w:fill="FFFFFF"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Ответственный </w:t>
            </w:r>
          </w:p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за достижение показателя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1F60CE" w:rsidRPr="0051798C" w:rsidTr="0051798C">
        <w:trPr>
          <w:trHeight w:val="20"/>
        </w:trPr>
        <w:tc>
          <w:tcPr>
            <w:tcW w:w="557" w:type="dxa"/>
            <w:vMerge/>
            <w:shd w:val="clear" w:color="000000" w:fill="FFFFFF"/>
            <w:noWrap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569" w:type="dxa"/>
            <w:vMerge/>
            <w:vAlign w:val="center"/>
            <w:hideMark/>
          </w:tcPr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60CE" w:rsidRPr="0051798C" w:rsidRDefault="00346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60CE" w:rsidRPr="0051798C" w:rsidRDefault="00346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60CE" w:rsidRPr="0051798C" w:rsidRDefault="00346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F60CE" w:rsidRPr="0051798C" w:rsidRDefault="00346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F60CE" w:rsidRPr="0051798C" w:rsidRDefault="00346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</w:t>
            </w:r>
          </w:p>
        </w:tc>
        <w:tc>
          <w:tcPr>
            <w:tcW w:w="2126" w:type="dxa"/>
            <w:vMerge/>
            <w:shd w:val="clear" w:color="000000" w:fill="FFFFFF"/>
          </w:tcPr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1F60CE" w:rsidRPr="0051798C" w:rsidTr="0051798C">
        <w:trPr>
          <w:trHeight w:val="20"/>
        </w:trPr>
        <w:tc>
          <w:tcPr>
            <w:tcW w:w="557" w:type="dxa"/>
            <w:shd w:val="clear" w:color="000000" w:fill="FFFFFF"/>
            <w:noWrap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692" w:type="dxa"/>
            <w:shd w:val="clear" w:color="000000" w:fill="FFFFFF"/>
            <w:noWrap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569" w:type="dxa"/>
            <w:shd w:val="clear" w:color="000000" w:fill="FFFFFF"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1131" w:type="dxa"/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2126" w:type="dxa"/>
            <w:shd w:val="clear" w:color="000000" w:fill="FFFFFF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</w:tr>
      <w:tr w:rsidR="001F60CE" w:rsidRPr="0051798C" w:rsidTr="0051798C">
        <w:trPr>
          <w:trHeight w:val="20"/>
        </w:trPr>
        <w:tc>
          <w:tcPr>
            <w:tcW w:w="15299" w:type="dxa"/>
            <w:gridSpan w:val="12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F60CE" w:rsidRPr="0051798C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Модернизация культурной сферы Г</w:t>
            </w:r>
            <w:r w:rsidR="001F60CE" w:rsidRPr="0051798C">
              <w:rPr>
                <w:rFonts w:ascii="Arial" w:hAnsi="Arial" w:cs="Arial"/>
                <w:color w:val="000000" w:themeColor="text1"/>
                <w:lang w:eastAsia="ru-RU"/>
              </w:rPr>
              <w:t>ородского округа Люберцы, её творческое и технологическое совершенствование, повышение роли культуры в воспитании, просвещен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ии, обеспечении досуга жителей Г</w:t>
            </w:r>
            <w:r w:rsidR="001F60CE" w:rsidRPr="0051798C">
              <w:rPr>
                <w:rFonts w:ascii="Arial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</w:tr>
      <w:tr w:rsidR="001F60CE" w:rsidRPr="0051798C" w:rsidTr="0051798C">
        <w:trPr>
          <w:trHeight w:val="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216,06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216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</w:t>
            </w:r>
            <w:r w:rsidR="00A21351"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 и туризму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 админис</w:t>
            </w:r>
            <w:r w:rsidR="00A21351" w:rsidRPr="0051798C">
              <w:rPr>
                <w:rFonts w:ascii="Arial" w:hAnsi="Arial" w:cs="Arial"/>
                <w:color w:val="000000" w:themeColor="text1"/>
                <w:lang w:eastAsia="ru-RU"/>
              </w:rPr>
              <w:t>трации Г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2.01.01</w:t>
            </w:r>
          </w:p>
          <w:p w:rsidR="001F60CE" w:rsidRPr="0051798C" w:rsidRDefault="00BB6469" w:rsidP="00BB6469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2.03.01</w:t>
            </w:r>
          </w:p>
        </w:tc>
      </w:tr>
      <w:tr w:rsidR="00BB6469" w:rsidRPr="0051798C" w:rsidTr="0051798C">
        <w:trPr>
          <w:trHeight w:val="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252,52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253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254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69" w:rsidRPr="0051798C" w:rsidRDefault="00BB6469" w:rsidP="00BB6469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2.01.01</w:t>
            </w:r>
          </w:p>
          <w:p w:rsidR="00BB6469" w:rsidRPr="0051798C" w:rsidRDefault="00BB6469" w:rsidP="00BB6469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2.03.01</w:t>
            </w:r>
          </w:p>
          <w:p w:rsidR="00BB6469" w:rsidRPr="0051798C" w:rsidRDefault="00BB6469" w:rsidP="00BB6469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2.03.05</w:t>
            </w:r>
          </w:p>
        </w:tc>
      </w:tr>
      <w:tr w:rsidR="00BB6469" w:rsidRPr="0051798C" w:rsidTr="0051798C">
        <w:trPr>
          <w:trHeight w:val="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Цифровизация музейных фондов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6313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6316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6318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6322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69" w:rsidRPr="0051798C" w:rsidRDefault="00BB6469" w:rsidP="00BB6469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2.01.01</w:t>
            </w:r>
          </w:p>
          <w:p w:rsidR="00BB6469" w:rsidRPr="0051798C" w:rsidRDefault="00BB6469" w:rsidP="00BB6469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2.03.05</w:t>
            </w:r>
          </w:p>
        </w:tc>
      </w:tr>
      <w:tr w:rsidR="001F60CE" w:rsidRPr="0051798C" w:rsidTr="0051798C"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F60CE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140,77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142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142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144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F60CE" w:rsidRPr="0051798C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3.01.01</w:t>
            </w:r>
          </w:p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3.01.03</w:t>
            </w:r>
          </w:p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3.02.01</w:t>
            </w:r>
          </w:p>
          <w:p w:rsidR="001F60CE" w:rsidRPr="0051798C" w:rsidRDefault="00BB6469" w:rsidP="00BB6469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3.02.04</w:t>
            </w:r>
          </w:p>
        </w:tc>
      </w:tr>
      <w:tr w:rsidR="00BB6469" w:rsidRPr="0051798C" w:rsidTr="0051798C"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417574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418000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418500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418000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419500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420000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469" w:rsidRPr="0051798C" w:rsidRDefault="00BB6469" w:rsidP="00BB6469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3.01.01</w:t>
            </w:r>
          </w:p>
          <w:p w:rsidR="00BB6469" w:rsidRPr="0051798C" w:rsidRDefault="00BB6469" w:rsidP="00BB6469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3.01.03</w:t>
            </w:r>
          </w:p>
          <w:p w:rsidR="00BB6469" w:rsidRPr="0051798C" w:rsidRDefault="00BB6469" w:rsidP="00BB6469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3.01.06</w:t>
            </w:r>
          </w:p>
        </w:tc>
      </w:tr>
      <w:tr w:rsidR="00BB6469" w:rsidRPr="0051798C" w:rsidTr="0051798C">
        <w:trPr>
          <w:trHeight w:val="2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Соглашение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248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250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254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257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257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Комитет по культуре и туризму администрации Городского округа Люберцы 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C147F3" w:rsidRPr="0051798C" w:rsidRDefault="00C147F3" w:rsidP="00C147F3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4.01.01</w:t>
            </w:r>
          </w:p>
          <w:p w:rsidR="00BB6469" w:rsidRPr="0051798C" w:rsidRDefault="00C147F3" w:rsidP="00C147F3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4.01.03</w:t>
            </w:r>
          </w:p>
        </w:tc>
      </w:tr>
      <w:tr w:rsidR="001F60CE" w:rsidRPr="0051798C" w:rsidTr="0051798C">
        <w:trPr>
          <w:trHeight w:val="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1F60CE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Число посещений мероприятий организаций культуры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69" w:rsidRPr="0051798C" w:rsidRDefault="00BB6469" w:rsidP="00C147F3">
            <w:pPr>
              <w:rPr>
                <w:rFonts w:ascii="Arial" w:hAnsi="Arial" w:cs="Arial"/>
                <w:color w:val="000000" w:themeColor="text1"/>
              </w:rPr>
            </w:pPr>
          </w:p>
          <w:p w:rsidR="001F60CE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Федерации»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1F60CE" w:rsidRPr="0051798C" w:rsidRDefault="00C147F3" w:rsidP="00BB64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Тысяча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2035,87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2040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2045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147F3" w:rsidRPr="0051798C" w:rsidRDefault="00C147F3" w:rsidP="00C147F3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4.01.01</w:t>
            </w:r>
          </w:p>
          <w:p w:rsidR="00C147F3" w:rsidRPr="0051798C" w:rsidRDefault="00C147F3" w:rsidP="00C147F3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4.01.03</w:t>
            </w:r>
          </w:p>
          <w:p w:rsidR="00C147F3" w:rsidRPr="0051798C" w:rsidRDefault="00C147F3" w:rsidP="00C147F3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4.04.01</w:t>
            </w:r>
          </w:p>
          <w:p w:rsidR="00C147F3" w:rsidRPr="0051798C" w:rsidRDefault="00C147F3" w:rsidP="00C147F3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4.05.02</w:t>
            </w:r>
          </w:p>
          <w:p w:rsidR="00C147F3" w:rsidRPr="0051798C" w:rsidRDefault="00C147F3" w:rsidP="00C147F3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4.06.01</w:t>
            </w:r>
          </w:p>
          <w:p w:rsidR="00C147F3" w:rsidRPr="0051798C" w:rsidRDefault="00C147F3" w:rsidP="00C147F3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4.06.03</w:t>
            </w:r>
          </w:p>
          <w:p w:rsidR="001F60CE" w:rsidRPr="0051798C" w:rsidRDefault="00C147F3" w:rsidP="00C147F3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4.07.02</w:t>
            </w:r>
          </w:p>
        </w:tc>
      </w:tr>
      <w:tr w:rsidR="00BB6469" w:rsidRPr="0051798C" w:rsidTr="0051798C">
        <w:trPr>
          <w:trHeight w:val="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69" w:rsidRPr="0051798C" w:rsidRDefault="00BB6469" w:rsidP="00BB6469">
            <w:pPr>
              <w:spacing w:before="2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69" w:rsidRPr="0051798C" w:rsidRDefault="00BB6469" w:rsidP="00597602">
            <w:pPr>
              <w:spacing w:before="2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69" w:rsidRPr="0051798C" w:rsidRDefault="00597602" w:rsidP="00597602">
            <w:pPr>
              <w:spacing w:before="2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7,8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8,2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CD27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6469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235" w:rsidRPr="0051798C" w:rsidRDefault="00BB6235" w:rsidP="00597602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4.04.01</w:t>
            </w:r>
          </w:p>
          <w:p w:rsidR="00597602" w:rsidRPr="0051798C" w:rsidRDefault="00597602" w:rsidP="00597602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4.05.02</w:t>
            </w:r>
          </w:p>
          <w:p w:rsidR="00BB6469" w:rsidRPr="0051798C" w:rsidRDefault="00597602" w:rsidP="00597602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4.05.09</w:t>
            </w:r>
          </w:p>
        </w:tc>
      </w:tr>
      <w:tr w:rsidR="001F60CE" w:rsidRPr="0051798C" w:rsidTr="0051798C">
        <w:trPr>
          <w:trHeight w:val="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51798C" w:rsidRDefault="00BB6469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Увеличение числа посетителей парков культуры и отдыха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BE7926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257FA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257FA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257FA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257FA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351" w:rsidRPr="0051798C" w:rsidRDefault="00A21351" w:rsidP="004A0DA1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  <w:p w:rsidR="004A0DA1" w:rsidRPr="0051798C" w:rsidRDefault="004A0DA1" w:rsidP="004A0DA1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  <w:p w:rsidR="00A21351" w:rsidRPr="0051798C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  <w:p w:rsidR="001F60CE" w:rsidRPr="0051798C" w:rsidRDefault="00A21351" w:rsidP="0051798C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4.0</w:t>
            </w:r>
            <w:r w:rsidR="00C147F3" w:rsidRPr="0051798C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.01</w:t>
            </w:r>
          </w:p>
          <w:p w:rsidR="00BB6235" w:rsidRPr="0051798C" w:rsidRDefault="00C147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4.06.</w:t>
            </w:r>
            <w:r w:rsidR="00BB6235" w:rsidRPr="0051798C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  <w:p w:rsidR="001F60CE" w:rsidRPr="0051798C" w:rsidRDefault="001F60CE" w:rsidP="00597602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BB6469" w:rsidRPr="0051798C" w:rsidTr="0051798C">
        <w:trPr>
          <w:trHeight w:val="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69" w:rsidRPr="0051798C" w:rsidRDefault="00597602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597602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597602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597602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81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81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7602" w:rsidRPr="0051798C" w:rsidRDefault="00597602" w:rsidP="00597602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  <w:p w:rsidR="00BB6469" w:rsidRPr="0051798C" w:rsidRDefault="00BB6469" w:rsidP="004A0DA1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B6469" w:rsidRPr="0051798C" w:rsidRDefault="00597602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5.01.02</w:t>
            </w:r>
          </w:p>
        </w:tc>
      </w:tr>
      <w:tr w:rsidR="001F60CE" w:rsidRPr="0051798C" w:rsidTr="0051798C">
        <w:trPr>
          <w:trHeight w:val="20"/>
        </w:trPr>
        <w:tc>
          <w:tcPr>
            <w:tcW w:w="15299" w:type="dxa"/>
            <w:gridSpan w:val="12"/>
            <w:shd w:val="clear" w:color="000000" w:fill="FFFFFF"/>
            <w:noWrap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</w:tc>
      </w:tr>
      <w:tr w:rsidR="001F60CE" w:rsidRPr="0051798C" w:rsidTr="0051798C">
        <w:trPr>
          <w:trHeight w:val="20"/>
        </w:trPr>
        <w:tc>
          <w:tcPr>
            <w:tcW w:w="557" w:type="dxa"/>
            <w:shd w:val="clear" w:color="000000" w:fill="FFFFFF"/>
            <w:noWrap/>
            <w:vAlign w:val="center"/>
          </w:tcPr>
          <w:p w:rsidR="001F60CE" w:rsidRPr="0051798C" w:rsidRDefault="00597602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11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1569" w:type="dxa"/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12,7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1F60CE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F60CE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1131" w:type="dxa"/>
            <w:shd w:val="clear" w:color="000000" w:fill="FFFFFF"/>
            <w:vAlign w:val="center"/>
          </w:tcPr>
          <w:p w:rsidR="001F60CE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1F60CE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F60CE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14</w:t>
            </w:r>
          </w:p>
        </w:tc>
        <w:tc>
          <w:tcPr>
            <w:tcW w:w="2126" w:type="dxa"/>
            <w:shd w:val="clear" w:color="000000" w:fill="FFFFFF"/>
          </w:tcPr>
          <w:p w:rsidR="001F60CE" w:rsidRPr="0051798C" w:rsidRDefault="00A21351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6.01.01</w:t>
            </w:r>
          </w:p>
          <w:p w:rsidR="00D933DF" w:rsidRPr="0051798C" w:rsidRDefault="00597602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6.03.01</w:t>
            </w:r>
          </w:p>
          <w:p w:rsidR="00597602" w:rsidRPr="0051798C" w:rsidRDefault="00597602" w:rsidP="00597602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6.03.04</w:t>
            </w:r>
          </w:p>
          <w:p w:rsidR="00A70419" w:rsidRPr="0051798C" w:rsidRDefault="00A70419" w:rsidP="00597602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6.03.05</w:t>
            </w:r>
          </w:p>
          <w:p w:rsidR="00BF336C" w:rsidRPr="0051798C" w:rsidRDefault="00BF336C" w:rsidP="00597602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6.03.10</w:t>
            </w:r>
          </w:p>
          <w:p w:rsidR="00597602" w:rsidRPr="0051798C" w:rsidRDefault="00597602" w:rsidP="00597602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6.05.01</w:t>
            </w:r>
          </w:p>
          <w:p w:rsidR="00597602" w:rsidRPr="0051798C" w:rsidRDefault="00597602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6.05.02</w:t>
            </w:r>
          </w:p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6.Я5.01</w:t>
            </w:r>
          </w:p>
        </w:tc>
      </w:tr>
      <w:tr w:rsidR="00BB6469" w:rsidRPr="0051798C" w:rsidTr="0051798C">
        <w:trPr>
          <w:trHeight w:val="20"/>
        </w:trPr>
        <w:tc>
          <w:tcPr>
            <w:tcW w:w="557" w:type="dxa"/>
            <w:shd w:val="clear" w:color="000000" w:fill="FFFFFF"/>
            <w:noWrap/>
            <w:vAlign w:val="center"/>
          </w:tcPr>
          <w:p w:rsidR="00BB6469" w:rsidRPr="0051798C" w:rsidRDefault="00597602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1692" w:type="dxa"/>
            <w:shd w:val="clear" w:color="000000" w:fill="FFFFFF"/>
            <w:vAlign w:val="center"/>
          </w:tcPr>
          <w:p w:rsidR="00BB6469" w:rsidRPr="0051798C" w:rsidRDefault="00D16C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Количество оснащенных образовательных 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569" w:type="dxa"/>
            <w:shd w:val="clear" w:color="000000" w:fill="FFFFFF"/>
            <w:vAlign w:val="center"/>
          </w:tcPr>
          <w:p w:rsidR="00BB6469" w:rsidRPr="0051798C" w:rsidRDefault="00597602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9" w:type="dxa"/>
            <w:shd w:val="clear" w:color="000000" w:fill="FFFFFF"/>
            <w:vAlign w:val="center"/>
          </w:tcPr>
          <w:p w:rsidR="00BB6469" w:rsidRPr="0051798C" w:rsidRDefault="00597602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B6469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130" w:type="dxa"/>
            <w:shd w:val="clear" w:color="000000" w:fill="FFFFFF"/>
            <w:vAlign w:val="center"/>
          </w:tcPr>
          <w:p w:rsidR="00BB6469" w:rsidRPr="0051798C" w:rsidRDefault="00D16C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B6469" w:rsidRPr="0051798C" w:rsidRDefault="00D16C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31" w:type="dxa"/>
            <w:shd w:val="clear" w:color="000000" w:fill="FFFFFF"/>
            <w:vAlign w:val="center"/>
          </w:tcPr>
          <w:p w:rsidR="00BB6469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37" w:type="dxa"/>
            <w:shd w:val="clear" w:color="000000" w:fill="FFFFFF"/>
            <w:vAlign w:val="center"/>
          </w:tcPr>
          <w:p w:rsidR="00BB6469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B6469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2126" w:type="dxa"/>
            <w:shd w:val="clear" w:color="000000" w:fill="FFFFFF"/>
          </w:tcPr>
          <w:p w:rsidR="00BB6469" w:rsidRPr="0051798C" w:rsidRDefault="00597602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Комитет по культуре и туризму администрации 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BB6469" w:rsidRPr="0051798C" w:rsidRDefault="00597602" w:rsidP="00D16C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6.</w:t>
            </w:r>
            <w:r w:rsidR="00D16CCE" w:rsidRPr="0051798C">
              <w:rPr>
                <w:rFonts w:ascii="Arial" w:hAnsi="Arial" w:cs="Arial"/>
                <w:color w:val="000000" w:themeColor="text1"/>
                <w:lang w:eastAsia="ru-RU"/>
              </w:rPr>
              <w:t>03.04</w:t>
            </w:r>
          </w:p>
        </w:tc>
      </w:tr>
      <w:tr w:rsidR="00BB6469" w:rsidRPr="0051798C" w:rsidTr="0051798C">
        <w:trPr>
          <w:trHeight w:val="20"/>
        </w:trPr>
        <w:tc>
          <w:tcPr>
            <w:tcW w:w="55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469" w:rsidRPr="0051798C" w:rsidRDefault="00597602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13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D16C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материалами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597602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597602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D16C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D16C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BB6469" w:rsidRPr="0051798C" w:rsidRDefault="00D0248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FFFFFF"/>
          </w:tcPr>
          <w:p w:rsidR="00BB6469" w:rsidRPr="0051798C" w:rsidRDefault="00597602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BB6469" w:rsidRPr="0051798C" w:rsidRDefault="00D16C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6.Я5.01</w:t>
            </w:r>
          </w:p>
        </w:tc>
      </w:tr>
    </w:tbl>
    <w:p w:rsidR="00A42429" w:rsidRPr="0051798C" w:rsidRDefault="00A42429" w:rsidP="001F60CE">
      <w:pPr>
        <w:autoSpaceDE w:val="0"/>
        <w:autoSpaceDN w:val="0"/>
        <w:adjustRightInd w:val="0"/>
        <w:spacing w:before="120" w:after="120"/>
        <w:ind w:right="28"/>
        <w:contextualSpacing/>
        <w:rPr>
          <w:rFonts w:ascii="Arial" w:hAnsi="Arial" w:cs="Arial"/>
          <w:color w:val="000000" w:themeColor="text1"/>
        </w:rPr>
      </w:pPr>
    </w:p>
    <w:p w:rsidR="00A42429" w:rsidRPr="0051798C" w:rsidRDefault="00A42429" w:rsidP="001F60CE">
      <w:pPr>
        <w:autoSpaceDE w:val="0"/>
        <w:autoSpaceDN w:val="0"/>
        <w:adjustRightInd w:val="0"/>
        <w:spacing w:before="120" w:after="120"/>
        <w:ind w:right="28"/>
        <w:contextualSpacing/>
        <w:rPr>
          <w:rFonts w:ascii="Arial" w:hAnsi="Arial" w:cs="Arial"/>
          <w:color w:val="000000" w:themeColor="text1"/>
        </w:rPr>
      </w:pPr>
    </w:p>
    <w:p w:rsidR="001F60CE" w:rsidRPr="0051798C" w:rsidRDefault="001F60CE" w:rsidP="001F60CE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 w:themeColor="text1"/>
        </w:rPr>
      </w:pPr>
    </w:p>
    <w:p w:rsidR="00F50545" w:rsidRPr="0051798C" w:rsidRDefault="00F50545" w:rsidP="00F50545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 xml:space="preserve">Взаимосвязь целевых показателей муниципальной программы </w:t>
      </w:r>
      <w:r w:rsidR="000760B0" w:rsidRPr="0051798C">
        <w:rPr>
          <w:rFonts w:ascii="Arial" w:hAnsi="Arial" w:cs="Arial"/>
          <w:color w:val="000000" w:themeColor="text1"/>
        </w:rPr>
        <w:t>Г</w:t>
      </w:r>
      <w:r w:rsidRPr="0051798C">
        <w:rPr>
          <w:rFonts w:ascii="Arial" w:hAnsi="Arial" w:cs="Arial"/>
          <w:color w:val="000000" w:themeColor="text1"/>
        </w:rPr>
        <w:t>ородского округа Люберцы Московской области</w:t>
      </w:r>
    </w:p>
    <w:p w:rsidR="00F50545" w:rsidRPr="0051798C" w:rsidRDefault="00F50545" w:rsidP="00F50545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 xml:space="preserve"> «Культура и туризм»</w:t>
      </w:r>
    </w:p>
    <w:p w:rsidR="00F50545" w:rsidRPr="0051798C" w:rsidRDefault="00F50545" w:rsidP="00F50545">
      <w:pPr>
        <w:autoSpaceDE w:val="0"/>
        <w:autoSpaceDN w:val="0"/>
        <w:adjustRightInd w:val="0"/>
        <w:spacing w:before="120" w:after="120"/>
        <w:ind w:left="28" w:right="28"/>
        <w:contextualSpacing/>
        <w:jc w:val="center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с целями (задачами), на достижение которых направлен показатель</w:t>
      </w:r>
    </w:p>
    <w:p w:rsidR="001F60CE" w:rsidRPr="0051798C" w:rsidRDefault="001F60CE" w:rsidP="001F60CE">
      <w:pPr>
        <w:autoSpaceDE w:val="0"/>
        <w:autoSpaceDN w:val="0"/>
        <w:adjustRightInd w:val="0"/>
        <w:spacing w:before="120" w:after="120"/>
        <w:ind w:left="28" w:right="28"/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Таблица 2</w:t>
      </w:r>
    </w:p>
    <w:tbl>
      <w:tblPr>
        <w:tblW w:w="151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15"/>
        <w:gridCol w:w="3969"/>
        <w:gridCol w:w="5670"/>
      </w:tblGrid>
      <w:tr w:rsidR="001F60CE" w:rsidRPr="0051798C" w:rsidTr="0051798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Цели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Задачи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Наименование целевых показателей</w:t>
            </w:r>
          </w:p>
        </w:tc>
      </w:tr>
      <w:tr w:rsidR="001F60CE" w:rsidRPr="0051798C" w:rsidTr="0051798C">
        <w:trPr>
          <w:trHeight w:val="20"/>
        </w:trPr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394268" w:rsidRPr="0051798C" w:rsidTr="0051798C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4815" w:type="dxa"/>
            <w:vMerge w:val="restart"/>
            <w:shd w:val="clear" w:color="000000" w:fill="FFFFFF"/>
            <w:noWrap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Модернизация культурной сферы Городского округа Люберцы, её творческое и технологическое совершенствование, повышение роли культуры в воспитании, просвещении, обеспечении досуга жителей Городского округа Люберцы</w:t>
            </w:r>
          </w:p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Увеличение общего количества посещений музеев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Увеличение общего количества посещений музеев</w:t>
            </w:r>
          </w:p>
        </w:tc>
      </w:tr>
      <w:tr w:rsidR="00394268" w:rsidRPr="0051798C" w:rsidTr="0051798C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394268" w:rsidRPr="0051798C" w:rsidRDefault="0035719F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4815" w:type="dxa"/>
            <w:vMerge/>
            <w:shd w:val="clear" w:color="000000" w:fill="FFFFFF"/>
            <w:noWrap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Перевод в электронный вид музейных фондов</w:t>
            </w:r>
          </w:p>
        </w:tc>
      </w:tr>
      <w:tr w:rsidR="00394268" w:rsidRPr="0051798C" w:rsidTr="0051798C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394268" w:rsidRPr="0051798C" w:rsidRDefault="0035719F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4815" w:type="dxa"/>
            <w:vMerge/>
            <w:shd w:val="clear" w:color="000000" w:fill="FFFFFF"/>
            <w:noWrap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Цифровизация музейных фондов</w:t>
            </w:r>
          </w:p>
        </w:tc>
      </w:tr>
      <w:tr w:rsidR="00394268" w:rsidRPr="0051798C" w:rsidTr="0051798C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394268" w:rsidRPr="0051798C" w:rsidRDefault="0035719F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4815" w:type="dxa"/>
            <w:vMerge/>
            <w:shd w:val="clear" w:color="000000" w:fill="FFFFFF"/>
            <w:noWrap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Рост числа пользователей муниципальных библиотек Городского округа Люберцы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</w:tr>
      <w:tr w:rsidR="00394268" w:rsidRPr="0051798C" w:rsidTr="0051798C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394268" w:rsidRPr="0051798C" w:rsidRDefault="0035719F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4815" w:type="dxa"/>
            <w:vMerge/>
            <w:shd w:val="clear" w:color="000000" w:fill="FFFFFF"/>
            <w:noWrap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000000" w:fill="FFFFFF"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0" w:type="dxa"/>
            <w:shd w:val="clear" w:color="000000" w:fill="FFFFFF"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Обеспечение роста числа пользователей муниципальных библиотек Московской области</w:t>
            </w:r>
          </w:p>
        </w:tc>
      </w:tr>
      <w:tr w:rsidR="00394268" w:rsidRPr="0051798C" w:rsidTr="0051798C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394268" w:rsidRPr="0051798C" w:rsidRDefault="0035719F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815" w:type="dxa"/>
            <w:vMerge/>
            <w:shd w:val="clear" w:color="000000" w:fill="FFFFFF"/>
            <w:noWrap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Количество посещений детских и кукольных театров по отношению к 2017 году</w:t>
            </w:r>
          </w:p>
        </w:tc>
      </w:tr>
      <w:tr w:rsidR="00394268" w:rsidRPr="0051798C" w:rsidTr="0051798C">
        <w:trPr>
          <w:trHeight w:val="20"/>
        </w:trPr>
        <w:tc>
          <w:tcPr>
            <w:tcW w:w="709" w:type="dxa"/>
            <w:shd w:val="clear" w:color="000000" w:fill="FFFFFF"/>
            <w:noWrap/>
            <w:vAlign w:val="center"/>
          </w:tcPr>
          <w:p w:rsidR="00394268" w:rsidRPr="0051798C" w:rsidRDefault="001D2BF3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4815" w:type="dxa"/>
            <w:vMerge/>
            <w:shd w:val="clear" w:color="000000" w:fill="FFFFFF"/>
            <w:noWrap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 w:val="restart"/>
            <w:shd w:val="clear" w:color="000000" w:fill="FFFFFF"/>
            <w:vAlign w:val="center"/>
          </w:tcPr>
          <w:p w:rsidR="00394268" w:rsidRPr="0051798C" w:rsidRDefault="00394268" w:rsidP="00AA5BAC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Увеличение численности детей, привлекаемых к участию в творческих мероприятиях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Число посещений мероприятий организаций культуры</w:t>
            </w:r>
          </w:p>
        </w:tc>
      </w:tr>
      <w:tr w:rsidR="00394268" w:rsidRPr="0051798C" w:rsidTr="0051798C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394268" w:rsidRPr="0051798C" w:rsidRDefault="001D2BF3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4815" w:type="dxa"/>
            <w:vMerge/>
            <w:shd w:val="clear" w:color="000000" w:fill="FFFFFF"/>
            <w:noWrap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94268" w:rsidRPr="0051798C" w:rsidRDefault="00394268" w:rsidP="00AA5BAC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</w:tr>
      <w:tr w:rsidR="00881BFB" w:rsidRPr="0051798C" w:rsidTr="0051798C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81BFB" w:rsidRPr="0051798C" w:rsidRDefault="001D2BF3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4815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81BFB" w:rsidRPr="0051798C" w:rsidRDefault="00881BFB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81BFB" w:rsidRPr="0051798C" w:rsidRDefault="00881BFB" w:rsidP="00AA5BAC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Привлечение новых посетителей парков культуры и отдыха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81BFB" w:rsidRPr="0051798C" w:rsidRDefault="00881BF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Увеличение числа посетителей парков культуры и отдыха</w:t>
            </w:r>
          </w:p>
        </w:tc>
      </w:tr>
      <w:tr w:rsidR="00394268" w:rsidRPr="0051798C" w:rsidTr="0051798C"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394268" w:rsidRPr="0051798C" w:rsidRDefault="0035719F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4815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94268" w:rsidRPr="0051798C" w:rsidRDefault="00394268" w:rsidP="00AA5BAC">
            <w:pPr>
              <w:widowControl w:val="0"/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 xml:space="preserve">Создание комфортных условий в учреждениях, относящихся к </w:t>
            </w:r>
            <w:r w:rsidRPr="0051798C">
              <w:rPr>
                <w:rFonts w:ascii="Arial" w:hAnsi="Arial" w:cs="Arial"/>
                <w:color w:val="000000" w:themeColor="text1"/>
              </w:rPr>
              <w:lastRenderedPageBreak/>
              <w:t>сфере культуры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 xml:space="preserve">Доля приоритетных объектов, доступных для инвалидов и других маломобильных групп 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</w:tr>
      <w:tr w:rsidR="00394268" w:rsidRPr="0051798C" w:rsidTr="0051798C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268" w:rsidRPr="0051798C" w:rsidRDefault="0035719F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lastRenderedPageBreak/>
              <w:t>11</w:t>
            </w:r>
          </w:p>
        </w:tc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 и успешной социализации детей и молодёжи</w:t>
            </w:r>
          </w:p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Увеличение численности детей, охваченных дополнительным образованием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</w:tr>
      <w:tr w:rsidR="00394268" w:rsidRPr="0051798C" w:rsidTr="0051798C">
        <w:trPr>
          <w:trHeight w:val="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268" w:rsidRPr="0051798C" w:rsidRDefault="0035719F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4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268" w:rsidRPr="0051798C" w:rsidRDefault="001D2B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</w:tr>
      <w:tr w:rsidR="00394268" w:rsidRPr="0051798C" w:rsidTr="0051798C">
        <w:trPr>
          <w:trHeight w:val="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268" w:rsidRPr="0051798C" w:rsidRDefault="0035719F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4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268" w:rsidRPr="0051798C" w:rsidRDefault="0039426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4268" w:rsidRPr="0051798C" w:rsidRDefault="001D2BF3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</w:tr>
    </w:tbl>
    <w:p w:rsidR="001F60CE" w:rsidRPr="0051798C" w:rsidRDefault="001F60CE" w:rsidP="001F60CE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</w:p>
    <w:p w:rsidR="00C147F3" w:rsidRPr="0051798C" w:rsidRDefault="00C147F3" w:rsidP="00FA4EB3">
      <w:pPr>
        <w:spacing w:after="240"/>
        <w:ind w:right="136"/>
        <w:contextualSpacing/>
        <w:rPr>
          <w:rFonts w:ascii="Arial" w:hAnsi="Arial" w:cs="Arial"/>
          <w:color w:val="000000" w:themeColor="text1"/>
          <w:lang w:eastAsia="ru-RU"/>
        </w:rPr>
      </w:pPr>
    </w:p>
    <w:p w:rsidR="00FA4EB3" w:rsidRPr="0051798C" w:rsidRDefault="00FA4EB3" w:rsidP="00FA4EB3">
      <w:pPr>
        <w:spacing w:after="240"/>
        <w:ind w:right="136"/>
        <w:contextualSpacing/>
        <w:rPr>
          <w:rFonts w:ascii="Arial" w:hAnsi="Arial" w:cs="Arial"/>
          <w:color w:val="000000" w:themeColor="text1"/>
          <w:lang w:eastAsia="ru-RU"/>
        </w:rPr>
      </w:pPr>
    </w:p>
    <w:p w:rsidR="001F60CE" w:rsidRPr="0051798C" w:rsidRDefault="001F60CE" w:rsidP="001F60CE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Приложение №2</w:t>
      </w:r>
    </w:p>
    <w:p w:rsidR="001F60CE" w:rsidRPr="0051798C" w:rsidRDefault="006D48AA" w:rsidP="001F60CE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к муниципальной программе Г</w:t>
      </w:r>
      <w:r w:rsidR="001F60CE" w:rsidRPr="0051798C">
        <w:rPr>
          <w:rFonts w:ascii="Arial" w:hAnsi="Arial" w:cs="Arial"/>
          <w:color w:val="000000" w:themeColor="text1"/>
          <w:lang w:eastAsia="ru-RU"/>
        </w:rPr>
        <w:t xml:space="preserve">ородского округа Люберцы Московской области </w:t>
      </w:r>
    </w:p>
    <w:p w:rsidR="001F60CE" w:rsidRPr="0051798C" w:rsidRDefault="001F60CE" w:rsidP="001F60CE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«Культура и туризм»</w:t>
      </w:r>
    </w:p>
    <w:p w:rsidR="001F60CE" w:rsidRPr="0051798C" w:rsidRDefault="001F60CE" w:rsidP="001F60CE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</w:p>
    <w:p w:rsidR="00F50545" w:rsidRPr="0051798C" w:rsidRDefault="00F50545" w:rsidP="00F50545">
      <w:pPr>
        <w:spacing w:after="240"/>
        <w:ind w:right="136"/>
        <w:contextualSpacing/>
        <w:jc w:val="center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Методика расчета значений целевых показ</w:t>
      </w:r>
      <w:r w:rsidR="006D48AA" w:rsidRPr="0051798C">
        <w:rPr>
          <w:rFonts w:ascii="Arial" w:hAnsi="Arial" w:cs="Arial"/>
          <w:color w:val="000000" w:themeColor="text1"/>
          <w:lang w:eastAsia="ru-RU"/>
        </w:rPr>
        <w:t>ателей муниципальной программы Г</w:t>
      </w:r>
      <w:r w:rsidRPr="0051798C">
        <w:rPr>
          <w:rFonts w:ascii="Arial" w:hAnsi="Arial" w:cs="Arial"/>
          <w:color w:val="000000" w:themeColor="text1"/>
          <w:lang w:eastAsia="ru-RU"/>
        </w:rPr>
        <w:t xml:space="preserve">ородского округа Люберцы Московской области </w:t>
      </w:r>
    </w:p>
    <w:p w:rsidR="00F50545" w:rsidRPr="0051798C" w:rsidRDefault="00F50545" w:rsidP="00F50545">
      <w:pPr>
        <w:spacing w:after="240"/>
        <w:ind w:right="136"/>
        <w:contextualSpacing/>
        <w:jc w:val="center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 xml:space="preserve">«Культура и туризм» </w:t>
      </w:r>
    </w:p>
    <w:p w:rsidR="001F60CE" w:rsidRPr="0051798C" w:rsidRDefault="001F60CE" w:rsidP="001F60CE">
      <w:pPr>
        <w:spacing w:after="240"/>
        <w:ind w:right="136"/>
        <w:contextualSpacing/>
        <w:jc w:val="right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Таблица 1</w:t>
      </w:r>
    </w:p>
    <w:tbl>
      <w:tblPr>
        <w:tblW w:w="151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3281"/>
        <w:gridCol w:w="1153"/>
        <w:gridCol w:w="5935"/>
        <w:gridCol w:w="3259"/>
        <w:gridCol w:w="1002"/>
      </w:tblGrid>
      <w:tr w:rsidR="001F60CE" w:rsidRPr="0051798C" w:rsidTr="0051798C">
        <w:trPr>
          <w:trHeight w:val="20"/>
        </w:trPr>
        <w:tc>
          <w:tcPr>
            <w:tcW w:w="537" w:type="dxa"/>
            <w:shd w:val="clear" w:color="auto" w:fill="auto"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Наименование целевых показателей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Единица измерения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 xml:space="preserve">Методика расчета целевого показателя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Источник данных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Период представления отчетн</w:t>
            </w:r>
            <w:r w:rsidRPr="0051798C">
              <w:rPr>
                <w:rFonts w:ascii="Arial" w:hAnsi="Arial" w:cs="Arial"/>
                <w:color w:val="000000" w:themeColor="text1"/>
              </w:rPr>
              <w:lastRenderedPageBreak/>
              <w:t>ости</w:t>
            </w:r>
          </w:p>
        </w:tc>
      </w:tr>
      <w:tr w:rsidR="001F60CE" w:rsidRPr="0051798C" w:rsidTr="0051798C">
        <w:trPr>
          <w:trHeight w:val="20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1</w:t>
            </w:r>
          </w:p>
        </w:tc>
        <w:tc>
          <w:tcPr>
            <w:tcW w:w="32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0CE" w:rsidRPr="0051798C" w:rsidRDefault="001F60CE" w:rsidP="001F60CE">
            <w:pPr>
              <w:rPr>
                <w:rFonts w:ascii="Arial" w:hAnsi="Arial" w:cs="Arial"/>
                <w:bCs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0CE" w:rsidRPr="0051798C" w:rsidRDefault="001F60CE" w:rsidP="001F60CE">
            <w:pPr>
              <w:rPr>
                <w:rFonts w:ascii="Arial" w:hAnsi="Arial" w:cs="Arial"/>
                <w:bCs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bCs/>
                <w:color w:val="000000" w:themeColor="text1"/>
                <w:lang w:eastAsia="ru-RU"/>
              </w:rPr>
              <w:t xml:space="preserve">         3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0CE" w:rsidRPr="0051798C" w:rsidRDefault="001F60CE" w:rsidP="001F60CE">
            <w:pPr>
              <w:rPr>
                <w:rFonts w:ascii="Arial" w:hAnsi="Arial" w:cs="Arial"/>
                <w:bCs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bCs/>
                <w:color w:val="000000" w:themeColor="text1"/>
                <w:lang w:eastAsia="ru-RU"/>
              </w:rPr>
              <w:t xml:space="preserve">                                                    4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0CE" w:rsidRPr="0051798C" w:rsidRDefault="001F60CE" w:rsidP="001F60CE">
            <w:pPr>
              <w:rPr>
                <w:rFonts w:ascii="Arial" w:hAnsi="Arial" w:cs="Arial"/>
                <w:bCs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bCs/>
                <w:color w:val="000000" w:themeColor="text1"/>
                <w:lang w:eastAsia="ru-RU"/>
              </w:rPr>
              <w:t xml:space="preserve">                  5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0CE" w:rsidRPr="0051798C" w:rsidRDefault="001F60CE" w:rsidP="001F60CE">
            <w:pPr>
              <w:rPr>
                <w:rFonts w:ascii="Arial" w:hAnsi="Arial" w:cs="Arial"/>
                <w:bCs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bCs/>
                <w:color w:val="000000" w:themeColor="text1"/>
                <w:lang w:eastAsia="ru-RU"/>
              </w:rPr>
              <w:t>6</w:t>
            </w:r>
          </w:p>
        </w:tc>
      </w:tr>
      <w:tr w:rsidR="001F60CE" w:rsidRPr="0051798C" w:rsidTr="0051798C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Увеличение общего количества посещений музеев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У% = Ко / Кп  х 100%,</w:t>
            </w:r>
          </w:p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где:</w:t>
            </w:r>
          </w:p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У% - количество посещений по отношению к 2017 году;</w:t>
            </w:r>
          </w:p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 – количество посещений в отчетном году, тыс. чел.;</w:t>
            </w:r>
          </w:p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Кп -  количество посещений в 2017 году, тыс. чел.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Форма федерального статистического наблюдения № 8-НК «Сведения о деятельности музея»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годовая</w:t>
            </w:r>
          </w:p>
        </w:tc>
      </w:tr>
      <w:tr w:rsidR="00230A8E" w:rsidRPr="0051798C" w:rsidTr="0051798C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Перевод в электронный вид музейных фондов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51798C" w:rsidRDefault="00230A8E" w:rsidP="00230A8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МФ% = Мфо/Мфп х 100% где:</w:t>
            </w:r>
          </w:p>
          <w:p w:rsidR="00230A8E" w:rsidRPr="0051798C" w:rsidRDefault="00230A8E" w:rsidP="00230A8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МФ% - количество переведенных в электронный вид музейных фондов по отношению к 2018 году;</w:t>
            </w:r>
          </w:p>
          <w:p w:rsidR="00230A8E" w:rsidRPr="0051798C" w:rsidRDefault="00230A8E" w:rsidP="00230A8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Мфо – количество переведенных в электронный вид музейных фондов в отчетном году;</w:t>
            </w:r>
          </w:p>
          <w:p w:rsidR="00230A8E" w:rsidRPr="0051798C" w:rsidRDefault="00230A8E" w:rsidP="00230A8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Мфп - количество переведенных в электронный вид музейных фондов в 2018 году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8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годовая</w:t>
            </w:r>
          </w:p>
        </w:tc>
      </w:tr>
      <w:tr w:rsidR="00230A8E" w:rsidRPr="0051798C" w:rsidTr="0051798C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Цифровизация музейных фондов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E92" w:rsidRPr="0051798C" w:rsidRDefault="003F6E92" w:rsidP="003F6E92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:rsidR="00230A8E" w:rsidRPr="0051798C" w:rsidRDefault="003F6E92" w:rsidP="003F6E92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51798C" w:rsidRDefault="003F6E92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8E" w:rsidRPr="0051798C" w:rsidRDefault="003C019A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годовая</w:t>
            </w:r>
          </w:p>
        </w:tc>
      </w:tr>
      <w:tr w:rsidR="001F60CE" w:rsidRPr="0051798C" w:rsidTr="0051798C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:rsidR="001F60C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60CE" w:rsidRPr="0051798C" w:rsidRDefault="001F60CE" w:rsidP="001F60CE">
            <w:pPr>
              <w:widowControl w:val="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 =Бт.г/Б2017*100, где:</w:t>
            </w:r>
          </w:p>
          <w:p w:rsidR="001F60CE" w:rsidRPr="0051798C" w:rsidRDefault="001F60CE" w:rsidP="001F60CE">
            <w:pPr>
              <w:widowControl w:val="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 – количество посещений библиотек по отношению к 2017 году;</w:t>
            </w:r>
          </w:p>
          <w:p w:rsidR="001F60CE" w:rsidRPr="0051798C" w:rsidRDefault="001F60CE" w:rsidP="001F60CE">
            <w:pPr>
              <w:widowControl w:val="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Бт.г. – количество посещений библиотек в текущем году, ед.;</w:t>
            </w:r>
          </w:p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0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51798C" w:rsidRDefault="001F60CE" w:rsidP="001F60CE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годовая</w:t>
            </w:r>
          </w:p>
        </w:tc>
      </w:tr>
      <w:tr w:rsidR="00230A8E" w:rsidRPr="0051798C" w:rsidTr="0051798C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:rsidR="00230A8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230A8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 xml:space="preserve">Обеспечение роста числа пользователей </w:t>
            </w:r>
            <w:r w:rsidRPr="0051798C">
              <w:rPr>
                <w:rFonts w:ascii="Arial" w:hAnsi="Arial" w:cs="Arial"/>
                <w:color w:val="000000" w:themeColor="text1"/>
              </w:rPr>
              <w:lastRenderedPageBreak/>
              <w:t>муниципальных библиотек Московской области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230A8E" w:rsidRPr="0051798C" w:rsidRDefault="0066242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Человек</w:t>
            </w:r>
          </w:p>
        </w:tc>
        <w:tc>
          <w:tcPr>
            <w:tcW w:w="5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30A8E" w:rsidRPr="0051798C" w:rsidRDefault="0066242B" w:rsidP="001F60CE">
            <w:pPr>
              <w:widowControl w:val="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Число </w:t>
            </w:r>
            <w:r w:rsidRPr="0051798C">
              <w:rPr>
                <w:rFonts w:ascii="Arial" w:hAnsi="Arial" w:cs="Arial"/>
                <w:color w:val="000000" w:themeColor="text1"/>
              </w:rPr>
              <w:t>пользователей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библиотек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8E" w:rsidRPr="0051798C" w:rsidRDefault="0066242B" w:rsidP="001F60CE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Форма федерального статистического 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наблюдения № 6-НК «Сведения об общедоступной (публичной) библиотеке»</w:t>
            </w:r>
          </w:p>
        </w:tc>
        <w:tc>
          <w:tcPr>
            <w:tcW w:w="10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8E" w:rsidRPr="0051798C" w:rsidRDefault="0066242B" w:rsidP="001F60CE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годовая</w:t>
            </w:r>
          </w:p>
        </w:tc>
      </w:tr>
      <w:tr w:rsidR="00230A8E" w:rsidRPr="0051798C" w:rsidTr="0051798C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:rsidR="00230A8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230A8E" w:rsidRPr="0051798C" w:rsidRDefault="00D16C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Количество посещений детских и кукольных театров по отношению к 2017 году</w:t>
            </w:r>
          </w:p>
        </w:tc>
        <w:tc>
          <w:tcPr>
            <w:tcW w:w="1153" w:type="dxa"/>
            <w:shd w:val="clear" w:color="000000" w:fill="FFFFFF"/>
            <w:vAlign w:val="center"/>
          </w:tcPr>
          <w:p w:rsidR="00230A8E" w:rsidRPr="0051798C" w:rsidRDefault="0066242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16CCE" w:rsidRPr="0051798C" w:rsidRDefault="00D16CCE" w:rsidP="00D16CCE">
            <w:pPr>
              <w:widowControl w:val="0"/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Пк=Пкт.г./БЗх100, </w:t>
            </w:r>
          </w:p>
          <w:p w:rsidR="00D16CCE" w:rsidRPr="0051798C" w:rsidRDefault="00D16CCE" w:rsidP="00D16CCE">
            <w:pPr>
              <w:widowControl w:val="0"/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где: </w:t>
            </w:r>
          </w:p>
          <w:p w:rsidR="00D16CCE" w:rsidRPr="0051798C" w:rsidRDefault="00D16CCE" w:rsidP="00D16CCE">
            <w:pPr>
              <w:widowControl w:val="0"/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Пк — количество посещений организаций культуры (профессиональных театров) по отношению к уровню 2010 года; </w:t>
            </w:r>
          </w:p>
          <w:p w:rsidR="00D16CCE" w:rsidRPr="0051798C" w:rsidRDefault="00D16CCE" w:rsidP="00D16CCE">
            <w:pPr>
              <w:widowControl w:val="0"/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Пкт.г.  — число посещений профессиональных театров Московской области в текущем году; </w:t>
            </w:r>
          </w:p>
          <w:p w:rsidR="00230A8E" w:rsidRPr="0051798C" w:rsidRDefault="00D16CCE" w:rsidP="00D16CCE">
            <w:pPr>
              <w:widowControl w:val="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БЗ — количество посещений профессиональных театров Московской области в 2010 (базовом) году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8E" w:rsidRPr="0051798C" w:rsidRDefault="00D16CCE" w:rsidP="001F60CE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Форма федерального статистического наблюдения № 9-НК «Сведения о деятельности театра», внутриведомственная отчетность учреждений культуры</w:t>
            </w:r>
          </w:p>
        </w:tc>
        <w:tc>
          <w:tcPr>
            <w:tcW w:w="10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8E" w:rsidRPr="0051798C" w:rsidRDefault="00D16CCE" w:rsidP="001F60CE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квартальная</w:t>
            </w:r>
          </w:p>
        </w:tc>
      </w:tr>
      <w:tr w:rsidR="001F60CE" w:rsidRPr="0051798C" w:rsidTr="0051798C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:rsidR="001F60C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CCE" w:rsidRPr="0051798C" w:rsidRDefault="00D16CCE" w:rsidP="00D16C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Число посещений мероприятий организаций культуры</w:t>
            </w:r>
          </w:p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51798C" w:rsidRDefault="00D16C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Тысяча единиц</w:t>
            </w:r>
            <w:r w:rsidR="001F60CE" w:rsidRPr="0051798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5935" w:type="dxa"/>
            <w:shd w:val="clear" w:color="auto" w:fill="auto"/>
          </w:tcPr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В соответствии с методикой, утвержденной Постановлением Правительства РФ от 28.01.2025 № 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val="en-US"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val="en-US" w:eastAsia="ru-RU"/>
              </w:rPr>
              <w:t xml:space="preserve">I(t) = A(t) + B(t) + C(t) + D(t) + E(t) + F(t) + G(t) + H(t) + J(t) + K(t) + L(t) + M(t) + N(t), 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где</w:t>
            </w:r>
            <w:r w:rsidRPr="0051798C">
              <w:rPr>
                <w:rFonts w:ascii="Arial" w:hAnsi="Arial" w:cs="Arial"/>
                <w:color w:val="000000" w:themeColor="text1"/>
                <w:lang w:val="en-US" w:eastAsia="ru-RU"/>
              </w:rPr>
              <w:t>:</w:t>
            </w:r>
          </w:p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I(t) - суммарное число посещений культурных мероприятий;</w:t>
            </w:r>
          </w:p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A(t) - число посещений библиотек;</w:t>
            </w:r>
          </w:p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C(t) - число посещений музеев;</w:t>
            </w:r>
          </w:p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D(t) - число посещений театров;</w:t>
            </w:r>
          </w:p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E(t) - число посещений парков культуры и отдыха;</w:t>
            </w:r>
          </w:p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F(t) - число посещений концертных организаций и самостоятельных коллективов;</w:t>
            </w:r>
          </w:p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G(t) - число посещений цирков;</w:t>
            </w:r>
          </w:p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H(t) - число посещений зоопарков;</w:t>
            </w:r>
          </w:p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J(t) - число посещений кинотеатров;</w:t>
            </w:r>
          </w:p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1F60CE" w:rsidRPr="0051798C" w:rsidRDefault="00D16CCE" w:rsidP="00D16CCE">
            <w:pPr>
              <w:widowControl w:val="0"/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t - отчетный период</w:t>
            </w:r>
          </w:p>
        </w:tc>
        <w:tc>
          <w:tcPr>
            <w:tcW w:w="3259" w:type="dxa"/>
            <w:shd w:val="clear" w:color="auto" w:fill="auto"/>
          </w:tcPr>
          <w:p w:rsidR="00D16CCE" w:rsidRPr="0051798C" w:rsidRDefault="00D16CCE" w:rsidP="00D16C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 xml:space="preserve"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организаций (учреждений), которые проводят культурные мероприятия, в том числе:</w:t>
            </w:r>
          </w:p>
          <w:p w:rsidR="00D16CCE" w:rsidRPr="0051798C" w:rsidRDefault="00D16CCE" w:rsidP="00D16C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D16CCE" w:rsidRPr="0051798C" w:rsidRDefault="00D16CCE" w:rsidP="00D16C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D16CCE" w:rsidRPr="0051798C" w:rsidRDefault="00D16CCE" w:rsidP="00D16C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D16CCE" w:rsidRPr="0051798C" w:rsidRDefault="00D16CCE" w:rsidP="00D16C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1F60CE" w:rsidRPr="0051798C" w:rsidRDefault="00D16CCE" w:rsidP="00D16C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ИАС «Мониторинг» - 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квартальная</w:t>
            </w:r>
          </w:p>
        </w:tc>
      </w:tr>
      <w:tr w:rsidR="00230A8E" w:rsidRPr="0051798C" w:rsidTr="0051798C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:rsidR="00230A8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8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8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8E" w:rsidRPr="0051798C" w:rsidRDefault="0066242B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935" w:type="dxa"/>
            <w:shd w:val="clear" w:color="auto" w:fill="auto"/>
          </w:tcPr>
          <w:p w:rsidR="0066242B" w:rsidRPr="0051798C" w:rsidRDefault="0066242B" w:rsidP="0066242B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val="en-US" w:eastAsia="ru-RU"/>
              </w:rPr>
              <w:t>I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 =</w:t>
            </w:r>
            <w:r w:rsidRPr="0051798C">
              <w:rPr>
                <w:rFonts w:ascii="Arial" w:hAnsi="Arial" w:cs="Arial"/>
                <w:color w:val="000000" w:themeColor="text1"/>
                <w:lang w:val="en-US" w:eastAsia="ru-RU"/>
              </w:rPr>
              <w:t>N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тг/ </w:t>
            </w:r>
            <w:r w:rsidRPr="0051798C">
              <w:rPr>
                <w:rFonts w:ascii="Arial" w:hAnsi="Arial" w:cs="Arial"/>
                <w:color w:val="000000" w:themeColor="text1"/>
                <w:lang w:val="en-US" w:eastAsia="ru-RU"/>
              </w:rPr>
              <w:t>N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прг*100, где:</w:t>
            </w:r>
          </w:p>
          <w:p w:rsidR="0066242B" w:rsidRPr="0051798C" w:rsidRDefault="0066242B" w:rsidP="0066242B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Nтг- количество участников культурно-досуговых мероприятий в текущем году;</w:t>
            </w:r>
          </w:p>
          <w:p w:rsidR="00230A8E" w:rsidRPr="0051798C" w:rsidRDefault="0066242B" w:rsidP="0066242B">
            <w:pPr>
              <w:widowControl w:val="0"/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Nпрг- количество участников культурно-досуговых мероприятий в предыдущем году.</w:t>
            </w:r>
          </w:p>
        </w:tc>
        <w:tc>
          <w:tcPr>
            <w:tcW w:w="3259" w:type="dxa"/>
            <w:shd w:val="clear" w:color="auto" w:fill="auto"/>
          </w:tcPr>
          <w:p w:rsidR="00230A8E" w:rsidRPr="0051798C" w:rsidRDefault="0066242B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Указ Президента Российской Федерации № 597 от 07.05.2012 «О мероприятиях по реализации государственной социальной политики» Источником указанных данных является статистическая форма № 7-НК.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230A8E" w:rsidRPr="0051798C" w:rsidRDefault="0066242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ежегодно</w:t>
            </w:r>
          </w:p>
        </w:tc>
      </w:tr>
      <w:tr w:rsidR="001F60CE" w:rsidRPr="0051798C" w:rsidTr="0051798C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:rsidR="001F60C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3281" w:type="dxa"/>
            <w:shd w:val="clear" w:color="000000" w:fill="FFFFFF"/>
            <w:vAlign w:val="center"/>
          </w:tcPr>
          <w:p w:rsidR="00230A8E" w:rsidRPr="0051798C" w:rsidRDefault="00D16C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Увеличение числа посетителей парков культуры и отдыха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51798C" w:rsidRDefault="00D16C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Кпп% = Ко / Кп x 100%,</w:t>
            </w:r>
          </w:p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где:</w:t>
            </w:r>
          </w:p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Кпп - количество посетителей по отношению к базовому году;</w:t>
            </w:r>
          </w:p>
          <w:p w:rsidR="00D16C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 - количество посетителей в отчетном году</w:t>
            </w:r>
          </w:p>
          <w:p w:rsidR="001F60CE" w:rsidRPr="0051798C" w:rsidRDefault="00D16CCE" w:rsidP="00D16C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Кп - количество посетителей в базовом году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51798C" w:rsidRDefault="00D16CCE" w:rsidP="0066242B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Форма федерального статистического наблюдения № 11-НК «Сведения о работе парка культуры и отдыха (городского сада)», утвержденная приказом Федеральной службы государственной статистики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учреждений культуры»; журналы учета работы парков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0CE" w:rsidRPr="0051798C" w:rsidRDefault="00D16CCE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ежегодно</w:t>
            </w:r>
          </w:p>
        </w:tc>
      </w:tr>
      <w:tr w:rsidR="00230A8E" w:rsidRPr="0051798C" w:rsidTr="0051798C">
        <w:trPr>
          <w:trHeight w:val="20"/>
        </w:trPr>
        <w:tc>
          <w:tcPr>
            <w:tcW w:w="537" w:type="dxa"/>
            <w:shd w:val="clear" w:color="000000" w:fill="FFFFFF"/>
            <w:vAlign w:val="center"/>
          </w:tcPr>
          <w:p w:rsidR="00230A8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3281" w:type="dxa"/>
            <w:shd w:val="clear" w:color="000000" w:fill="FFFFFF"/>
            <w:vAlign w:val="center"/>
          </w:tcPr>
          <w:p w:rsidR="00230A8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8E" w:rsidRPr="0051798C" w:rsidRDefault="0066242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42B" w:rsidRPr="0051798C" w:rsidRDefault="0066242B" w:rsidP="0066242B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Показатель рассчитывается по формуле: </w:t>
            </w:r>
          </w:p>
          <w:p w:rsidR="0066242B" w:rsidRPr="0051798C" w:rsidRDefault="0066242B" w:rsidP="0066242B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Ддо = Nипо/ Nоко*100%, где: </w:t>
            </w:r>
          </w:p>
          <w:p w:rsidR="0066242B" w:rsidRPr="0051798C" w:rsidRDefault="0066242B" w:rsidP="0066242B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Ддо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:rsidR="0066242B" w:rsidRPr="0051798C" w:rsidRDefault="0066242B" w:rsidP="0066242B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Nипо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230A8E" w:rsidRPr="0051798C" w:rsidRDefault="0066242B" w:rsidP="0066242B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Nоко - общее количество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8E" w:rsidRPr="0051798C" w:rsidRDefault="0066242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8E" w:rsidRPr="0051798C" w:rsidRDefault="0066242B" w:rsidP="001F60CE">
            <w:pPr>
              <w:widowControl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годовая</w:t>
            </w:r>
          </w:p>
        </w:tc>
      </w:tr>
      <w:tr w:rsidR="001F60CE" w:rsidRPr="0051798C" w:rsidTr="0051798C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230A8E" w:rsidP="00230A8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Дд = Кддо/ Кд х 100%,</w:t>
            </w:r>
          </w:p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где:</w:t>
            </w:r>
          </w:p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Дд - доля детей в возрасте от 5 до 18 лет, охваченных дополнительным образованием сферы культуры </w:t>
            </w:r>
          </w:p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Кддо – количество детей, охваченных дополнительным образованием сферы культуры</w:t>
            </w:r>
          </w:p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Кд  - численность детей в возрасте от 5 до 18 лет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Форма федерального статистического наблюдения № 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годовой</w:t>
            </w:r>
          </w:p>
        </w:tc>
      </w:tr>
      <w:tr w:rsidR="00230A8E" w:rsidRPr="0051798C" w:rsidTr="0051798C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51798C" w:rsidRDefault="00D16C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Количество оснащенных образовательных организаций в сфере культуры (детские школы искусств по видам искусств и училищ) 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музыкальными инструментами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51798C" w:rsidRDefault="0066242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Единица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51798C" w:rsidRDefault="00D16C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Количество ДШИ оснащенных музыкальными инструментами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51798C" w:rsidRDefault="0066242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Отчеты муниципальных образований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8E" w:rsidRPr="0051798C" w:rsidRDefault="0066242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годовой</w:t>
            </w:r>
          </w:p>
        </w:tc>
      </w:tr>
      <w:tr w:rsidR="00230A8E" w:rsidRPr="0051798C" w:rsidTr="0051798C">
        <w:trPr>
          <w:trHeight w:val="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51798C" w:rsidRDefault="00230A8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51798C" w:rsidRDefault="00D16CCE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51798C" w:rsidRDefault="0066242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51798C" w:rsidRDefault="00D16C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Количество ДШИ оснащенных музыкальными инструментами, оборудованием и учебными материалами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A8E" w:rsidRPr="0051798C" w:rsidRDefault="0066242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Отчеты муниципальных образований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A8E" w:rsidRPr="0051798C" w:rsidRDefault="0066242B" w:rsidP="001F60CE">
            <w:pPr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годовой</w:t>
            </w:r>
          </w:p>
        </w:tc>
      </w:tr>
    </w:tbl>
    <w:p w:rsidR="001F60CE" w:rsidRPr="0051798C" w:rsidRDefault="001F60CE" w:rsidP="0066242B">
      <w:pPr>
        <w:pStyle w:val="ConsPlusNonformat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:rsidR="008F72B2" w:rsidRPr="0051798C" w:rsidRDefault="008F72B2" w:rsidP="008F72B2">
      <w:pPr>
        <w:spacing w:after="240"/>
        <w:ind w:right="136"/>
        <w:contextualSpacing/>
        <w:jc w:val="center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Методика определения результатов выполнения мероприятий</w:t>
      </w:r>
    </w:p>
    <w:p w:rsidR="001F60CE" w:rsidRPr="0051798C" w:rsidRDefault="00FA1762" w:rsidP="008F72B2">
      <w:pPr>
        <w:spacing w:after="240"/>
        <w:ind w:right="136"/>
        <w:contextualSpacing/>
        <w:jc w:val="center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муниципальной программы Г</w:t>
      </w:r>
      <w:r w:rsidR="008F72B2" w:rsidRPr="0051798C">
        <w:rPr>
          <w:rFonts w:ascii="Arial" w:hAnsi="Arial" w:cs="Arial"/>
          <w:color w:val="000000" w:themeColor="text1"/>
          <w:lang w:eastAsia="ru-RU"/>
        </w:rPr>
        <w:t>ородского округа Люберцы Московской области «Культура и туризм»</w:t>
      </w:r>
      <w:r w:rsidR="001F60CE" w:rsidRPr="0051798C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1F60CE" w:rsidRPr="0051798C" w:rsidRDefault="001F60CE" w:rsidP="001F60CE">
      <w:pPr>
        <w:pStyle w:val="ConsPlusNonformat"/>
        <w:ind w:left="2832" w:firstLine="708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51798C">
        <w:rPr>
          <w:rFonts w:ascii="Arial" w:hAnsi="Arial" w:cs="Arial"/>
          <w:color w:val="000000" w:themeColor="text1"/>
          <w:sz w:val="24"/>
          <w:szCs w:val="24"/>
        </w:rPr>
        <w:t>Таблица 2</w:t>
      </w:r>
    </w:p>
    <w:tbl>
      <w:tblPr>
        <w:tblStyle w:val="aa"/>
        <w:tblW w:w="15019" w:type="dxa"/>
        <w:tblLayout w:type="fixed"/>
        <w:tblLook w:val="04A0" w:firstRow="1" w:lastRow="0" w:firstColumn="1" w:lastColumn="0" w:noHBand="0" w:noVBand="1"/>
      </w:tblPr>
      <w:tblGrid>
        <w:gridCol w:w="543"/>
        <w:gridCol w:w="1184"/>
        <w:gridCol w:w="1387"/>
        <w:gridCol w:w="1263"/>
        <w:gridCol w:w="4131"/>
        <w:gridCol w:w="1423"/>
        <w:gridCol w:w="5088"/>
      </w:tblGrid>
      <w:tr w:rsidR="001F60CE" w:rsidRPr="0051798C" w:rsidTr="0051798C">
        <w:tc>
          <w:tcPr>
            <w:tcW w:w="543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184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№ подпрог-раммы</w:t>
            </w:r>
          </w:p>
        </w:tc>
        <w:tc>
          <w:tcPr>
            <w:tcW w:w="1387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№ основного мероприятия</w:t>
            </w:r>
          </w:p>
        </w:tc>
        <w:tc>
          <w:tcPr>
            <w:tcW w:w="1263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№ мероприятия</w:t>
            </w:r>
          </w:p>
        </w:tc>
        <w:tc>
          <w:tcPr>
            <w:tcW w:w="4131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Наименование результата</w:t>
            </w:r>
          </w:p>
        </w:tc>
        <w:tc>
          <w:tcPr>
            <w:tcW w:w="1423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Единица измерения</w:t>
            </w:r>
          </w:p>
        </w:tc>
        <w:tc>
          <w:tcPr>
            <w:tcW w:w="5088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Порядок определения значений</w:t>
            </w:r>
          </w:p>
        </w:tc>
      </w:tr>
      <w:tr w:rsidR="001F60CE" w:rsidRPr="0051798C" w:rsidTr="0051798C">
        <w:tc>
          <w:tcPr>
            <w:tcW w:w="543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184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387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263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4131" w:type="dxa"/>
          </w:tcPr>
          <w:p w:rsidR="001F60CE" w:rsidRPr="0051798C" w:rsidRDefault="001F60CE" w:rsidP="001F60CE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423" w:type="dxa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5088" w:type="dxa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1F60CE" w:rsidRPr="0051798C" w:rsidTr="0051798C">
        <w:tc>
          <w:tcPr>
            <w:tcW w:w="543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184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387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1263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131" w:type="dxa"/>
          </w:tcPr>
          <w:p w:rsidR="001F60CE" w:rsidRPr="0051798C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</w:t>
            </w:r>
          </w:p>
        </w:tc>
        <w:tc>
          <w:tcPr>
            <w:tcW w:w="1423" w:type="dxa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5088" w:type="dxa"/>
          </w:tcPr>
          <w:p w:rsidR="001F60CE" w:rsidRPr="0051798C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798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1798C">
              <w:rPr>
                <w:rFonts w:ascii="Arial" w:hAnsi="Arial" w:cs="Arial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n</m:t>
                  </m:r>
                </m:den>
              </m:f>
            </m:oMath>
            <w:r w:rsidRPr="0051798C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:rsidR="001F60CE" w:rsidRPr="0051798C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1F60CE" w:rsidRPr="0051798C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98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1798C">
              <w:rPr>
                <w:rFonts w:ascii="Arial" w:hAnsi="Arial" w:cs="Arial"/>
                <w:sz w:val="24"/>
                <w:szCs w:val="24"/>
              </w:rPr>
              <w:t xml:space="preserve"> – доля достижения показателя;</w:t>
            </w:r>
          </w:p>
          <w:p w:rsidR="001F60CE" w:rsidRPr="0051798C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798C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факт</m:t>
                  </m:r>
                </m:sup>
              </m:sSubSup>
            </m:oMath>
            <w:r w:rsidRPr="005179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фактический объем муниципального задания по </w:t>
            </w:r>
            <w:r w:rsidRPr="0051798C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r w:rsidRPr="005179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:rsidR="001F60CE" w:rsidRPr="0051798C" w:rsidRDefault="0051798C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гз</m:t>
                  </m:r>
                </m:sup>
              </m:sSubSup>
            </m:oMath>
            <w:r w:rsidR="001F60CE" w:rsidRPr="005179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 утвержденный объем муниципального задания по </w:t>
            </w:r>
            <w:r w:rsidR="001F60CE" w:rsidRPr="0051798C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r w:rsidR="001F60CE" w:rsidRPr="005179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:rsidR="001F60CE" w:rsidRPr="0051798C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9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798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51798C">
              <w:rPr>
                <w:rFonts w:ascii="Arial" w:hAnsi="Arial" w:cs="Arial"/>
                <w:sz w:val="24"/>
                <w:szCs w:val="24"/>
              </w:rPr>
              <w:t> – общее количество услуг (работ) установленных муниципальным заданием.</w:t>
            </w:r>
          </w:p>
          <w:p w:rsidR="001F60CE" w:rsidRPr="0051798C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lastRenderedPageBreak/>
              <w:t xml:space="preserve">Отчеты о выполнении муниципальных заданий </w:t>
            </w:r>
          </w:p>
          <w:p w:rsidR="00F1487E" w:rsidRPr="0051798C" w:rsidRDefault="00F1487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 год-100</w:t>
            </w:r>
          </w:p>
        </w:tc>
      </w:tr>
      <w:tr w:rsidR="0066242B" w:rsidRPr="0051798C" w:rsidTr="0051798C">
        <w:tc>
          <w:tcPr>
            <w:tcW w:w="543" w:type="dxa"/>
          </w:tcPr>
          <w:p w:rsidR="0066242B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2</w:t>
            </w:r>
          </w:p>
        </w:tc>
        <w:tc>
          <w:tcPr>
            <w:tcW w:w="1184" w:type="dxa"/>
          </w:tcPr>
          <w:p w:rsidR="0066242B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387" w:type="dxa"/>
          </w:tcPr>
          <w:p w:rsidR="0066242B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1263" w:type="dxa"/>
          </w:tcPr>
          <w:p w:rsidR="0066242B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131" w:type="dxa"/>
          </w:tcPr>
          <w:p w:rsidR="0066242B" w:rsidRPr="0051798C" w:rsidRDefault="005E06A9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</w:rPr>
              <w:t>Осуществлена поставка товаров, работ, услуг в целях модернизации (развития) материально-технической базы муниципальных музеев</w:t>
            </w:r>
          </w:p>
        </w:tc>
        <w:tc>
          <w:tcPr>
            <w:tcW w:w="1423" w:type="dxa"/>
          </w:tcPr>
          <w:p w:rsidR="0066242B" w:rsidRPr="0051798C" w:rsidRDefault="005E06A9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</w:rPr>
              <w:t>Единица</w:t>
            </w:r>
          </w:p>
        </w:tc>
        <w:tc>
          <w:tcPr>
            <w:tcW w:w="5088" w:type="dxa"/>
          </w:tcPr>
          <w:p w:rsidR="005E06A9" w:rsidRPr="0051798C" w:rsidRDefault="005E06A9" w:rsidP="003C019A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98C">
              <w:rPr>
                <w:rFonts w:ascii="Arial" w:hAnsi="Arial" w:cs="Arial"/>
                <w:sz w:val="24"/>
                <w:szCs w:val="24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  <w:p w:rsidR="00F1487E" w:rsidRPr="0051798C" w:rsidRDefault="00F1487E" w:rsidP="0072164C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на 2025 год-1</w:t>
            </w:r>
          </w:p>
        </w:tc>
      </w:tr>
      <w:tr w:rsidR="0066242B" w:rsidRPr="0051798C" w:rsidTr="0051798C">
        <w:tc>
          <w:tcPr>
            <w:tcW w:w="543" w:type="dxa"/>
          </w:tcPr>
          <w:p w:rsidR="0066242B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184" w:type="dxa"/>
          </w:tcPr>
          <w:p w:rsidR="0066242B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387" w:type="dxa"/>
          </w:tcPr>
          <w:p w:rsidR="0066242B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1263" w:type="dxa"/>
          </w:tcPr>
          <w:p w:rsidR="0066242B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4131" w:type="dxa"/>
          </w:tcPr>
          <w:p w:rsidR="0066242B" w:rsidRPr="0051798C" w:rsidRDefault="005E06A9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="Calibri" w:hAnsi="Arial" w:cs="Arial"/>
              </w:rPr>
              <w:t>Проведены работы по текущему ремонту муниципальных музеях Московской области</w:t>
            </w:r>
          </w:p>
        </w:tc>
        <w:tc>
          <w:tcPr>
            <w:tcW w:w="1423" w:type="dxa"/>
          </w:tcPr>
          <w:p w:rsidR="0066242B" w:rsidRPr="0051798C" w:rsidRDefault="005E06A9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088" w:type="dxa"/>
          </w:tcPr>
          <w:p w:rsidR="005E06A9" w:rsidRPr="0051798C" w:rsidRDefault="005E06A9" w:rsidP="003C019A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98C">
              <w:rPr>
                <w:rFonts w:ascii="Arial" w:hAnsi="Arial" w:cs="Arial"/>
                <w:sz w:val="24"/>
                <w:szCs w:val="24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  <w:p w:rsidR="00F1487E" w:rsidRPr="0051798C" w:rsidRDefault="00F1487E" w:rsidP="003C019A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на 2025</w:t>
            </w:r>
            <w:r w:rsidR="0072164C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год-1</w:t>
            </w:r>
          </w:p>
        </w:tc>
      </w:tr>
      <w:tr w:rsidR="001F60CE" w:rsidRPr="0051798C" w:rsidTr="0051798C">
        <w:tc>
          <w:tcPr>
            <w:tcW w:w="543" w:type="dxa"/>
          </w:tcPr>
          <w:p w:rsidR="001F60CE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184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387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1263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131" w:type="dxa"/>
          </w:tcPr>
          <w:p w:rsidR="001F60CE" w:rsidRPr="0051798C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1423" w:type="dxa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5088" w:type="dxa"/>
          </w:tcPr>
          <w:p w:rsidR="001F60CE" w:rsidRPr="0051798C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798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1798C">
              <w:rPr>
                <w:rFonts w:ascii="Arial" w:hAnsi="Arial" w:cs="Arial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n</m:t>
                  </m:r>
                </m:den>
              </m:f>
            </m:oMath>
            <w:r w:rsidRPr="0051798C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:rsidR="001F60CE" w:rsidRPr="0051798C" w:rsidRDefault="001F60CE" w:rsidP="001F60CE">
            <w:pPr>
              <w:pStyle w:val="ConsPlusNormal"/>
              <w:widowControl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1F60CE" w:rsidRPr="0051798C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98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1798C">
              <w:rPr>
                <w:rFonts w:ascii="Arial" w:hAnsi="Arial" w:cs="Arial"/>
                <w:sz w:val="24"/>
                <w:szCs w:val="24"/>
              </w:rPr>
              <w:t xml:space="preserve"> – доля достижения показателя;</w:t>
            </w:r>
          </w:p>
          <w:p w:rsidR="001F60CE" w:rsidRPr="0051798C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798C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факт</m:t>
                  </m:r>
                </m:sup>
              </m:sSubSup>
            </m:oMath>
            <w:r w:rsidRPr="005179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фактический объем муниципального задания по </w:t>
            </w:r>
            <w:r w:rsidRPr="0051798C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r w:rsidRPr="005179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:rsidR="001F60CE" w:rsidRPr="0051798C" w:rsidRDefault="0051798C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гз</m:t>
                  </m:r>
                </m:sup>
              </m:sSubSup>
            </m:oMath>
            <w:r w:rsidR="001F60CE" w:rsidRPr="005179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 утвержденный объем муниципального задания по </w:t>
            </w:r>
            <w:r w:rsidR="001F60CE" w:rsidRPr="0051798C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r w:rsidR="001F60CE" w:rsidRPr="005179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:rsidR="001F60CE" w:rsidRPr="0051798C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9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798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51798C">
              <w:rPr>
                <w:rFonts w:ascii="Arial" w:hAnsi="Arial" w:cs="Arial"/>
                <w:sz w:val="24"/>
                <w:szCs w:val="24"/>
              </w:rPr>
              <w:t> – общее количество услуг (работ) установленных муниципальным заданием.</w:t>
            </w:r>
          </w:p>
          <w:p w:rsidR="001F60CE" w:rsidRPr="0051798C" w:rsidRDefault="001F60CE" w:rsidP="001F60CE">
            <w:pPr>
              <w:jc w:val="both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Отчеты о выполнении муниципальных заданий</w:t>
            </w:r>
          </w:p>
          <w:p w:rsidR="00F1487E" w:rsidRPr="0051798C" w:rsidRDefault="00F1487E" w:rsidP="006B4095">
            <w:pPr>
              <w:jc w:val="both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 год-</w:t>
            </w:r>
            <w:r w:rsidR="006B4095" w:rsidRPr="0051798C">
              <w:rPr>
                <w:rFonts w:ascii="Arial" w:hAnsi="Arial" w:cs="Arial"/>
                <w:color w:val="000000" w:themeColor="text1"/>
              </w:rPr>
              <w:t>96,08</w:t>
            </w:r>
          </w:p>
        </w:tc>
      </w:tr>
      <w:tr w:rsidR="001F60CE" w:rsidRPr="0051798C" w:rsidTr="0051798C">
        <w:tc>
          <w:tcPr>
            <w:tcW w:w="543" w:type="dxa"/>
          </w:tcPr>
          <w:p w:rsidR="001F60CE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5</w:t>
            </w:r>
          </w:p>
        </w:tc>
        <w:tc>
          <w:tcPr>
            <w:tcW w:w="1184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387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1263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4131" w:type="dxa"/>
          </w:tcPr>
          <w:p w:rsidR="001F60CE" w:rsidRPr="0051798C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423" w:type="dxa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088" w:type="dxa"/>
          </w:tcPr>
          <w:p w:rsidR="001F60CE" w:rsidRPr="0051798C" w:rsidRDefault="001F60CE" w:rsidP="001F60CE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Отчеты о достижении значений результатов предоставления субсидии (форма установлена соглашением о пред</w:t>
            </w:r>
            <w:r w:rsidR="00B352D4" w:rsidRPr="0051798C">
              <w:rPr>
                <w:rFonts w:ascii="Arial" w:hAnsi="Arial" w:cs="Arial"/>
              </w:rPr>
              <w:t xml:space="preserve">оставлении субсидии из бюджета </w:t>
            </w:r>
            <w:r w:rsidR="00B132DC" w:rsidRPr="0051798C">
              <w:rPr>
                <w:rFonts w:ascii="Arial" w:hAnsi="Arial" w:cs="Arial"/>
              </w:rPr>
              <w:t>г</w:t>
            </w:r>
            <w:r w:rsidRPr="0051798C">
              <w:rPr>
                <w:rFonts w:ascii="Arial" w:hAnsi="Arial" w:cs="Arial"/>
              </w:rPr>
              <w:t>ородского округа Московской области)</w:t>
            </w:r>
          </w:p>
          <w:p w:rsidR="00F1487E" w:rsidRPr="0051798C" w:rsidRDefault="00F1487E" w:rsidP="001F60CE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</w:t>
            </w:r>
            <w:r w:rsidR="0072164C" w:rsidRPr="0051798C">
              <w:rPr>
                <w:rFonts w:ascii="Arial" w:hAnsi="Arial" w:cs="Arial"/>
                <w:color w:val="000000" w:themeColor="text1"/>
              </w:rPr>
              <w:t xml:space="preserve"> год-1</w:t>
            </w:r>
          </w:p>
        </w:tc>
      </w:tr>
      <w:tr w:rsidR="0066242B" w:rsidRPr="0051798C" w:rsidTr="0051798C">
        <w:tc>
          <w:tcPr>
            <w:tcW w:w="543" w:type="dxa"/>
          </w:tcPr>
          <w:p w:rsidR="0066242B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184" w:type="dxa"/>
          </w:tcPr>
          <w:p w:rsidR="0066242B" w:rsidRPr="0051798C" w:rsidRDefault="00004BA4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387" w:type="dxa"/>
          </w:tcPr>
          <w:p w:rsidR="0066242B" w:rsidRPr="0051798C" w:rsidRDefault="00004BA4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1263" w:type="dxa"/>
          </w:tcPr>
          <w:p w:rsidR="0066242B" w:rsidRPr="0051798C" w:rsidRDefault="00004BA4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06</w:t>
            </w:r>
          </w:p>
        </w:tc>
        <w:tc>
          <w:tcPr>
            <w:tcW w:w="4131" w:type="dxa"/>
          </w:tcPr>
          <w:p w:rsidR="0066242B" w:rsidRPr="0051798C" w:rsidRDefault="00004BA4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Созданы модельные центральные городские библиотеки</w:t>
            </w:r>
          </w:p>
        </w:tc>
        <w:tc>
          <w:tcPr>
            <w:tcW w:w="1423" w:type="dxa"/>
          </w:tcPr>
          <w:p w:rsidR="0066242B" w:rsidRPr="0051798C" w:rsidRDefault="00004BA4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088" w:type="dxa"/>
          </w:tcPr>
          <w:p w:rsidR="0066242B" w:rsidRPr="0051798C" w:rsidRDefault="00004BA4" w:rsidP="00004BA4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 xml:space="preserve">Отчеты о достижении значений результатов предоставления субсидии (форма установлена соглашением о предоставлении субсидии из бюджета </w:t>
            </w:r>
            <w:r w:rsidR="00B132DC" w:rsidRPr="0051798C">
              <w:rPr>
                <w:rFonts w:ascii="Arial" w:hAnsi="Arial" w:cs="Arial"/>
              </w:rPr>
              <w:t>г</w:t>
            </w:r>
            <w:r w:rsidRPr="0051798C">
              <w:rPr>
                <w:rFonts w:ascii="Arial" w:hAnsi="Arial" w:cs="Arial"/>
              </w:rPr>
              <w:t>ородского округа Московской области)</w:t>
            </w:r>
          </w:p>
          <w:p w:rsidR="00F1487E" w:rsidRPr="0051798C" w:rsidRDefault="00F1487E" w:rsidP="00004BA4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</w:t>
            </w:r>
            <w:r w:rsidR="0072164C" w:rsidRPr="0051798C">
              <w:rPr>
                <w:rFonts w:ascii="Arial" w:hAnsi="Arial" w:cs="Arial"/>
                <w:color w:val="000000" w:themeColor="text1"/>
              </w:rPr>
              <w:t xml:space="preserve"> год-</w:t>
            </w: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1F60CE" w:rsidRPr="0051798C" w:rsidTr="0051798C">
        <w:tc>
          <w:tcPr>
            <w:tcW w:w="543" w:type="dxa"/>
          </w:tcPr>
          <w:p w:rsidR="001F60CE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1184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387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1263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131" w:type="dxa"/>
          </w:tcPr>
          <w:p w:rsidR="001F60CE" w:rsidRPr="0051798C" w:rsidRDefault="00004BA4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</w:rPr>
              <w:t>Модернизирована материально-техническая база муниципальных библиотек</w:t>
            </w:r>
          </w:p>
        </w:tc>
        <w:tc>
          <w:tcPr>
            <w:tcW w:w="1423" w:type="dxa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088" w:type="dxa"/>
          </w:tcPr>
          <w:p w:rsidR="001F60CE" w:rsidRPr="0051798C" w:rsidRDefault="00004BA4" w:rsidP="003C019A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 xml:space="preserve">Отчеты о достижении значений результатов предоставления субсидии (форма установлена соглашением о предоставлении субсидии из бюджета </w:t>
            </w:r>
            <w:r w:rsidR="00B132DC" w:rsidRPr="0051798C">
              <w:rPr>
                <w:rFonts w:ascii="Arial" w:hAnsi="Arial" w:cs="Arial"/>
              </w:rPr>
              <w:t>г</w:t>
            </w:r>
            <w:r w:rsidRPr="0051798C">
              <w:rPr>
                <w:rFonts w:ascii="Arial" w:hAnsi="Arial" w:cs="Arial"/>
              </w:rPr>
              <w:t>ородского округа Московской области)</w:t>
            </w:r>
          </w:p>
          <w:p w:rsidR="00F1487E" w:rsidRPr="0051798C" w:rsidRDefault="00F1487E" w:rsidP="003C019A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</w:t>
            </w:r>
            <w:r w:rsidR="0072164C" w:rsidRPr="0051798C">
              <w:rPr>
                <w:rFonts w:ascii="Arial" w:hAnsi="Arial" w:cs="Arial"/>
                <w:color w:val="000000" w:themeColor="text1"/>
              </w:rPr>
              <w:t xml:space="preserve"> год-1</w:t>
            </w:r>
          </w:p>
        </w:tc>
      </w:tr>
      <w:tr w:rsidR="00E7691E" w:rsidRPr="0051798C" w:rsidTr="0051798C">
        <w:tc>
          <w:tcPr>
            <w:tcW w:w="543" w:type="dxa"/>
          </w:tcPr>
          <w:p w:rsidR="00E7691E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184" w:type="dxa"/>
          </w:tcPr>
          <w:p w:rsidR="00E7691E" w:rsidRPr="0051798C" w:rsidRDefault="00004BA4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387" w:type="dxa"/>
          </w:tcPr>
          <w:p w:rsidR="00E7691E" w:rsidRPr="0051798C" w:rsidRDefault="00004BA4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1263" w:type="dxa"/>
          </w:tcPr>
          <w:p w:rsidR="00E7691E" w:rsidRPr="0051798C" w:rsidRDefault="00004BA4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4131" w:type="dxa"/>
          </w:tcPr>
          <w:p w:rsidR="00E7691E" w:rsidRPr="0051798C" w:rsidRDefault="00004BA4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</w:rPr>
              <w:t>Проведены работы по текущему ремонту муниципальных библиотеках Московской области</w:t>
            </w:r>
          </w:p>
        </w:tc>
        <w:tc>
          <w:tcPr>
            <w:tcW w:w="1423" w:type="dxa"/>
          </w:tcPr>
          <w:p w:rsidR="00E7691E" w:rsidRPr="0051798C" w:rsidRDefault="00076AA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088" w:type="dxa"/>
          </w:tcPr>
          <w:p w:rsidR="00076AAE" w:rsidRPr="0051798C" w:rsidRDefault="00076AAE" w:rsidP="001F60CE">
            <w:pPr>
              <w:jc w:val="both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</w:t>
            </w:r>
          </w:p>
          <w:p w:rsidR="00F1487E" w:rsidRPr="0051798C" w:rsidRDefault="00F1487E" w:rsidP="001F60CE">
            <w:pPr>
              <w:jc w:val="both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</w:t>
            </w:r>
            <w:r w:rsidR="0072164C" w:rsidRPr="0051798C">
              <w:rPr>
                <w:rFonts w:ascii="Arial" w:hAnsi="Arial" w:cs="Arial"/>
                <w:color w:val="000000" w:themeColor="text1"/>
              </w:rPr>
              <w:t xml:space="preserve"> год-1</w:t>
            </w:r>
          </w:p>
        </w:tc>
      </w:tr>
      <w:tr w:rsidR="001F60CE" w:rsidRPr="0051798C" w:rsidTr="0051798C">
        <w:tc>
          <w:tcPr>
            <w:tcW w:w="543" w:type="dxa"/>
          </w:tcPr>
          <w:p w:rsidR="001F60CE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184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387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1263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131" w:type="dxa"/>
          </w:tcPr>
          <w:p w:rsidR="001F60CE" w:rsidRPr="0051798C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муниципальных учреждений - театрально-концертные организации</w:t>
            </w:r>
          </w:p>
        </w:tc>
        <w:tc>
          <w:tcPr>
            <w:tcW w:w="1423" w:type="dxa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lastRenderedPageBreak/>
              <w:t>Процент</w:t>
            </w:r>
          </w:p>
        </w:tc>
        <w:tc>
          <w:tcPr>
            <w:tcW w:w="5088" w:type="dxa"/>
          </w:tcPr>
          <w:p w:rsidR="001F60CE" w:rsidRPr="0051798C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798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1798C">
              <w:rPr>
                <w:rFonts w:ascii="Arial" w:hAnsi="Arial" w:cs="Arial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n</m:t>
                  </m:r>
                </m:den>
              </m:f>
            </m:oMath>
            <w:r w:rsidRPr="0051798C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:rsidR="001F60CE" w:rsidRPr="0051798C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1F60CE" w:rsidRPr="0051798C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98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1798C">
              <w:rPr>
                <w:rFonts w:ascii="Arial" w:hAnsi="Arial" w:cs="Arial"/>
                <w:sz w:val="24"/>
                <w:szCs w:val="24"/>
              </w:rPr>
              <w:t xml:space="preserve"> – доля достижения показателя;</w:t>
            </w:r>
          </w:p>
          <w:p w:rsidR="001F60CE" w:rsidRPr="0051798C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798C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факт</m:t>
                  </m:r>
                </m:sup>
              </m:sSubSup>
            </m:oMath>
            <w:r w:rsidRPr="005179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фактический объем муниципального задания по </w:t>
            </w:r>
            <w:r w:rsidRPr="0051798C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r w:rsidRPr="0051798C">
              <w:rPr>
                <w:rFonts w:ascii="Arial" w:hAnsi="Arial" w:cs="Arial"/>
                <w:sz w:val="24"/>
                <w:szCs w:val="24"/>
                <w:lang w:eastAsia="en-US"/>
              </w:rPr>
              <w:t>-ой муниципальной услуге (работе);</w:t>
            </w:r>
          </w:p>
          <w:p w:rsidR="001F60CE" w:rsidRPr="0051798C" w:rsidRDefault="0051798C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гз</m:t>
                  </m:r>
                </m:sup>
              </m:sSubSup>
            </m:oMath>
            <w:r w:rsidR="001F60CE" w:rsidRPr="005179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 утвержденный объем муниципального задания по </w:t>
            </w:r>
            <w:r w:rsidR="001F60CE" w:rsidRPr="0051798C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r w:rsidR="001F60CE" w:rsidRPr="005179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:rsidR="001F60CE" w:rsidRPr="0051798C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9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798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51798C">
              <w:rPr>
                <w:rFonts w:ascii="Arial" w:hAnsi="Arial" w:cs="Arial"/>
                <w:sz w:val="24"/>
                <w:szCs w:val="24"/>
              </w:rPr>
              <w:t> – общее количество услуг (работ) установленных муниципальным заданием.</w:t>
            </w:r>
          </w:p>
          <w:p w:rsidR="001F60CE" w:rsidRPr="0051798C" w:rsidRDefault="001F60CE" w:rsidP="001F60CE">
            <w:pPr>
              <w:jc w:val="both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 xml:space="preserve">Отчеты о выполнении муниципальных заданий </w:t>
            </w:r>
          </w:p>
          <w:p w:rsidR="00F1487E" w:rsidRPr="0051798C" w:rsidRDefault="00F1487E" w:rsidP="001F60CE">
            <w:pPr>
              <w:jc w:val="both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 год-100</w:t>
            </w:r>
          </w:p>
        </w:tc>
      </w:tr>
      <w:tr w:rsidR="001F60CE" w:rsidRPr="0051798C" w:rsidTr="0051798C">
        <w:tc>
          <w:tcPr>
            <w:tcW w:w="543" w:type="dxa"/>
          </w:tcPr>
          <w:p w:rsidR="001F60CE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10</w:t>
            </w:r>
          </w:p>
        </w:tc>
        <w:tc>
          <w:tcPr>
            <w:tcW w:w="1184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387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1263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4131" w:type="dxa"/>
          </w:tcPr>
          <w:p w:rsidR="001F60CE" w:rsidRPr="0051798C" w:rsidRDefault="00F0075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bCs/>
                <w:color w:val="000000" w:themeColor="text1"/>
              </w:rPr>
              <w:t>Усовершенствованы муниципальные детские и кукольные театры путем создания новых постановок и (или) улучшения технического оснащения</w:t>
            </w:r>
          </w:p>
        </w:tc>
        <w:tc>
          <w:tcPr>
            <w:tcW w:w="1423" w:type="dxa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088" w:type="dxa"/>
          </w:tcPr>
          <w:p w:rsidR="001F60CE" w:rsidRPr="0051798C" w:rsidRDefault="001F60CE" w:rsidP="001F60CE">
            <w:pPr>
              <w:jc w:val="both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 xml:space="preserve">Отчеты о достижении значений результатов предоставления субсидии (форма установлена соглашением о </w:t>
            </w:r>
            <w:r w:rsidR="00B352D4" w:rsidRPr="0051798C">
              <w:rPr>
                <w:rFonts w:ascii="Arial" w:hAnsi="Arial" w:cs="Arial"/>
              </w:rPr>
              <w:t xml:space="preserve">предоставлении из бюджета </w:t>
            </w:r>
            <w:r w:rsidR="00B132DC" w:rsidRPr="0051798C">
              <w:rPr>
                <w:rFonts w:ascii="Arial" w:hAnsi="Arial" w:cs="Arial"/>
              </w:rPr>
              <w:t>г</w:t>
            </w:r>
            <w:r w:rsidRPr="0051798C">
              <w:rPr>
                <w:rFonts w:ascii="Arial" w:hAnsi="Arial" w:cs="Arial"/>
              </w:rPr>
              <w:t>ородского округа Московской области муниципальному бюджетному или автономному учреждению)</w:t>
            </w:r>
          </w:p>
          <w:p w:rsidR="00F1487E" w:rsidRPr="0051798C" w:rsidRDefault="00F1487E" w:rsidP="001F60CE">
            <w:pPr>
              <w:jc w:val="both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</w:t>
            </w:r>
            <w:r w:rsidR="006B4095" w:rsidRPr="0051798C">
              <w:rPr>
                <w:rFonts w:ascii="Arial" w:hAnsi="Arial" w:cs="Arial"/>
                <w:color w:val="000000" w:themeColor="text1"/>
              </w:rPr>
              <w:t xml:space="preserve"> год-1</w:t>
            </w:r>
          </w:p>
        </w:tc>
      </w:tr>
      <w:tr w:rsidR="001F60CE" w:rsidRPr="0051798C" w:rsidTr="0051798C">
        <w:tc>
          <w:tcPr>
            <w:tcW w:w="543" w:type="dxa"/>
          </w:tcPr>
          <w:p w:rsidR="001F60CE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11</w:t>
            </w:r>
          </w:p>
        </w:tc>
        <w:tc>
          <w:tcPr>
            <w:tcW w:w="1184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387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1263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131" w:type="dxa"/>
          </w:tcPr>
          <w:p w:rsidR="001F60CE" w:rsidRPr="0051798C" w:rsidRDefault="0008517D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</w:t>
            </w:r>
          </w:p>
        </w:tc>
        <w:tc>
          <w:tcPr>
            <w:tcW w:w="1423" w:type="dxa"/>
          </w:tcPr>
          <w:p w:rsidR="001F60CE" w:rsidRPr="0051798C" w:rsidRDefault="0008517D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5088" w:type="dxa"/>
          </w:tcPr>
          <w:p w:rsidR="0008517D" w:rsidRPr="0051798C" w:rsidRDefault="0008517D" w:rsidP="0008517D">
            <w:pPr>
              <w:jc w:val="both"/>
              <w:rPr>
                <w:rFonts w:ascii="Arial" w:hAnsi="Arial" w:cs="Arial"/>
                <w:lang w:val="en-US" w:eastAsia="ru-RU"/>
              </w:rPr>
            </w:pPr>
            <w:r w:rsidRPr="0051798C">
              <w:rPr>
                <w:rFonts w:ascii="Arial" w:hAnsi="Arial" w:cs="Arial"/>
                <w:lang w:val="en-US" w:eastAsia="ru-RU"/>
              </w:rPr>
              <w:t>D = (</w:t>
            </w:r>
            <w:r w:rsidRPr="0051798C">
              <w:rPr>
                <w:rFonts w:ascii="Cambria Math" w:hAnsi="Cambria Math" w:cs="Cambria Math"/>
                <w:lang w:eastAsia="ru-RU"/>
              </w:rPr>
              <w:t>〖</w:t>
            </w:r>
            <w:r w:rsidRPr="0051798C">
              <w:rPr>
                <w:rFonts w:ascii="Arial" w:hAnsi="Arial" w:cs="Arial"/>
                <w:lang w:val="en-US" w:eastAsia="ru-RU"/>
              </w:rPr>
              <w:t>∑_i^n (V</w:t>
            </w:r>
            <w:r w:rsidRPr="0051798C">
              <w:rPr>
                <w:rFonts w:ascii="Cambria Math" w:hAnsi="Cambria Math" w:cs="Cambria Math"/>
                <w:lang w:eastAsia="ru-RU"/>
              </w:rPr>
              <w:t>〗</w:t>
            </w:r>
            <w:r w:rsidRPr="0051798C">
              <w:rPr>
                <w:rFonts w:ascii="Arial" w:hAnsi="Arial" w:cs="Arial"/>
                <w:lang w:val="en-US" w:eastAsia="ru-RU"/>
              </w:rPr>
              <w:t>_i^</w:t>
            </w:r>
            <w:r w:rsidRPr="0051798C">
              <w:rPr>
                <w:rFonts w:ascii="Arial" w:hAnsi="Arial" w:cs="Arial"/>
                <w:lang w:eastAsia="ru-RU"/>
              </w:rPr>
              <w:t>факт</w:t>
            </w:r>
            <w:r w:rsidRPr="0051798C">
              <w:rPr>
                <w:rFonts w:ascii="Arial" w:hAnsi="Arial" w:cs="Arial"/>
                <w:lang w:val="en-US" w:eastAsia="ru-RU"/>
              </w:rPr>
              <w:t xml:space="preserve"> x 100/ V_i^</w:t>
            </w:r>
            <w:r w:rsidRPr="0051798C">
              <w:rPr>
                <w:rFonts w:ascii="Arial" w:hAnsi="Arial" w:cs="Arial"/>
                <w:lang w:eastAsia="ru-RU"/>
              </w:rPr>
              <w:t>гз</w:t>
            </w:r>
            <w:r w:rsidRPr="0051798C">
              <w:rPr>
                <w:rFonts w:ascii="Arial" w:hAnsi="Arial" w:cs="Arial"/>
                <w:lang w:val="en-US" w:eastAsia="ru-RU"/>
              </w:rPr>
              <w:t xml:space="preserve">))/n, </w:t>
            </w:r>
            <w:r w:rsidRPr="0051798C">
              <w:rPr>
                <w:rFonts w:ascii="Arial" w:hAnsi="Arial" w:cs="Arial"/>
                <w:lang w:eastAsia="ru-RU"/>
              </w:rPr>
              <w:t>где</w:t>
            </w:r>
          </w:p>
          <w:p w:rsidR="0008517D" w:rsidRPr="0051798C" w:rsidRDefault="0008517D" w:rsidP="0008517D">
            <w:pPr>
              <w:jc w:val="both"/>
              <w:rPr>
                <w:rFonts w:ascii="Arial" w:hAnsi="Arial" w:cs="Arial"/>
                <w:lang w:val="en-US" w:eastAsia="ru-RU"/>
              </w:rPr>
            </w:pPr>
          </w:p>
          <w:p w:rsidR="0008517D" w:rsidRPr="0051798C" w:rsidRDefault="0008517D" w:rsidP="0008517D">
            <w:pPr>
              <w:jc w:val="both"/>
              <w:rPr>
                <w:rFonts w:ascii="Arial" w:hAnsi="Arial" w:cs="Arial"/>
                <w:lang w:eastAsia="ru-RU"/>
              </w:rPr>
            </w:pPr>
            <w:r w:rsidRPr="0051798C">
              <w:rPr>
                <w:rFonts w:ascii="Arial" w:hAnsi="Arial" w:cs="Arial"/>
                <w:lang w:eastAsia="ru-RU"/>
              </w:rPr>
              <w:t>D – доля достижения показателя;</w:t>
            </w:r>
          </w:p>
          <w:p w:rsidR="0008517D" w:rsidRPr="0051798C" w:rsidRDefault="0008517D" w:rsidP="0008517D">
            <w:pPr>
              <w:jc w:val="both"/>
              <w:rPr>
                <w:rFonts w:ascii="Arial" w:hAnsi="Arial" w:cs="Arial"/>
                <w:lang w:eastAsia="ru-RU"/>
              </w:rPr>
            </w:pPr>
            <w:r w:rsidRPr="0051798C">
              <w:rPr>
                <w:rFonts w:ascii="Arial" w:hAnsi="Arial" w:cs="Arial"/>
                <w:lang w:eastAsia="ru-RU"/>
              </w:rPr>
              <w:t xml:space="preserve"> V_i^факт- фактический объем муниципального задания по i-ой муниципальной услуге (работе);</w:t>
            </w:r>
          </w:p>
          <w:p w:rsidR="0008517D" w:rsidRPr="0051798C" w:rsidRDefault="0008517D" w:rsidP="0008517D">
            <w:pPr>
              <w:jc w:val="both"/>
              <w:rPr>
                <w:rFonts w:ascii="Arial" w:hAnsi="Arial" w:cs="Arial"/>
                <w:lang w:eastAsia="ru-RU"/>
              </w:rPr>
            </w:pPr>
            <w:r w:rsidRPr="0051798C">
              <w:rPr>
                <w:rFonts w:ascii="Arial" w:hAnsi="Arial" w:cs="Arial"/>
                <w:lang w:eastAsia="ru-RU"/>
              </w:rPr>
              <w:t>V_i^гз – утвержденный объем муниципального задания по i-ой муниципальной услуге (работе);</w:t>
            </w:r>
          </w:p>
          <w:p w:rsidR="0008517D" w:rsidRPr="0051798C" w:rsidRDefault="0008517D" w:rsidP="0008517D">
            <w:pPr>
              <w:jc w:val="both"/>
              <w:rPr>
                <w:rFonts w:ascii="Arial" w:hAnsi="Arial" w:cs="Arial"/>
                <w:lang w:eastAsia="ru-RU"/>
              </w:rPr>
            </w:pPr>
            <w:r w:rsidRPr="0051798C">
              <w:rPr>
                <w:rFonts w:ascii="Arial" w:hAnsi="Arial" w:cs="Arial"/>
                <w:lang w:eastAsia="ru-RU"/>
              </w:rPr>
              <w:t xml:space="preserve"> n – общее количество услуг (работ) установленных муниципальным заданием.</w:t>
            </w:r>
          </w:p>
          <w:p w:rsidR="0008517D" w:rsidRPr="0051798C" w:rsidRDefault="0008517D" w:rsidP="0008517D">
            <w:pPr>
              <w:jc w:val="both"/>
              <w:rPr>
                <w:rFonts w:ascii="Arial" w:hAnsi="Arial" w:cs="Arial"/>
                <w:lang w:eastAsia="ru-RU"/>
              </w:rPr>
            </w:pPr>
            <w:r w:rsidRPr="0051798C">
              <w:rPr>
                <w:rFonts w:ascii="Arial" w:hAnsi="Arial" w:cs="Arial"/>
                <w:lang w:eastAsia="ru-RU"/>
              </w:rPr>
              <w:t>Отчеты о выполнении муниципальных заданий.</w:t>
            </w:r>
          </w:p>
          <w:p w:rsidR="00F1487E" w:rsidRPr="0051798C" w:rsidRDefault="00F1487E" w:rsidP="006B4095">
            <w:pPr>
              <w:jc w:val="both"/>
              <w:rPr>
                <w:rFonts w:ascii="Arial" w:hAnsi="Arial" w:cs="Arial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 год-</w:t>
            </w:r>
            <w:r w:rsidR="006B4095" w:rsidRPr="0051798C">
              <w:rPr>
                <w:rFonts w:ascii="Arial" w:hAnsi="Arial" w:cs="Arial"/>
                <w:color w:val="000000" w:themeColor="text1"/>
              </w:rPr>
              <w:t>99,64</w:t>
            </w:r>
          </w:p>
        </w:tc>
      </w:tr>
      <w:tr w:rsidR="00E7691E" w:rsidRPr="0051798C" w:rsidTr="0051798C">
        <w:tc>
          <w:tcPr>
            <w:tcW w:w="543" w:type="dxa"/>
          </w:tcPr>
          <w:p w:rsidR="00E7691E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12</w:t>
            </w:r>
          </w:p>
        </w:tc>
        <w:tc>
          <w:tcPr>
            <w:tcW w:w="1184" w:type="dxa"/>
          </w:tcPr>
          <w:p w:rsidR="00E7691E" w:rsidRPr="0051798C" w:rsidRDefault="00076AA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387" w:type="dxa"/>
          </w:tcPr>
          <w:p w:rsidR="00E7691E" w:rsidRPr="0051798C" w:rsidRDefault="00076AA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1263" w:type="dxa"/>
          </w:tcPr>
          <w:p w:rsidR="00E7691E" w:rsidRPr="0051798C" w:rsidRDefault="00076AA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4131" w:type="dxa"/>
          </w:tcPr>
          <w:p w:rsidR="00E7691E" w:rsidRPr="0051798C" w:rsidRDefault="00CF1BC9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</w:rPr>
              <w:t>Проведена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423" w:type="dxa"/>
          </w:tcPr>
          <w:p w:rsidR="00E7691E" w:rsidRPr="0051798C" w:rsidRDefault="00CF1BC9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088" w:type="dxa"/>
          </w:tcPr>
          <w:p w:rsidR="00CF1BC9" w:rsidRPr="0051798C" w:rsidRDefault="00CF1BC9" w:rsidP="00B132DC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98C">
              <w:rPr>
                <w:rFonts w:ascii="Arial" w:hAnsi="Arial" w:cs="Arial"/>
                <w:sz w:val="24"/>
                <w:szCs w:val="24"/>
              </w:rPr>
              <w:t xml:space="preserve">Отчеты о достижении значений результатов предоставления субсидии (форма установлена соглашением о </w:t>
            </w:r>
            <w:r w:rsidRPr="0051798C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предоставлении субсидии из бюджета городского округа Московской области)</w:t>
            </w:r>
          </w:p>
          <w:p w:rsidR="00F1487E" w:rsidRPr="0051798C" w:rsidRDefault="00F1487E" w:rsidP="00B132DC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на 2025</w:t>
            </w:r>
            <w:r w:rsidR="0072164C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год-2</w:t>
            </w:r>
          </w:p>
        </w:tc>
      </w:tr>
      <w:tr w:rsidR="00E7691E" w:rsidRPr="0051798C" w:rsidTr="0051798C">
        <w:tc>
          <w:tcPr>
            <w:tcW w:w="543" w:type="dxa"/>
          </w:tcPr>
          <w:p w:rsidR="00E7691E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13</w:t>
            </w:r>
          </w:p>
        </w:tc>
        <w:tc>
          <w:tcPr>
            <w:tcW w:w="1184" w:type="dxa"/>
          </w:tcPr>
          <w:p w:rsidR="00E7691E" w:rsidRPr="0051798C" w:rsidRDefault="00CF1BC9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387" w:type="dxa"/>
          </w:tcPr>
          <w:p w:rsidR="00E7691E" w:rsidRPr="0051798C" w:rsidRDefault="00CF1BC9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1263" w:type="dxa"/>
          </w:tcPr>
          <w:p w:rsidR="00E7691E" w:rsidRPr="0051798C" w:rsidRDefault="00CF1BC9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09</w:t>
            </w:r>
          </w:p>
        </w:tc>
        <w:tc>
          <w:tcPr>
            <w:tcW w:w="4131" w:type="dxa"/>
          </w:tcPr>
          <w:p w:rsidR="00E7691E" w:rsidRPr="0051798C" w:rsidRDefault="00CF1BC9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</w:rPr>
              <w:t>Проведен текущий ремонт муниципальных культурно-досуговых учреждений культуры</w:t>
            </w:r>
          </w:p>
        </w:tc>
        <w:tc>
          <w:tcPr>
            <w:tcW w:w="1423" w:type="dxa"/>
          </w:tcPr>
          <w:p w:rsidR="00E7691E" w:rsidRPr="0051798C" w:rsidRDefault="00CF1BC9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088" w:type="dxa"/>
          </w:tcPr>
          <w:p w:rsidR="00CF1BC9" w:rsidRPr="0051798C" w:rsidRDefault="00CF1BC9" w:rsidP="00B132DC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98C">
              <w:rPr>
                <w:rFonts w:ascii="Arial" w:hAnsi="Arial" w:cs="Arial"/>
                <w:sz w:val="24"/>
                <w:szCs w:val="24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  <w:p w:rsidR="00F1487E" w:rsidRPr="0051798C" w:rsidRDefault="00F1487E" w:rsidP="00B132DC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на 2025</w:t>
            </w:r>
            <w:r w:rsidR="0072164C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год-2</w:t>
            </w:r>
          </w:p>
        </w:tc>
      </w:tr>
      <w:tr w:rsidR="001F60CE" w:rsidRPr="0051798C" w:rsidTr="0051798C">
        <w:tc>
          <w:tcPr>
            <w:tcW w:w="543" w:type="dxa"/>
          </w:tcPr>
          <w:p w:rsidR="001F60CE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14</w:t>
            </w:r>
          </w:p>
        </w:tc>
        <w:tc>
          <w:tcPr>
            <w:tcW w:w="1184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387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06</w:t>
            </w:r>
          </w:p>
        </w:tc>
        <w:tc>
          <w:tcPr>
            <w:tcW w:w="1263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131" w:type="dxa"/>
          </w:tcPr>
          <w:p w:rsidR="001F60CE" w:rsidRPr="0051798C" w:rsidRDefault="00411B99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парков культуры и отдыха</w:t>
            </w:r>
          </w:p>
        </w:tc>
        <w:tc>
          <w:tcPr>
            <w:tcW w:w="1423" w:type="dxa"/>
          </w:tcPr>
          <w:p w:rsidR="001F60CE" w:rsidRPr="0051798C" w:rsidRDefault="00411B99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5088" w:type="dxa"/>
          </w:tcPr>
          <w:p w:rsidR="00411B99" w:rsidRPr="0051798C" w:rsidRDefault="00411B99" w:rsidP="00411B99">
            <w:pPr>
              <w:jc w:val="both"/>
              <w:rPr>
                <w:rFonts w:ascii="Arial" w:hAnsi="Arial" w:cs="Arial"/>
                <w:lang w:val="en-US" w:eastAsia="ru-RU"/>
              </w:rPr>
            </w:pPr>
            <w:r w:rsidRPr="0051798C">
              <w:rPr>
                <w:rFonts w:ascii="Arial" w:hAnsi="Arial" w:cs="Arial"/>
                <w:lang w:val="en-US" w:eastAsia="ru-RU"/>
              </w:rPr>
              <w:t>D = (</w:t>
            </w:r>
            <w:r w:rsidRPr="0051798C">
              <w:rPr>
                <w:rFonts w:ascii="Cambria Math" w:hAnsi="Cambria Math" w:cs="Cambria Math"/>
                <w:lang w:eastAsia="ru-RU"/>
              </w:rPr>
              <w:t>〖</w:t>
            </w:r>
            <w:r w:rsidRPr="0051798C">
              <w:rPr>
                <w:rFonts w:ascii="Arial" w:hAnsi="Arial" w:cs="Arial"/>
                <w:lang w:val="en-US" w:eastAsia="ru-RU"/>
              </w:rPr>
              <w:t>∑_i^n (V</w:t>
            </w:r>
            <w:r w:rsidRPr="0051798C">
              <w:rPr>
                <w:rFonts w:ascii="Cambria Math" w:hAnsi="Cambria Math" w:cs="Cambria Math"/>
                <w:lang w:eastAsia="ru-RU"/>
              </w:rPr>
              <w:t>〗</w:t>
            </w:r>
            <w:r w:rsidRPr="0051798C">
              <w:rPr>
                <w:rFonts w:ascii="Arial" w:hAnsi="Arial" w:cs="Arial"/>
                <w:lang w:val="en-US" w:eastAsia="ru-RU"/>
              </w:rPr>
              <w:t>_i^</w:t>
            </w:r>
            <w:r w:rsidRPr="0051798C">
              <w:rPr>
                <w:rFonts w:ascii="Arial" w:hAnsi="Arial" w:cs="Arial"/>
                <w:lang w:eastAsia="ru-RU"/>
              </w:rPr>
              <w:t>факт</w:t>
            </w:r>
            <w:r w:rsidRPr="0051798C">
              <w:rPr>
                <w:rFonts w:ascii="Arial" w:hAnsi="Arial" w:cs="Arial"/>
                <w:lang w:val="en-US" w:eastAsia="ru-RU"/>
              </w:rPr>
              <w:t xml:space="preserve"> x 100/ V_i^</w:t>
            </w:r>
            <w:r w:rsidRPr="0051798C">
              <w:rPr>
                <w:rFonts w:ascii="Arial" w:hAnsi="Arial" w:cs="Arial"/>
                <w:lang w:eastAsia="ru-RU"/>
              </w:rPr>
              <w:t>гз</w:t>
            </w:r>
            <w:r w:rsidRPr="0051798C">
              <w:rPr>
                <w:rFonts w:ascii="Arial" w:hAnsi="Arial" w:cs="Arial"/>
                <w:lang w:val="en-US" w:eastAsia="ru-RU"/>
              </w:rPr>
              <w:t xml:space="preserve">))/n, </w:t>
            </w:r>
            <w:r w:rsidRPr="0051798C">
              <w:rPr>
                <w:rFonts w:ascii="Arial" w:hAnsi="Arial" w:cs="Arial"/>
                <w:lang w:eastAsia="ru-RU"/>
              </w:rPr>
              <w:t>где</w:t>
            </w:r>
          </w:p>
          <w:p w:rsidR="00411B99" w:rsidRPr="0051798C" w:rsidRDefault="00411B99" w:rsidP="00411B99">
            <w:pPr>
              <w:jc w:val="both"/>
              <w:rPr>
                <w:rFonts w:ascii="Arial" w:hAnsi="Arial" w:cs="Arial"/>
                <w:lang w:val="en-US" w:eastAsia="ru-RU"/>
              </w:rPr>
            </w:pPr>
          </w:p>
          <w:p w:rsidR="00411B99" w:rsidRPr="0051798C" w:rsidRDefault="00411B99" w:rsidP="00411B99">
            <w:pPr>
              <w:jc w:val="both"/>
              <w:rPr>
                <w:rFonts w:ascii="Arial" w:hAnsi="Arial" w:cs="Arial"/>
                <w:lang w:eastAsia="ru-RU"/>
              </w:rPr>
            </w:pPr>
            <w:r w:rsidRPr="0051798C">
              <w:rPr>
                <w:rFonts w:ascii="Arial" w:hAnsi="Arial" w:cs="Arial"/>
                <w:lang w:eastAsia="ru-RU"/>
              </w:rPr>
              <w:t>D – доля достижения показателя;</w:t>
            </w:r>
          </w:p>
          <w:p w:rsidR="00411B99" w:rsidRPr="0051798C" w:rsidRDefault="00411B99" w:rsidP="00411B99">
            <w:pPr>
              <w:jc w:val="both"/>
              <w:rPr>
                <w:rFonts w:ascii="Arial" w:hAnsi="Arial" w:cs="Arial"/>
                <w:lang w:eastAsia="ru-RU"/>
              </w:rPr>
            </w:pPr>
            <w:r w:rsidRPr="0051798C">
              <w:rPr>
                <w:rFonts w:ascii="Arial" w:hAnsi="Arial" w:cs="Arial"/>
                <w:lang w:eastAsia="ru-RU"/>
              </w:rPr>
              <w:t xml:space="preserve"> V_i^факт- фактический объем муниципального задания по i-ой муниципальной услуге (работе);</w:t>
            </w:r>
          </w:p>
          <w:p w:rsidR="00411B99" w:rsidRPr="0051798C" w:rsidRDefault="00411B99" w:rsidP="00411B99">
            <w:pPr>
              <w:jc w:val="both"/>
              <w:rPr>
                <w:rFonts w:ascii="Arial" w:hAnsi="Arial" w:cs="Arial"/>
                <w:lang w:eastAsia="ru-RU"/>
              </w:rPr>
            </w:pPr>
            <w:r w:rsidRPr="0051798C">
              <w:rPr>
                <w:rFonts w:ascii="Arial" w:hAnsi="Arial" w:cs="Arial"/>
                <w:lang w:eastAsia="ru-RU"/>
              </w:rPr>
              <w:t>V_i^гз – утвержденный объем муниципального задания по i-ой муниципальной услуге (работе);</w:t>
            </w:r>
          </w:p>
          <w:p w:rsidR="00411B99" w:rsidRPr="0051798C" w:rsidRDefault="00411B99" w:rsidP="00411B99">
            <w:pPr>
              <w:jc w:val="both"/>
              <w:rPr>
                <w:rFonts w:ascii="Arial" w:hAnsi="Arial" w:cs="Arial"/>
                <w:lang w:eastAsia="ru-RU"/>
              </w:rPr>
            </w:pPr>
            <w:r w:rsidRPr="0051798C">
              <w:rPr>
                <w:rFonts w:ascii="Arial" w:hAnsi="Arial" w:cs="Arial"/>
                <w:lang w:eastAsia="ru-RU"/>
              </w:rPr>
              <w:t xml:space="preserve"> n – общее количество услуг (работ) установленных муниципальным заданием.</w:t>
            </w:r>
          </w:p>
          <w:p w:rsidR="00411B99" w:rsidRPr="0051798C" w:rsidRDefault="00411B99" w:rsidP="00411B99">
            <w:pPr>
              <w:jc w:val="both"/>
              <w:rPr>
                <w:rFonts w:ascii="Arial" w:hAnsi="Arial" w:cs="Arial"/>
                <w:lang w:eastAsia="ru-RU"/>
              </w:rPr>
            </w:pPr>
            <w:r w:rsidRPr="0051798C">
              <w:rPr>
                <w:rFonts w:ascii="Arial" w:hAnsi="Arial" w:cs="Arial"/>
                <w:lang w:eastAsia="ru-RU"/>
              </w:rPr>
              <w:t>Отчеты о выполнении муниципальных заданий.</w:t>
            </w:r>
          </w:p>
          <w:p w:rsidR="00F1487E" w:rsidRPr="0051798C" w:rsidRDefault="00F1487E" w:rsidP="00411B99">
            <w:pPr>
              <w:jc w:val="both"/>
              <w:rPr>
                <w:rFonts w:ascii="Arial" w:hAnsi="Arial" w:cs="Arial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 год-100</w:t>
            </w:r>
          </w:p>
        </w:tc>
      </w:tr>
      <w:tr w:rsidR="001F60CE" w:rsidRPr="0051798C" w:rsidTr="0051798C">
        <w:tc>
          <w:tcPr>
            <w:tcW w:w="543" w:type="dxa"/>
          </w:tcPr>
          <w:p w:rsidR="001F60CE" w:rsidRPr="0051798C" w:rsidRDefault="00E7691E" w:rsidP="00A169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 15</w:t>
            </w:r>
          </w:p>
        </w:tc>
        <w:tc>
          <w:tcPr>
            <w:tcW w:w="1184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387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06</w:t>
            </w:r>
          </w:p>
        </w:tc>
        <w:tc>
          <w:tcPr>
            <w:tcW w:w="1263" w:type="dxa"/>
          </w:tcPr>
          <w:p w:rsidR="001F60CE" w:rsidRPr="0051798C" w:rsidRDefault="0002745F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4131" w:type="dxa"/>
          </w:tcPr>
          <w:p w:rsidR="001F60CE" w:rsidRPr="0051798C" w:rsidRDefault="0002745F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bCs/>
                <w:color w:val="000000" w:themeColor="text1"/>
              </w:rPr>
              <w:t>Организованы и проведены культурные проекты</w:t>
            </w:r>
          </w:p>
        </w:tc>
        <w:tc>
          <w:tcPr>
            <w:tcW w:w="1423" w:type="dxa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088" w:type="dxa"/>
          </w:tcPr>
          <w:p w:rsidR="001F60CE" w:rsidRPr="0051798C" w:rsidRDefault="004D6C08" w:rsidP="001F60CE">
            <w:pPr>
              <w:jc w:val="both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</w:t>
            </w:r>
          </w:p>
          <w:p w:rsidR="00F1487E" w:rsidRPr="0051798C" w:rsidRDefault="00F1487E" w:rsidP="001F60CE">
            <w:pPr>
              <w:jc w:val="both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</w:t>
            </w:r>
            <w:r w:rsidR="0072164C" w:rsidRPr="0051798C">
              <w:rPr>
                <w:rFonts w:ascii="Arial" w:hAnsi="Arial" w:cs="Arial"/>
                <w:color w:val="000000" w:themeColor="text1"/>
              </w:rPr>
              <w:t xml:space="preserve"> год-200</w:t>
            </w:r>
          </w:p>
        </w:tc>
      </w:tr>
      <w:tr w:rsidR="00E7691E" w:rsidRPr="0051798C" w:rsidTr="0051798C">
        <w:tc>
          <w:tcPr>
            <w:tcW w:w="543" w:type="dxa"/>
          </w:tcPr>
          <w:p w:rsidR="00E7691E" w:rsidRPr="0051798C" w:rsidRDefault="00E7691E" w:rsidP="00A169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16</w:t>
            </w:r>
          </w:p>
        </w:tc>
        <w:tc>
          <w:tcPr>
            <w:tcW w:w="1184" w:type="dxa"/>
          </w:tcPr>
          <w:p w:rsidR="00E7691E" w:rsidRPr="0051798C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387" w:type="dxa"/>
          </w:tcPr>
          <w:p w:rsidR="00E7691E" w:rsidRPr="0051798C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07</w:t>
            </w:r>
          </w:p>
        </w:tc>
        <w:tc>
          <w:tcPr>
            <w:tcW w:w="1263" w:type="dxa"/>
          </w:tcPr>
          <w:p w:rsidR="00E7691E" w:rsidRPr="0051798C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4131" w:type="dxa"/>
          </w:tcPr>
          <w:p w:rsidR="00E7691E" w:rsidRPr="0051798C" w:rsidRDefault="004D6C08" w:rsidP="001F60CE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1798C">
              <w:rPr>
                <w:rFonts w:ascii="Arial" w:hAnsi="Arial" w:cs="Arial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1423" w:type="dxa"/>
          </w:tcPr>
          <w:p w:rsidR="00E7691E" w:rsidRPr="0051798C" w:rsidRDefault="004D6C0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5088" w:type="dxa"/>
          </w:tcPr>
          <w:p w:rsidR="00E7691E" w:rsidRPr="0051798C" w:rsidRDefault="004D6C08" w:rsidP="001F60CE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:rsidR="00F1487E" w:rsidRPr="0051798C" w:rsidRDefault="00F1487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 год-100</w:t>
            </w:r>
          </w:p>
        </w:tc>
      </w:tr>
      <w:tr w:rsidR="00E7691E" w:rsidRPr="0051798C" w:rsidTr="0051798C">
        <w:tc>
          <w:tcPr>
            <w:tcW w:w="543" w:type="dxa"/>
          </w:tcPr>
          <w:p w:rsidR="00E7691E" w:rsidRPr="0051798C" w:rsidRDefault="00E7691E" w:rsidP="00A169B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17</w:t>
            </w:r>
          </w:p>
        </w:tc>
        <w:tc>
          <w:tcPr>
            <w:tcW w:w="1184" w:type="dxa"/>
          </w:tcPr>
          <w:p w:rsidR="00E7691E" w:rsidRPr="0051798C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387" w:type="dxa"/>
          </w:tcPr>
          <w:p w:rsidR="00E7691E" w:rsidRPr="0051798C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1263" w:type="dxa"/>
          </w:tcPr>
          <w:p w:rsidR="00E7691E" w:rsidRPr="0051798C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4131" w:type="dxa"/>
          </w:tcPr>
          <w:p w:rsidR="00E7691E" w:rsidRPr="0051798C" w:rsidRDefault="004D6C08" w:rsidP="001F60CE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1798C">
              <w:rPr>
                <w:rFonts w:ascii="Arial" w:hAnsi="Arial" w:cs="Arial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423" w:type="dxa"/>
          </w:tcPr>
          <w:p w:rsidR="00E7691E" w:rsidRPr="0051798C" w:rsidRDefault="004D6C0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088" w:type="dxa"/>
          </w:tcPr>
          <w:p w:rsidR="00E7691E" w:rsidRPr="0051798C" w:rsidRDefault="004D6C08" w:rsidP="001F60CE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  <w:p w:rsidR="00F1487E" w:rsidRPr="0051798C" w:rsidRDefault="00F1487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</w:t>
            </w:r>
            <w:r w:rsidR="0072164C" w:rsidRPr="0051798C">
              <w:rPr>
                <w:rFonts w:ascii="Arial" w:hAnsi="Arial" w:cs="Arial"/>
                <w:color w:val="000000" w:themeColor="text1"/>
              </w:rPr>
              <w:t xml:space="preserve"> год-0</w:t>
            </w:r>
          </w:p>
        </w:tc>
      </w:tr>
      <w:tr w:rsidR="001F60CE" w:rsidRPr="0051798C" w:rsidTr="0051798C">
        <w:tc>
          <w:tcPr>
            <w:tcW w:w="543" w:type="dxa"/>
          </w:tcPr>
          <w:p w:rsidR="001F60CE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18</w:t>
            </w:r>
          </w:p>
        </w:tc>
        <w:tc>
          <w:tcPr>
            <w:tcW w:w="1184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387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1263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131" w:type="dxa"/>
          </w:tcPr>
          <w:p w:rsidR="001F60CE" w:rsidRPr="0051798C" w:rsidRDefault="001F60C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1423" w:type="dxa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5088" w:type="dxa"/>
          </w:tcPr>
          <w:p w:rsidR="001F60CE" w:rsidRPr="0051798C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798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1798C">
              <w:rPr>
                <w:rFonts w:ascii="Arial" w:hAnsi="Arial" w:cs="Arial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Arial"/>
                              <w:sz w:val="24"/>
                              <w:szCs w:val="24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n</m:t>
                  </m:r>
                </m:den>
              </m:f>
            </m:oMath>
            <w:r w:rsidRPr="0051798C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:rsidR="001F60CE" w:rsidRPr="0051798C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1F60CE" w:rsidRPr="0051798C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98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51798C">
              <w:rPr>
                <w:rFonts w:ascii="Arial" w:hAnsi="Arial" w:cs="Arial"/>
                <w:sz w:val="24"/>
                <w:szCs w:val="24"/>
              </w:rPr>
              <w:t xml:space="preserve"> – доля достижения показателя;</w:t>
            </w:r>
          </w:p>
          <w:p w:rsidR="001F60CE" w:rsidRPr="0051798C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1798C">
              <w:rPr>
                <w:rFonts w:ascii="Arial" w:hAnsi="Arial" w:cs="Arial"/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факт</m:t>
                  </m:r>
                </m:sup>
              </m:sSubSup>
            </m:oMath>
            <w:r w:rsidRPr="005179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фактический объем муниципального задания по </w:t>
            </w:r>
            <w:r w:rsidRPr="0051798C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r w:rsidRPr="0051798C">
              <w:rPr>
                <w:rFonts w:ascii="Arial" w:hAnsi="Arial" w:cs="Arial"/>
                <w:sz w:val="24"/>
                <w:szCs w:val="24"/>
                <w:lang w:eastAsia="en-US"/>
              </w:rPr>
              <w:t>-ой муниципальной услуге (работе);</w:t>
            </w:r>
          </w:p>
          <w:p w:rsidR="001F60CE" w:rsidRPr="0051798C" w:rsidRDefault="0051798C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4"/>
                      <w:szCs w:val="24"/>
                      <w:lang w:eastAsia="en-US"/>
                    </w:rPr>
                    <m:t>гз</m:t>
                  </m:r>
                </m:sup>
              </m:sSubSup>
            </m:oMath>
            <w:r w:rsidR="001F60CE" w:rsidRPr="005179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 утвержденный объем муниципального задания по </w:t>
            </w:r>
            <w:r w:rsidR="001F60CE" w:rsidRPr="0051798C">
              <w:rPr>
                <w:rFonts w:ascii="Arial" w:hAnsi="Arial" w:cs="Arial"/>
                <w:sz w:val="24"/>
                <w:szCs w:val="24"/>
                <w:lang w:val="en-US" w:eastAsia="en-US"/>
              </w:rPr>
              <w:t>i</w:t>
            </w:r>
            <w:r w:rsidR="001F60CE" w:rsidRPr="005179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-ой муниципальной услуге (работе);</w:t>
            </w:r>
          </w:p>
          <w:p w:rsidR="001F60CE" w:rsidRPr="0051798C" w:rsidRDefault="001F60C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9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1798C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51798C">
              <w:rPr>
                <w:rFonts w:ascii="Arial" w:hAnsi="Arial" w:cs="Arial"/>
                <w:sz w:val="24"/>
                <w:szCs w:val="24"/>
              </w:rPr>
              <w:t> – общее количество услуг (работ) установленных муниципальным заданием.</w:t>
            </w:r>
          </w:p>
          <w:p w:rsidR="001F60CE" w:rsidRPr="0051798C" w:rsidRDefault="001F60CE" w:rsidP="001F60CE">
            <w:pPr>
              <w:jc w:val="both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Отчеты о выполнении муниципальных заданий.</w:t>
            </w:r>
          </w:p>
          <w:p w:rsidR="00F1487E" w:rsidRPr="0051798C" w:rsidRDefault="00F1487E" w:rsidP="001F60CE">
            <w:pPr>
              <w:jc w:val="both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 год-100</w:t>
            </w:r>
          </w:p>
        </w:tc>
      </w:tr>
      <w:tr w:rsidR="004D6C08" w:rsidRPr="0051798C" w:rsidTr="0051798C">
        <w:tc>
          <w:tcPr>
            <w:tcW w:w="543" w:type="dxa"/>
          </w:tcPr>
          <w:p w:rsidR="004D6C08" w:rsidRPr="0051798C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19</w:t>
            </w:r>
          </w:p>
        </w:tc>
        <w:tc>
          <w:tcPr>
            <w:tcW w:w="1184" w:type="dxa"/>
          </w:tcPr>
          <w:p w:rsidR="004D6C08" w:rsidRPr="0051798C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387" w:type="dxa"/>
          </w:tcPr>
          <w:p w:rsidR="004D6C08" w:rsidRPr="0051798C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1263" w:type="dxa"/>
          </w:tcPr>
          <w:p w:rsidR="004D6C08" w:rsidRPr="0051798C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131" w:type="dxa"/>
          </w:tcPr>
          <w:p w:rsidR="004D6C08" w:rsidRPr="0051798C" w:rsidRDefault="004D6C08" w:rsidP="001F60CE">
            <w:pPr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</w:rPr>
              <w:t>Оснащены оборудованием организации дополнительного образования сферы культуры</w:t>
            </w:r>
          </w:p>
        </w:tc>
        <w:tc>
          <w:tcPr>
            <w:tcW w:w="1423" w:type="dxa"/>
          </w:tcPr>
          <w:p w:rsidR="004D6C08" w:rsidRPr="0051798C" w:rsidRDefault="004D6C0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088" w:type="dxa"/>
          </w:tcPr>
          <w:p w:rsidR="004D6C08" w:rsidRPr="0051798C" w:rsidRDefault="004D6C08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98C">
              <w:rPr>
                <w:rFonts w:ascii="Arial" w:hAnsi="Arial" w:cs="Arial"/>
                <w:sz w:val="24"/>
                <w:szCs w:val="24"/>
              </w:rPr>
              <w:t xml:space="preserve">Отчеты о достижении значений результатов предоставления субсидии (форма установлена соглашением о </w:t>
            </w:r>
            <w:r w:rsidRPr="0051798C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предоставлении субсидии из бюджета городского округа Московской области)</w:t>
            </w:r>
          </w:p>
          <w:p w:rsidR="00F1487E" w:rsidRPr="0051798C" w:rsidRDefault="00F1487E" w:rsidP="001F60CE">
            <w:pPr>
              <w:pStyle w:val="ConsPlusNormal"/>
              <w:widowControl/>
              <w:ind w:left="-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Базовое значение на 2025</w:t>
            </w:r>
            <w:r w:rsidR="006B4095" w:rsidRPr="005179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год-3</w:t>
            </w:r>
          </w:p>
        </w:tc>
      </w:tr>
      <w:tr w:rsidR="001F60CE" w:rsidRPr="0051798C" w:rsidTr="0051798C">
        <w:tc>
          <w:tcPr>
            <w:tcW w:w="543" w:type="dxa"/>
          </w:tcPr>
          <w:p w:rsidR="001F60CE" w:rsidRPr="0051798C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20</w:t>
            </w:r>
          </w:p>
        </w:tc>
        <w:tc>
          <w:tcPr>
            <w:tcW w:w="1184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387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1263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04</w:t>
            </w:r>
          </w:p>
        </w:tc>
        <w:tc>
          <w:tcPr>
            <w:tcW w:w="4131" w:type="dxa"/>
          </w:tcPr>
          <w:p w:rsidR="001F60CE" w:rsidRPr="0051798C" w:rsidRDefault="001F60CE" w:rsidP="001F60CE">
            <w:pPr>
              <w:jc w:val="both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bCs/>
                <w:color w:val="000000" w:themeColor="text1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423" w:type="dxa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088" w:type="dxa"/>
          </w:tcPr>
          <w:p w:rsidR="001F60CE" w:rsidRPr="0051798C" w:rsidRDefault="001F60CE" w:rsidP="0047696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 xml:space="preserve">Отчет о достижении значений целевых показателей результативности использования субсидии </w:t>
            </w:r>
          </w:p>
          <w:p w:rsidR="00F1487E" w:rsidRPr="0051798C" w:rsidRDefault="00F1487E" w:rsidP="0047696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</w:t>
            </w:r>
            <w:r w:rsidR="006B4095" w:rsidRPr="0051798C">
              <w:rPr>
                <w:rFonts w:ascii="Arial" w:hAnsi="Arial" w:cs="Arial"/>
                <w:color w:val="000000" w:themeColor="text1"/>
              </w:rPr>
              <w:t xml:space="preserve"> год-3</w:t>
            </w:r>
          </w:p>
        </w:tc>
      </w:tr>
      <w:tr w:rsidR="00B132DC" w:rsidRPr="0051798C" w:rsidTr="0051798C">
        <w:tc>
          <w:tcPr>
            <w:tcW w:w="543" w:type="dxa"/>
          </w:tcPr>
          <w:p w:rsidR="00B132DC" w:rsidRPr="0051798C" w:rsidRDefault="00B132D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21</w:t>
            </w:r>
          </w:p>
        </w:tc>
        <w:tc>
          <w:tcPr>
            <w:tcW w:w="1184" w:type="dxa"/>
          </w:tcPr>
          <w:p w:rsidR="00B132DC" w:rsidRPr="0051798C" w:rsidRDefault="00B132D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387" w:type="dxa"/>
          </w:tcPr>
          <w:p w:rsidR="00B132DC" w:rsidRPr="0051798C" w:rsidRDefault="00B132D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1263" w:type="dxa"/>
          </w:tcPr>
          <w:p w:rsidR="00B132DC" w:rsidRPr="0051798C" w:rsidRDefault="00B132D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4131" w:type="dxa"/>
          </w:tcPr>
          <w:p w:rsidR="00B132DC" w:rsidRPr="0051798C" w:rsidRDefault="00B132DC" w:rsidP="001F60CE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1798C">
              <w:rPr>
                <w:rFonts w:ascii="Arial" w:hAnsi="Arial" w:cs="Arial"/>
                <w:bCs/>
                <w:color w:val="000000" w:themeColor="text1"/>
              </w:rPr>
              <w:t>Созданы школы креативных индустрий на базе организаций дополнительного образования в сфере культуры</w:t>
            </w:r>
          </w:p>
        </w:tc>
        <w:tc>
          <w:tcPr>
            <w:tcW w:w="1423" w:type="dxa"/>
          </w:tcPr>
          <w:p w:rsidR="00B132DC" w:rsidRPr="0051798C" w:rsidRDefault="00B132DC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088" w:type="dxa"/>
          </w:tcPr>
          <w:p w:rsidR="00B132DC" w:rsidRPr="0051798C" w:rsidRDefault="00B132DC" w:rsidP="0047696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  <w:p w:rsidR="00F1487E" w:rsidRPr="0051798C" w:rsidRDefault="00F1487E" w:rsidP="0047696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</w:t>
            </w:r>
            <w:r w:rsidR="0072164C" w:rsidRPr="0051798C">
              <w:rPr>
                <w:rFonts w:ascii="Arial" w:hAnsi="Arial" w:cs="Arial"/>
                <w:color w:val="000000" w:themeColor="text1"/>
              </w:rPr>
              <w:t xml:space="preserve"> год-</w:t>
            </w: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B77C70" w:rsidRPr="0051798C" w:rsidTr="0051798C">
        <w:tc>
          <w:tcPr>
            <w:tcW w:w="543" w:type="dxa"/>
          </w:tcPr>
          <w:p w:rsidR="00B77C70" w:rsidRPr="0051798C" w:rsidRDefault="00B77C70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22</w:t>
            </w:r>
          </w:p>
        </w:tc>
        <w:tc>
          <w:tcPr>
            <w:tcW w:w="1184" w:type="dxa"/>
          </w:tcPr>
          <w:p w:rsidR="00B77C70" w:rsidRPr="0051798C" w:rsidRDefault="00B77C70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387" w:type="dxa"/>
          </w:tcPr>
          <w:p w:rsidR="00B77C70" w:rsidRPr="0051798C" w:rsidRDefault="00B77C70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1263" w:type="dxa"/>
          </w:tcPr>
          <w:p w:rsidR="00B77C70" w:rsidRPr="0051798C" w:rsidRDefault="00B77C70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4131" w:type="dxa"/>
          </w:tcPr>
          <w:p w:rsidR="00B77C70" w:rsidRPr="0051798C" w:rsidRDefault="00B77C70" w:rsidP="001F60CE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1798C">
              <w:rPr>
                <w:rFonts w:ascii="Arial" w:hAnsi="Arial" w:cs="Arial"/>
                <w:bCs/>
                <w:color w:val="000000" w:themeColor="text1"/>
              </w:rPr>
              <w:t>Проведен текущий ремонт муниципальных организаций дополнительного образования сферы культуры</w:t>
            </w:r>
          </w:p>
        </w:tc>
        <w:tc>
          <w:tcPr>
            <w:tcW w:w="1423" w:type="dxa"/>
          </w:tcPr>
          <w:p w:rsidR="00B77C70" w:rsidRPr="0051798C" w:rsidRDefault="00B77C70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088" w:type="dxa"/>
          </w:tcPr>
          <w:p w:rsidR="00B77C70" w:rsidRPr="0051798C" w:rsidRDefault="00B77C70" w:rsidP="0047696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  <w:p w:rsidR="00B77C70" w:rsidRPr="0051798C" w:rsidRDefault="00B77C70" w:rsidP="00B77C70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 год-2</w:t>
            </w:r>
          </w:p>
        </w:tc>
      </w:tr>
      <w:tr w:rsidR="004D6C08" w:rsidRPr="0051798C" w:rsidTr="0051798C">
        <w:tc>
          <w:tcPr>
            <w:tcW w:w="543" w:type="dxa"/>
          </w:tcPr>
          <w:p w:rsidR="004D6C08" w:rsidRPr="0051798C" w:rsidRDefault="00B77C70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23</w:t>
            </w:r>
          </w:p>
        </w:tc>
        <w:tc>
          <w:tcPr>
            <w:tcW w:w="1184" w:type="dxa"/>
          </w:tcPr>
          <w:p w:rsidR="004D6C08" w:rsidRPr="0051798C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387" w:type="dxa"/>
          </w:tcPr>
          <w:p w:rsidR="004D6C08" w:rsidRPr="0051798C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1263" w:type="dxa"/>
          </w:tcPr>
          <w:p w:rsidR="004D6C08" w:rsidRPr="0051798C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131" w:type="dxa"/>
          </w:tcPr>
          <w:p w:rsidR="004D6C08" w:rsidRPr="0051798C" w:rsidRDefault="004D6C08" w:rsidP="001F60CE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/>
              </w:rPr>
              <w:t xml:space="preserve"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</w:t>
            </w:r>
            <w:r w:rsidRPr="0051798C">
              <w:rPr>
                <w:rFonts w:ascii="Arial" w:hAnsi="Arial" w:cs="Arial"/>
                <w:color w:val="000000"/>
              </w:rPr>
              <w:lastRenderedPageBreak/>
              <w:t>категории работников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1423" w:type="dxa"/>
          </w:tcPr>
          <w:p w:rsidR="004D6C08" w:rsidRPr="0051798C" w:rsidRDefault="004D6C0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lastRenderedPageBreak/>
              <w:t>Процент</w:t>
            </w:r>
          </w:p>
        </w:tc>
        <w:tc>
          <w:tcPr>
            <w:tcW w:w="5088" w:type="dxa"/>
          </w:tcPr>
          <w:p w:rsidR="004D6C08" w:rsidRPr="0051798C" w:rsidRDefault="004D6C08" w:rsidP="001F60CE">
            <w:pPr>
              <w:jc w:val="both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:rsidR="00F1487E" w:rsidRPr="0051798C" w:rsidRDefault="00F1487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 год-100</w:t>
            </w:r>
          </w:p>
        </w:tc>
      </w:tr>
      <w:tr w:rsidR="00E7691E" w:rsidRPr="0051798C" w:rsidTr="0051798C">
        <w:tc>
          <w:tcPr>
            <w:tcW w:w="543" w:type="dxa"/>
          </w:tcPr>
          <w:p w:rsidR="00E7691E" w:rsidRPr="0051798C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  <w:r w:rsidR="00B77C70" w:rsidRPr="0051798C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184" w:type="dxa"/>
          </w:tcPr>
          <w:p w:rsidR="00E7691E" w:rsidRPr="0051798C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387" w:type="dxa"/>
          </w:tcPr>
          <w:p w:rsidR="00E7691E" w:rsidRPr="0051798C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1263" w:type="dxa"/>
          </w:tcPr>
          <w:p w:rsidR="00E7691E" w:rsidRPr="0051798C" w:rsidRDefault="004D6C08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4131" w:type="dxa"/>
          </w:tcPr>
          <w:p w:rsidR="00E7691E" w:rsidRPr="0051798C" w:rsidRDefault="004D6C08" w:rsidP="001F60CE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1798C">
              <w:rPr>
                <w:rFonts w:ascii="Arial" w:hAnsi="Arial" w:cs="Arial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1423" w:type="dxa"/>
          </w:tcPr>
          <w:p w:rsidR="00E7691E" w:rsidRPr="0051798C" w:rsidRDefault="004D6C08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Процент</w:t>
            </w:r>
          </w:p>
        </w:tc>
        <w:tc>
          <w:tcPr>
            <w:tcW w:w="5088" w:type="dxa"/>
          </w:tcPr>
          <w:p w:rsidR="00E7691E" w:rsidRPr="0051798C" w:rsidRDefault="004D6C08" w:rsidP="001F60CE">
            <w:pPr>
              <w:jc w:val="both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  <w:p w:rsidR="00F1487E" w:rsidRPr="0051798C" w:rsidRDefault="00F1487E" w:rsidP="001F60C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 год-100</w:t>
            </w:r>
          </w:p>
        </w:tc>
      </w:tr>
      <w:tr w:rsidR="001F60CE" w:rsidRPr="0051798C" w:rsidTr="0051798C">
        <w:tc>
          <w:tcPr>
            <w:tcW w:w="543" w:type="dxa"/>
          </w:tcPr>
          <w:p w:rsidR="001F60CE" w:rsidRPr="0051798C" w:rsidRDefault="00E7691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  <w:r w:rsidR="00B77C70" w:rsidRPr="0051798C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184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387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Я5</w:t>
            </w:r>
          </w:p>
        </w:tc>
        <w:tc>
          <w:tcPr>
            <w:tcW w:w="1263" w:type="dxa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4131" w:type="dxa"/>
          </w:tcPr>
          <w:p w:rsidR="001F60CE" w:rsidRPr="0051798C" w:rsidRDefault="001F60CE" w:rsidP="001F60CE">
            <w:pPr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51798C">
              <w:rPr>
                <w:rFonts w:ascii="Arial" w:hAnsi="Arial" w:cs="Arial"/>
                <w:bCs/>
                <w:color w:val="333333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</w:t>
            </w:r>
          </w:p>
        </w:tc>
        <w:tc>
          <w:tcPr>
            <w:tcW w:w="1423" w:type="dxa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Единица</w:t>
            </w:r>
          </w:p>
        </w:tc>
        <w:tc>
          <w:tcPr>
            <w:tcW w:w="5088" w:type="dxa"/>
          </w:tcPr>
          <w:p w:rsidR="001F60CE" w:rsidRPr="0051798C" w:rsidRDefault="001F60CE" w:rsidP="001F60CE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Отчет о достижении значений целевых показателей результативности использования субсидии</w:t>
            </w:r>
          </w:p>
          <w:p w:rsidR="00F1487E" w:rsidRPr="0051798C" w:rsidRDefault="00F1487E" w:rsidP="001F60CE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Базовое значение на 2025</w:t>
            </w:r>
            <w:r w:rsidR="0072164C" w:rsidRPr="0051798C">
              <w:rPr>
                <w:rFonts w:ascii="Arial" w:hAnsi="Arial" w:cs="Arial"/>
                <w:color w:val="000000" w:themeColor="text1"/>
              </w:rPr>
              <w:t xml:space="preserve"> год-1</w:t>
            </w:r>
          </w:p>
          <w:p w:rsidR="001F60CE" w:rsidRPr="0051798C" w:rsidRDefault="001F60CE" w:rsidP="001F60CE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</w:tbl>
    <w:p w:rsidR="004D6C08" w:rsidRPr="0051798C" w:rsidRDefault="004D6C08" w:rsidP="00120203">
      <w:pPr>
        <w:rPr>
          <w:rFonts w:ascii="Arial" w:hAnsi="Arial" w:cs="Arial"/>
          <w:color w:val="000000" w:themeColor="text1"/>
        </w:rPr>
      </w:pPr>
    </w:p>
    <w:p w:rsidR="00CE3EAC" w:rsidRPr="0051798C" w:rsidRDefault="00CE3EAC" w:rsidP="00120203">
      <w:pPr>
        <w:rPr>
          <w:rFonts w:ascii="Arial" w:hAnsi="Arial" w:cs="Arial"/>
          <w:color w:val="000000" w:themeColor="text1"/>
        </w:rPr>
      </w:pPr>
    </w:p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Приложение №3</w:t>
      </w:r>
    </w:p>
    <w:p w:rsidR="001F60CE" w:rsidRPr="0051798C" w:rsidRDefault="00FA1762" w:rsidP="001F60CE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к муниципальной программе Г</w:t>
      </w:r>
      <w:r w:rsidR="001F60CE" w:rsidRPr="0051798C">
        <w:rPr>
          <w:rFonts w:ascii="Arial" w:hAnsi="Arial" w:cs="Arial"/>
          <w:color w:val="000000" w:themeColor="text1"/>
        </w:rPr>
        <w:t xml:space="preserve">ородского округа Люберцы Московской области </w:t>
      </w:r>
    </w:p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«Культура и туризм»</w:t>
      </w:r>
    </w:p>
    <w:p w:rsidR="00BF433B" w:rsidRPr="0051798C" w:rsidRDefault="00BF433B" w:rsidP="00BF433B">
      <w:pPr>
        <w:ind w:left="709"/>
        <w:jc w:val="center"/>
        <w:rPr>
          <w:rFonts w:ascii="Arial" w:eastAsia="Calibri" w:hAnsi="Arial" w:cs="Arial"/>
          <w:color w:val="000000"/>
        </w:rPr>
      </w:pPr>
      <w:r w:rsidRPr="0051798C">
        <w:rPr>
          <w:rFonts w:ascii="Arial" w:eastAsia="Calibri" w:hAnsi="Arial" w:cs="Arial"/>
          <w:color w:val="000000"/>
        </w:rPr>
        <w:t xml:space="preserve">Перечень мероприятий подпрограммы 2 «Развитие музейного дела» </w:t>
      </w:r>
    </w:p>
    <w:p w:rsidR="001F60CE" w:rsidRPr="0051798C" w:rsidRDefault="00BF433B" w:rsidP="00BF433B">
      <w:pPr>
        <w:jc w:val="center"/>
        <w:rPr>
          <w:rFonts w:ascii="Arial" w:hAnsi="Arial" w:cs="Arial"/>
          <w:color w:val="000000" w:themeColor="text1"/>
        </w:rPr>
      </w:pPr>
      <w:r w:rsidRPr="0051798C">
        <w:rPr>
          <w:rFonts w:ascii="Arial" w:eastAsia="Calibri" w:hAnsi="Arial" w:cs="Arial"/>
          <w:color w:val="000000"/>
        </w:rPr>
        <w:t xml:space="preserve">                                   </w:t>
      </w:r>
      <w:r w:rsidR="00FA1762" w:rsidRPr="0051798C">
        <w:rPr>
          <w:rFonts w:ascii="Arial" w:eastAsia="Calibri" w:hAnsi="Arial" w:cs="Arial"/>
          <w:color w:val="000000"/>
        </w:rPr>
        <w:t>муниципальной программы Г</w:t>
      </w:r>
      <w:r w:rsidRPr="0051798C">
        <w:rPr>
          <w:rFonts w:ascii="Arial" w:eastAsia="Calibri" w:hAnsi="Arial" w:cs="Arial"/>
          <w:color w:val="000000"/>
        </w:rPr>
        <w:t>ородского округа Люберцы</w:t>
      </w:r>
      <w:r w:rsidR="00D2486A" w:rsidRPr="0051798C">
        <w:rPr>
          <w:rFonts w:ascii="Arial" w:eastAsia="Calibri" w:hAnsi="Arial" w:cs="Arial"/>
          <w:color w:val="000000"/>
        </w:rPr>
        <w:t xml:space="preserve"> Московской области «Культура и </w:t>
      </w:r>
      <w:r w:rsidRPr="0051798C">
        <w:rPr>
          <w:rFonts w:ascii="Arial" w:eastAsia="Calibri" w:hAnsi="Arial" w:cs="Arial"/>
          <w:color w:val="000000"/>
        </w:rPr>
        <w:t xml:space="preserve">туризм»                               </w:t>
      </w:r>
      <w:r w:rsidR="001F60CE" w:rsidRPr="0051798C">
        <w:rPr>
          <w:rFonts w:ascii="Arial" w:hAnsi="Arial" w:cs="Arial"/>
          <w:color w:val="000000" w:themeColor="text1"/>
        </w:rPr>
        <w:t>Таблица 1</w:t>
      </w:r>
    </w:p>
    <w:tbl>
      <w:tblPr>
        <w:tblW w:w="150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1134"/>
        <w:gridCol w:w="850"/>
        <w:gridCol w:w="1135"/>
        <w:gridCol w:w="1417"/>
        <w:gridCol w:w="712"/>
        <w:gridCol w:w="68"/>
        <w:gridCol w:w="644"/>
        <w:gridCol w:w="76"/>
        <w:gridCol w:w="633"/>
        <w:gridCol w:w="708"/>
        <w:gridCol w:w="712"/>
        <w:gridCol w:w="1268"/>
        <w:gridCol w:w="1417"/>
        <w:gridCol w:w="1276"/>
        <w:gridCol w:w="1276"/>
        <w:gridCol w:w="1416"/>
      </w:tblGrid>
      <w:tr w:rsidR="001F60CE" w:rsidRPr="0051798C" w:rsidTr="0051798C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Сроки исполнения мероприятия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(тыс. руб.)</w:t>
            </w:r>
          </w:p>
        </w:tc>
        <w:tc>
          <w:tcPr>
            <w:tcW w:w="8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Ответственный за выполнение мероприяти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я подпрограммы</w:t>
            </w:r>
          </w:p>
        </w:tc>
      </w:tr>
      <w:tr w:rsidR="001F60CE" w:rsidRPr="0051798C" w:rsidTr="0051798C">
        <w:trPr>
          <w:trHeight w:val="20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1017C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2026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1017C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1017C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1017C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1017C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51798C" w:rsidTr="0051798C">
        <w:trPr>
          <w:trHeight w:val="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</w:t>
            </w:r>
          </w:p>
        </w:tc>
      </w:tr>
      <w:tr w:rsidR="004102E5" w:rsidRPr="0051798C" w:rsidTr="0051798C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51798C" w:rsidRDefault="004102E5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51798C" w:rsidRDefault="004102E5" w:rsidP="0014506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51798C" w:rsidRDefault="004102E5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51798C" w:rsidRDefault="00CE731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4102E5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02E5" w:rsidRPr="0051798C" w:rsidRDefault="00CE3EAC" w:rsidP="0080690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223 598,93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02E5" w:rsidRPr="0051798C" w:rsidRDefault="00CE3EAC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46 570,65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02E5" w:rsidRPr="0051798C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46 570,65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02E5" w:rsidRPr="0051798C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46 570,65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02E5" w:rsidRPr="0051798C" w:rsidRDefault="004102E5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02E5" w:rsidRPr="0051798C" w:rsidRDefault="004102E5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2E5" w:rsidRPr="0051798C" w:rsidRDefault="004102E5" w:rsidP="004102E5">
            <w:pPr>
              <w:autoSpaceDE w:val="0"/>
              <w:autoSpaceDN w:val="0"/>
              <w:adjustRightInd w:val="0"/>
              <w:ind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         Х</w:t>
            </w:r>
          </w:p>
        </w:tc>
      </w:tr>
      <w:tr w:rsidR="004102E5" w:rsidRPr="0051798C" w:rsidTr="0051798C">
        <w:trPr>
          <w:trHeight w:val="20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51798C" w:rsidRDefault="004102E5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51798C" w:rsidRDefault="004102E5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51798C" w:rsidRDefault="004102E5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51798C" w:rsidRDefault="004102E5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51798C" w:rsidRDefault="00CE3EAC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223 598,93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51798C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46 570,65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51798C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46 570,65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51798C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46 570,65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51798C" w:rsidRDefault="004102E5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2E5" w:rsidRPr="0051798C" w:rsidRDefault="004102E5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02E5" w:rsidRPr="0051798C" w:rsidRDefault="004102E5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360C2" w:rsidRPr="0051798C" w:rsidTr="0051798C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45068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01.01 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CE731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223 598,93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46 570,65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46 570,65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46 570,65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3360C2" w:rsidRPr="0051798C" w:rsidTr="0051798C">
        <w:trPr>
          <w:trHeight w:val="20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223 598,93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46 570,65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46 570,65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46 570,65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41 943,49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360C2" w:rsidRPr="0051798C" w:rsidTr="0051798C">
        <w:trPr>
          <w:trHeight w:val="20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альных учреждений – музеи, галереи,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Всего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Итого </w:t>
            </w: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2026 год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В том числе: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4102E5">
            <w:pPr>
              <w:autoSpaceDE w:val="0"/>
              <w:autoSpaceDN w:val="0"/>
              <w:adjustRightInd w:val="0"/>
              <w:ind w:right="19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  2029 год</w:t>
            </w: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2030 год</w:t>
            </w: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51798C" w:rsidRPr="0051798C" w:rsidTr="0051798C">
        <w:trPr>
          <w:trHeight w:val="20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3360C2" w:rsidRPr="0051798C" w:rsidRDefault="003360C2" w:rsidP="001C63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3360C2" w:rsidRPr="0051798C" w:rsidRDefault="003360C2" w:rsidP="001C63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3360C2" w:rsidRPr="0051798C" w:rsidRDefault="003360C2" w:rsidP="001C63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51798C" w:rsidRPr="0051798C" w:rsidTr="0051798C">
        <w:trPr>
          <w:trHeight w:val="20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C86B13" w:rsidRPr="0051798C" w:rsidTr="0051798C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4258EE" w:rsidP="004258E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C86B13" w:rsidP="00C86B1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03 Модернизация (развитие) материально-технической базы, проведение текущего ремонта муниципальных музеев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9B14BB" w:rsidP="009B14B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C86B13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2D3D17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6 273,12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2D3D17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6 273,12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C86B13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C86B13" w:rsidRPr="0051798C" w:rsidRDefault="00C86B13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C86B13" w:rsidRPr="0051798C" w:rsidRDefault="00C86B13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C86B13" w:rsidRPr="0051798C" w:rsidRDefault="00C86B13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C86B13" w:rsidRPr="0051798C" w:rsidTr="0051798C">
        <w:trPr>
          <w:trHeight w:val="20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C86B13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C86B13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C86B13" w:rsidP="009B14B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C86B13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2D3D17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6 273,12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2D3D17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6 273,12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2D3D1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B13" w:rsidRPr="0051798C" w:rsidRDefault="00C86B13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360C2" w:rsidRPr="0051798C" w:rsidTr="0051798C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C86B1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03.01 Модерни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зация (развитие) материально-технической базы муниципальных музеев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9B14B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01.01.2026 - 31.12.2030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1 194,60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1 194,60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ации Городского округа Люберцы Московской области</w:t>
            </w:r>
          </w:p>
        </w:tc>
      </w:tr>
      <w:tr w:rsidR="003360C2" w:rsidRPr="0051798C" w:rsidTr="0051798C">
        <w:trPr>
          <w:trHeight w:val="20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1 194,60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1 194,60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360C2" w:rsidRPr="0051798C" w:rsidTr="0051798C">
        <w:trPr>
          <w:trHeight w:val="20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C86B1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Осуществлена поставка товаров, работ, услуг в целях модернизации (развития) материально-технической базы муниципальных музеев,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Итого </w:t>
            </w:r>
          </w:p>
          <w:p w:rsidR="003360C2" w:rsidRPr="0051798C" w:rsidRDefault="003360C2" w:rsidP="004258E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4258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</w:t>
            </w: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51798C" w:rsidRPr="0051798C" w:rsidTr="0051798C">
        <w:trPr>
          <w:trHeight w:val="20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C86B1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3360C2" w:rsidRPr="0051798C" w:rsidRDefault="003360C2" w:rsidP="004258E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3360C2" w:rsidRPr="0051798C" w:rsidRDefault="003360C2" w:rsidP="004258E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3360C2" w:rsidRPr="0051798C" w:rsidRDefault="003360C2" w:rsidP="004258E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51798C" w:rsidRPr="0051798C" w:rsidTr="0051798C">
        <w:trPr>
          <w:trHeight w:val="20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360C2" w:rsidRPr="0051798C" w:rsidTr="0051798C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51798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03.05 Проведение 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текущего ремонта  муниципальных музеев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9B14B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01.01.2026 - 31.12.2030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бюджета Городского 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5 078,52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5 078,52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Комитет по культуре и туризму администрации 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3360C2" w:rsidRPr="0051798C" w:rsidTr="0051798C">
        <w:trPr>
          <w:trHeight w:val="20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5 078,52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5 078,52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360C2" w:rsidRPr="0051798C" w:rsidTr="0051798C">
        <w:trPr>
          <w:trHeight w:val="20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C86B13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="Calibri" w:hAnsi="Arial" w:cs="Arial"/>
              </w:rPr>
              <w:t>Проведены работы по текущему ремонту муниципальных музеях Московской области</w:t>
            </w:r>
            <w:r w:rsidRPr="0051798C">
              <w:rPr>
                <w:rFonts w:ascii="Arial" w:hAnsi="Arial" w:cs="Arial"/>
                <w:color w:val="000000" w:themeColor="text1"/>
              </w:rPr>
              <w:t>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Итого </w:t>
            </w:r>
          </w:p>
          <w:p w:rsidR="003360C2" w:rsidRPr="0051798C" w:rsidRDefault="003360C2" w:rsidP="004258E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4258E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4258EE">
            <w:pPr>
              <w:autoSpaceDE w:val="0"/>
              <w:autoSpaceDN w:val="0"/>
              <w:adjustRightInd w:val="0"/>
              <w:ind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51798C" w:rsidRPr="0051798C" w:rsidTr="0051798C">
        <w:trPr>
          <w:trHeight w:val="20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C86B13">
            <w:pPr>
              <w:autoSpaceDE w:val="0"/>
              <w:autoSpaceDN w:val="0"/>
              <w:adjustRightInd w:val="0"/>
              <w:ind w:left="56" w:right="56"/>
              <w:rPr>
                <w:rFonts w:ascii="Arial" w:eastAsia="Calibri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3360C2" w:rsidRPr="0051798C" w:rsidRDefault="003360C2" w:rsidP="004258E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3360C2" w:rsidRPr="0051798C" w:rsidRDefault="003360C2" w:rsidP="004258E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4258E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3360C2" w:rsidRPr="0051798C" w:rsidRDefault="003360C2" w:rsidP="004258E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51798C" w:rsidRPr="0051798C" w:rsidTr="0051798C">
        <w:trPr>
          <w:trHeight w:val="20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F60CE" w:rsidRPr="0051798C" w:rsidTr="0051798C">
        <w:trPr>
          <w:trHeight w:val="2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981339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  <w:r w:rsidR="009A589E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29 872,05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9A589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52 843,77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325894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46 570,65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325894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46 570,65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41 943,49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41 943,49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1F60CE" w:rsidRPr="0051798C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1F60CE" w:rsidRPr="0051798C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1F60CE" w:rsidRPr="0051798C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1F60CE" w:rsidRPr="0051798C" w:rsidRDefault="001F60CE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Х</w:t>
            </w:r>
          </w:p>
        </w:tc>
      </w:tr>
      <w:tr w:rsidR="001F60CE" w:rsidRPr="0051798C" w:rsidTr="0051798C">
        <w:trPr>
          <w:trHeight w:val="20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CE731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7A630D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981339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  <w:r w:rsidR="009A589E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29 872,05</w:t>
            </w:r>
          </w:p>
        </w:tc>
        <w:tc>
          <w:tcPr>
            <w:tcW w:w="3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325894" w:rsidP="001F60CE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52 843,77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325894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46 570,65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325894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46 570,65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41 943,49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41 943,49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</w:tbl>
    <w:p w:rsidR="001F60CE" w:rsidRPr="0051798C" w:rsidRDefault="001F60CE" w:rsidP="001F60CE">
      <w:pPr>
        <w:rPr>
          <w:rFonts w:ascii="Arial" w:hAnsi="Arial" w:cs="Arial"/>
          <w:color w:val="000000" w:themeColor="text1"/>
        </w:rPr>
      </w:pPr>
    </w:p>
    <w:p w:rsidR="009B14BB" w:rsidRPr="0051798C" w:rsidRDefault="009B14BB" w:rsidP="004102E5">
      <w:pPr>
        <w:rPr>
          <w:rFonts w:ascii="Arial" w:hAnsi="Arial" w:cs="Arial"/>
          <w:color w:val="000000" w:themeColor="text1"/>
        </w:rPr>
      </w:pPr>
    </w:p>
    <w:p w:rsidR="00D424E3" w:rsidRPr="0051798C" w:rsidRDefault="00D424E3" w:rsidP="001F60CE">
      <w:pPr>
        <w:jc w:val="right"/>
        <w:rPr>
          <w:rFonts w:ascii="Arial" w:hAnsi="Arial" w:cs="Arial"/>
          <w:color w:val="000000" w:themeColor="text1"/>
        </w:rPr>
      </w:pPr>
    </w:p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Взаимосвязь основных мероприятий подпрограммы 2 «Развитие музейного</w:t>
      </w:r>
      <w:r w:rsidR="00CE731E" w:rsidRPr="0051798C">
        <w:rPr>
          <w:rFonts w:ascii="Arial" w:hAnsi="Arial" w:cs="Arial"/>
          <w:color w:val="000000" w:themeColor="text1"/>
          <w:lang w:eastAsia="ru-RU"/>
        </w:rPr>
        <w:t xml:space="preserve"> дела» муниципальной программы Г</w:t>
      </w:r>
      <w:r w:rsidRPr="0051798C">
        <w:rPr>
          <w:rFonts w:ascii="Arial" w:hAnsi="Arial" w:cs="Arial"/>
          <w:color w:val="000000" w:themeColor="text1"/>
          <w:lang w:eastAsia="ru-RU"/>
        </w:rPr>
        <w:t>ородского округа Люберцы Московской области «Культура и туризм»</w:t>
      </w:r>
    </w:p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lastRenderedPageBreak/>
        <w:t xml:space="preserve"> с задачами, на достижение которых направлено мероприятие</w:t>
      </w:r>
    </w:p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Таблица 2</w:t>
      </w:r>
    </w:p>
    <w:tbl>
      <w:tblPr>
        <w:tblW w:w="49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7793"/>
        <w:gridCol w:w="6536"/>
      </w:tblGrid>
      <w:tr w:rsidR="001F60CE" w:rsidRPr="0051798C" w:rsidTr="0042329A">
        <w:trPr>
          <w:trHeight w:val="509"/>
        </w:trPr>
        <w:tc>
          <w:tcPr>
            <w:tcW w:w="236" w:type="pct"/>
            <w:vMerge w:val="restart"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№   п/п</w:t>
            </w:r>
          </w:p>
        </w:tc>
        <w:tc>
          <w:tcPr>
            <w:tcW w:w="2591" w:type="pct"/>
            <w:vMerge w:val="restart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подпрограммы</w:t>
            </w:r>
            <w:r w:rsidRPr="0051798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173" w:type="pct"/>
            <w:vMerge w:val="restart"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</w:tr>
      <w:tr w:rsidR="001F60CE" w:rsidRPr="0051798C" w:rsidTr="0042329A">
        <w:trPr>
          <w:trHeight w:val="509"/>
        </w:trPr>
        <w:tc>
          <w:tcPr>
            <w:tcW w:w="236" w:type="pct"/>
            <w:vMerge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591" w:type="pct"/>
            <w:vMerge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173" w:type="pct"/>
            <w:vMerge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236" w:type="pct"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591" w:type="pct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173" w:type="pct"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</w:tr>
      <w:tr w:rsidR="001F60CE" w:rsidRPr="0051798C" w:rsidTr="0042329A">
        <w:trPr>
          <w:trHeight w:val="20"/>
        </w:trPr>
        <w:tc>
          <w:tcPr>
            <w:tcW w:w="236" w:type="pct"/>
            <w:shd w:val="clear" w:color="auto" w:fill="auto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591" w:type="pct"/>
            <w:shd w:val="clear" w:color="auto" w:fill="auto"/>
          </w:tcPr>
          <w:p w:rsidR="001F60CE" w:rsidRPr="0051798C" w:rsidRDefault="001F60CE" w:rsidP="001F60CE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2173" w:type="pct"/>
            <w:shd w:val="clear" w:color="auto" w:fill="auto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Увеличение общего количества посещений музеев</w:t>
            </w:r>
          </w:p>
        </w:tc>
      </w:tr>
      <w:tr w:rsidR="009B14BB" w:rsidRPr="0051798C" w:rsidTr="0042329A">
        <w:trPr>
          <w:trHeight w:val="20"/>
        </w:trPr>
        <w:tc>
          <w:tcPr>
            <w:tcW w:w="236" w:type="pct"/>
            <w:shd w:val="clear" w:color="auto" w:fill="auto"/>
            <w:vAlign w:val="center"/>
          </w:tcPr>
          <w:p w:rsidR="009B14BB" w:rsidRPr="0051798C" w:rsidRDefault="009B14BB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591" w:type="pct"/>
            <w:shd w:val="clear" w:color="auto" w:fill="auto"/>
          </w:tcPr>
          <w:p w:rsidR="009B14BB" w:rsidRPr="0051798C" w:rsidRDefault="009B14BB" w:rsidP="001F60CE">
            <w:pPr>
              <w:tabs>
                <w:tab w:val="left" w:pos="0"/>
              </w:tabs>
              <w:contextualSpacing/>
              <w:jc w:val="both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03 Модернизация (развитие)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      </w:r>
          </w:p>
        </w:tc>
        <w:tc>
          <w:tcPr>
            <w:tcW w:w="2173" w:type="pct"/>
            <w:shd w:val="clear" w:color="auto" w:fill="auto"/>
            <w:vAlign w:val="center"/>
          </w:tcPr>
          <w:p w:rsidR="009B14BB" w:rsidRPr="0051798C" w:rsidRDefault="009B14BB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Увеличение общего количества посещений музеев</w:t>
            </w:r>
          </w:p>
        </w:tc>
      </w:tr>
    </w:tbl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:rsidR="0015553B" w:rsidRPr="0051798C" w:rsidRDefault="0015553B" w:rsidP="0015553B">
      <w:pPr>
        <w:rPr>
          <w:rFonts w:ascii="Arial" w:hAnsi="Arial" w:cs="Arial"/>
          <w:color w:val="000000" w:themeColor="text1"/>
        </w:rPr>
      </w:pPr>
    </w:p>
    <w:p w:rsidR="003360C2" w:rsidRPr="0051798C" w:rsidRDefault="003360C2" w:rsidP="0015553B">
      <w:pPr>
        <w:rPr>
          <w:rFonts w:ascii="Arial" w:hAnsi="Arial" w:cs="Arial"/>
          <w:color w:val="000000" w:themeColor="text1"/>
        </w:rPr>
      </w:pPr>
    </w:p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Приложение №4</w:t>
      </w:r>
    </w:p>
    <w:p w:rsidR="001F60CE" w:rsidRPr="0051798C" w:rsidRDefault="00CE731E" w:rsidP="001F60CE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к муниципальной программе Г</w:t>
      </w:r>
      <w:r w:rsidR="001F60CE" w:rsidRPr="0051798C">
        <w:rPr>
          <w:rFonts w:ascii="Arial" w:hAnsi="Arial" w:cs="Arial"/>
          <w:color w:val="000000" w:themeColor="text1"/>
        </w:rPr>
        <w:t xml:space="preserve">ородского округа Люберцы Московской области </w:t>
      </w:r>
    </w:p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«Культура и туризм»</w:t>
      </w:r>
    </w:p>
    <w:p w:rsidR="001F60CE" w:rsidRPr="0051798C" w:rsidRDefault="001F60CE" w:rsidP="001F60CE">
      <w:pPr>
        <w:jc w:val="center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Пере</w:t>
      </w:r>
      <w:r w:rsidR="00D95B75" w:rsidRPr="0051798C">
        <w:rPr>
          <w:rFonts w:ascii="Arial" w:hAnsi="Arial" w:cs="Arial"/>
          <w:color w:val="000000" w:themeColor="text1"/>
        </w:rPr>
        <w:t>чень мероприятий подпрограммы 3</w:t>
      </w:r>
      <w:r w:rsidRPr="0051798C">
        <w:rPr>
          <w:rFonts w:ascii="Arial" w:hAnsi="Arial" w:cs="Arial"/>
          <w:color w:val="000000" w:themeColor="text1"/>
        </w:rPr>
        <w:t xml:space="preserve"> «Развитие библиотечного дела»</w:t>
      </w:r>
    </w:p>
    <w:p w:rsidR="001F60CE" w:rsidRPr="0051798C" w:rsidRDefault="00CE731E" w:rsidP="001F60CE">
      <w:pPr>
        <w:jc w:val="center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муниципальной программы Г</w:t>
      </w:r>
      <w:r w:rsidR="001F60CE" w:rsidRPr="0051798C">
        <w:rPr>
          <w:rFonts w:ascii="Arial" w:hAnsi="Arial" w:cs="Arial"/>
          <w:color w:val="000000" w:themeColor="text1"/>
        </w:rPr>
        <w:t>ородского округа Люберцы Московской области «Культура и туризм»</w:t>
      </w:r>
    </w:p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Таблица 1</w:t>
      </w:r>
    </w:p>
    <w:tbl>
      <w:tblPr>
        <w:tblW w:w="153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169"/>
        <w:gridCol w:w="850"/>
        <w:gridCol w:w="1134"/>
        <w:gridCol w:w="1418"/>
        <w:gridCol w:w="652"/>
        <w:gridCol w:w="26"/>
        <w:gridCol w:w="42"/>
        <w:gridCol w:w="499"/>
        <w:gridCol w:w="26"/>
        <w:gridCol w:w="45"/>
        <w:gridCol w:w="496"/>
        <w:gridCol w:w="567"/>
        <w:gridCol w:w="624"/>
        <w:gridCol w:w="1616"/>
        <w:gridCol w:w="1417"/>
        <w:gridCol w:w="1418"/>
        <w:gridCol w:w="1418"/>
        <w:gridCol w:w="1418"/>
      </w:tblGrid>
      <w:tr w:rsidR="001F60CE" w:rsidRPr="0051798C" w:rsidTr="0042329A">
        <w:trPr>
          <w:trHeight w:val="2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(тыс. руб.)</w:t>
            </w:r>
          </w:p>
        </w:tc>
        <w:tc>
          <w:tcPr>
            <w:tcW w:w="88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F60CE" w:rsidRPr="0051798C" w:rsidTr="0042329A">
        <w:trPr>
          <w:trHeight w:val="2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1017C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57117A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57117A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57117A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57117A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</w:t>
            </w:r>
          </w:p>
        </w:tc>
      </w:tr>
      <w:tr w:rsidR="001F60CE" w:rsidRPr="0051798C" w:rsidTr="0042329A">
        <w:trPr>
          <w:trHeight w:val="2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Основное мероприятие 01 Организация 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библиотечного обслуживания населения муниципальными библиотеками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C06866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  <w:p w:rsidR="00B5190F" w:rsidRPr="0051798C" w:rsidRDefault="00B5190F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B5190F" w:rsidRPr="0051798C" w:rsidRDefault="00B5190F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F270B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lastRenderedPageBreak/>
              <w:t>2</w:t>
            </w:r>
            <w:r w:rsidR="001272FD" w:rsidRPr="0051798C">
              <w:rPr>
                <w:rFonts w:ascii="Arial" w:hAnsi="Arial" w:cs="Arial"/>
                <w:color w:val="000000" w:themeColor="text1"/>
              </w:rPr>
              <w:t> </w:t>
            </w:r>
            <w:r w:rsidRPr="0051798C">
              <w:rPr>
                <w:rFonts w:ascii="Arial" w:hAnsi="Arial" w:cs="Arial"/>
                <w:color w:val="000000" w:themeColor="text1"/>
              </w:rPr>
              <w:t>790</w:t>
            </w:r>
            <w:r w:rsidR="001272FD" w:rsidRPr="0051798C">
              <w:rPr>
                <w:rFonts w:ascii="Arial" w:hAnsi="Arial" w:cs="Arial"/>
                <w:color w:val="000000" w:themeColor="text1"/>
              </w:rPr>
              <w:t>,61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952,03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934,89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903,69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EF380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EF380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51798C" w:rsidTr="0042329A">
        <w:trPr>
          <w:trHeight w:val="2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-35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12 832,78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878,80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10 934,90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1 019,08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EF380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EF380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CE731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7A630D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549 960,38</w:t>
            </w:r>
          </w:p>
        </w:tc>
        <w:tc>
          <w:tcPr>
            <w:tcW w:w="29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108 506,87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118 522,47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108 543,70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EF380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107 193,67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EF380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107 193,67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565 583,77</w:t>
            </w:r>
          </w:p>
        </w:tc>
        <w:tc>
          <w:tcPr>
            <w:tcW w:w="2977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110 337,70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130 392,26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110 466,47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B44A6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107 193,67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B44A6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107 193,67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B5190F" w:rsidP="00B5190F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1.1.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B5190F" w:rsidP="00B5190F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01.01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B5190F" w:rsidP="00B5190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CE731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7A630D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537 707,87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272FD" w:rsidP="00B5190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107 773,51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107 773,51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107 773,51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735217" w:rsidP="001F60CE">
            <w:pPr>
              <w:ind w:left="16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 xml:space="preserve"> 107 193,67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735217" w:rsidP="00735217">
            <w:pPr>
              <w:ind w:left="20"/>
              <w:jc w:val="center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107 193,67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B5190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51798C" w:rsidTr="0042329A">
        <w:trPr>
          <w:trHeight w:val="2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537 707,87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272FD" w:rsidP="00B5190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107 773,51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107 773,51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272FD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107 773,51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ind w:left="16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35217" w:rsidRPr="0051798C">
              <w:rPr>
                <w:rFonts w:ascii="Arial" w:hAnsi="Arial" w:cs="Arial"/>
                <w:color w:val="000000" w:themeColor="text1"/>
              </w:rPr>
              <w:t>107 193,67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735217" w:rsidP="00735217">
            <w:pPr>
              <w:ind w:left="20"/>
              <w:jc w:val="center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107 193,67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C638B" w:rsidRPr="0051798C" w:rsidTr="0042329A">
        <w:trPr>
          <w:trHeight w:val="2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льных учреждений - библиотеки,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1C638B" w:rsidRPr="0051798C" w:rsidRDefault="001C638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1C638B" w:rsidRPr="0051798C" w:rsidRDefault="001C638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:rsidR="001C638B" w:rsidRPr="0051798C" w:rsidRDefault="001C638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1C638B" w:rsidRPr="0051798C" w:rsidRDefault="001C638B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1C638B" w:rsidRPr="0051798C" w:rsidRDefault="001C638B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                     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1C638B" w:rsidRPr="0051798C" w:rsidRDefault="001C638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1C638B" w:rsidRPr="0051798C" w:rsidRDefault="001C638B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1C638B" w:rsidRPr="0051798C" w:rsidRDefault="001C638B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  <w:p w:rsidR="001C638B" w:rsidRPr="0051798C" w:rsidRDefault="001C638B" w:rsidP="002863BC">
            <w:pPr>
              <w:rPr>
                <w:rFonts w:ascii="Arial" w:eastAsiaTheme="minorEastAsia" w:hAnsi="Arial" w:cs="Arial"/>
                <w:lang w:eastAsia="ru-RU"/>
              </w:rPr>
            </w:pPr>
          </w:p>
          <w:p w:rsidR="001C638B" w:rsidRPr="0051798C" w:rsidRDefault="001C638B" w:rsidP="002863BC">
            <w:pPr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38B" w:rsidRPr="0051798C" w:rsidRDefault="001C638B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  <w:p w:rsidR="001C638B" w:rsidRPr="0051798C" w:rsidRDefault="001C638B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38B" w:rsidRPr="0051798C" w:rsidRDefault="001C638B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  <w:p w:rsidR="001C638B" w:rsidRPr="0051798C" w:rsidRDefault="001C638B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38B" w:rsidRPr="0051798C" w:rsidRDefault="001C638B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C638B" w:rsidRPr="0051798C" w:rsidTr="0042329A">
        <w:trPr>
          <w:trHeight w:val="2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8F5748" w:rsidRPr="0051798C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8F5748" w:rsidRPr="0051798C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8F5748" w:rsidRPr="0051798C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1C638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C638B" w:rsidRPr="0051798C" w:rsidTr="0042329A">
        <w:trPr>
          <w:trHeight w:val="2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2863BC" w:rsidRPr="0051798C" w:rsidTr="0042329A">
        <w:trPr>
          <w:trHeight w:val="2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jc w:val="center"/>
              <w:rPr>
                <w:rFonts w:ascii="Arial" w:hAnsi="Arial" w:cs="Arial"/>
                <w:strike/>
                <w:color w:val="000000" w:themeColor="text1"/>
                <w:u w:val="single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1.2</w:t>
            </w:r>
          </w:p>
          <w:p w:rsidR="002863BC" w:rsidRPr="0051798C" w:rsidRDefault="002863BC" w:rsidP="002863BC">
            <w:pPr>
              <w:autoSpaceDE w:val="0"/>
              <w:autoSpaceDN w:val="0"/>
              <w:adjustRightInd w:val="0"/>
              <w:ind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01.03 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2 790,61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952,03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934,89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903,69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C307D0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C307D0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2863BC" w:rsidRPr="0051798C" w:rsidTr="0042329A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2 832,78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878,80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934,90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1 019,08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C307D0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C307D0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2863BC" w:rsidRPr="0051798C" w:rsidTr="0042329A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CE731E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2863BC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2 252,51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733,36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748,96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770,19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C307D0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C307D0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2863BC" w:rsidRPr="0051798C" w:rsidTr="0042329A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7 875,90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2 564,19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2 618,75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F81F5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2 692,96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C307D0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C307D0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CA1369" w:rsidRPr="0051798C" w:rsidTr="0042329A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A1369" w:rsidRPr="0051798C" w:rsidRDefault="00CA1369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A1369" w:rsidRPr="0051798C" w:rsidRDefault="00CA1369" w:rsidP="002863BC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Муниципальные библиотеки Московск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ой области (юридические лица), обновившие книжный фонд,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A1369" w:rsidRPr="0051798C" w:rsidRDefault="00CA1369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CA1369" w:rsidRPr="0051798C" w:rsidRDefault="00CA1369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CA1369" w:rsidRPr="0051798C" w:rsidRDefault="00CA1369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A1369" w:rsidRPr="0051798C" w:rsidRDefault="00CA1369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CA1369" w:rsidRPr="0051798C" w:rsidRDefault="00CA1369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CA1369" w:rsidRPr="0051798C" w:rsidRDefault="00CA1369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A1369" w:rsidRPr="0051798C" w:rsidRDefault="00CA1369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CA1369" w:rsidRPr="0051798C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69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47DA" w:rsidRPr="0051798C" w:rsidRDefault="000A47DA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CA1369" w:rsidRPr="0051798C" w:rsidRDefault="00CA1369" w:rsidP="000A47DA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69" w:rsidRPr="0051798C" w:rsidRDefault="00CA1369" w:rsidP="000A47DA">
            <w:pPr>
              <w:autoSpaceDE w:val="0"/>
              <w:autoSpaceDN w:val="0"/>
              <w:adjustRightInd w:val="0"/>
              <w:ind w:right="5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69" w:rsidRPr="0051798C" w:rsidRDefault="00CA1369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  <w:p w:rsidR="00CA1369" w:rsidRPr="0051798C" w:rsidRDefault="00CA1369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69" w:rsidRPr="0051798C" w:rsidRDefault="00CA1369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  <w:p w:rsidR="00CA1369" w:rsidRPr="0051798C" w:rsidRDefault="00CA1369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69" w:rsidRPr="0051798C" w:rsidRDefault="00CA1369" w:rsidP="00CA1369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:rsidR="00CA1369" w:rsidRPr="0051798C" w:rsidRDefault="00CA1369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C638B" w:rsidRPr="0051798C" w:rsidTr="0042329A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8F5748" w:rsidRPr="0051798C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ртал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1 </w:t>
            </w:r>
          </w:p>
          <w:p w:rsidR="008F5748" w:rsidRPr="0051798C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8F5748" w:rsidRPr="0051798C" w:rsidRDefault="001C638B" w:rsidP="001C638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C638B" w:rsidRPr="0051798C" w:rsidTr="0042329A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D84355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E62FC4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F81F58" w:rsidP="001C638B">
            <w:pPr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C638B" w:rsidRPr="0051798C" w:rsidTr="0042329A">
        <w:trPr>
          <w:trHeight w:val="2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638B" w:rsidRPr="0051798C" w:rsidRDefault="001C638B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360C2" w:rsidRPr="0051798C" w:rsidTr="0042329A">
        <w:trPr>
          <w:trHeight w:val="2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1.3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CA136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01.06 Создание модельных центральных городских библиотек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D92E6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10 000,00</w:t>
            </w:r>
          </w:p>
        </w:tc>
        <w:tc>
          <w:tcPr>
            <w:tcW w:w="29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3360C2" w:rsidRPr="0051798C" w:rsidTr="0042329A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CA136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D92E6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10 000,00</w:t>
            </w:r>
          </w:p>
        </w:tc>
        <w:tc>
          <w:tcPr>
            <w:tcW w:w="29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360C2" w:rsidRPr="0051798C" w:rsidTr="0042329A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CA136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D92E6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20 000,00</w:t>
            </w:r>
          </w:p>
        </w:tc>
        <w:tc>
          <w:tcPr>
            <w:tcW w:w="29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20 000,00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360C2" w:rsidRPr="0051798C" w:rsidTr="0042329A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CA136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Созданы модельные центральные городские библиоте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ки,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7178E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7178E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6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3360C2" w:rsidRPr="0051798C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325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6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0934A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0934A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0934A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0934A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360C2" w:rsidRPr="0051798C" w:rsidTr="0042329A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CA136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7178E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7178E1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3360C2" w:rsidRPr="0051798C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3360C2" w:rsidRPr="0051798C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3360C2" w:rsidRPr="0051798C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6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360C2" w:rsidRPr="0051798C" w:rsidTr="0042329A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CA136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D92E6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2863BC" w:rsidRPr="0051798C" w:rsidTr="0042329A">
        <w:trPr>
          <w:trHeight w:val="2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CA1369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CA1369" w:rsidP="00CA136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02 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D92E6D" w:rsidP="00D92E6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CE731E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2863BC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2863BC" w:rsidRPr="0051798C" w:rsidRDefault="000514F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18 212,92</w:t>
            </w:r>
          </w:p>
        </w:tc>
        <w:tc>
          <w:tcPr>
            <w:tcW w:w="29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2863BC" w:rsidRPr="0051798C" w:rsidRDefault="000514F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18 212,92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2863BC" w:rsidRPr="0051798C" w:rsidRDefault="00EF380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51798C" w:rsidRDefault="00CA1369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2863BC" w:rsidRPr="0051798C" w:rsidTr="0042329A">
        <w:trPr>
          <w:trHeight w:val="2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63BC" w:rsidRPr="0051798C" w:rsidRDefault="000514F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18 212,92</w:t>
            </w:r>
          </w:p>
        </w:tc>
        <w:tc>
          <w:tcPr>
            <w:tcW w:w="297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63BC" w:rsidRPr="0051798C" w:rsidRDefault="000514F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18 212,92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63BC" w:rsidRPr="0051798C" w:rsidRDefault="00EF380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2863BC" w:rsidRPr="0051798C" w:rsidTr="0042329A">
        <w:trPr>
          <w:trHeight w:val="2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CA1369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2.1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CA1369" w:rsidP="00CA1369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02.01 Модернизация (развитие) материально-техничес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кой базы муниципальных библиотек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CA1369" w:rsidP="00CA1369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CE731E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2863BC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0514F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15 942,49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0514F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15 942,49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CF690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51798C" w:rsidRDefault="00CF690D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2863BC" w:rsidRPr="0051798C" w:rsidTr="0042329A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0514F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15 942,49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0514F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15 942,49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CF690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B134CF" w:rsidRPr="0051798C" w:rsidTr="0042329A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34CF" w:rsidRPr="0051798C" w:rsidRDefault="00B134CF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34CF" w:rsidRPr="0051798C" w:rsidRDefault="007178E1" w:rsidP="002863BC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Модернизирована материально-техническая база муниципальных библиотек, </w:t>
            </w:r>
            <w:r w:rsidR="006D71F0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34CF" w:rsidRPr="0051798C" w:rsidRDefault="00B134CF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B134CF" w:rsidRPr="0051798C" w:rsidRDefault="00B134CF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B134CF" w:rsidRPr="0051798C" w:rsidRDefault="00B134CF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34CF" w:rsidRPr="0051798C" w:rsidRDefault="00B134CF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B134CF" w:rsidRPr="0051798C" w:rsidRDefault="00B134CF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B134CF" w:rsidRPr="0051798C" w:rsidRDefault="00B134CF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34CF" w:rsidRPr="0051798C" w:rsidRDefault="00B134CF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A47DA" w:rsidRPr="0051798C" w:rsidRDefault="000A47DA" w:rsidP="000A47D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B134CF" w:rsidRPr="0051798C" w:rsidRDefault="000A47DA" w:rsidP="000A47D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34CF" w:rsidRPr="0051798C" w:rsidRDefault="000A47DA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134CF" w:rsidRPr="0051798C" w:rsidRDefault="00B134CF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B134CF" w:rsidRPr="0051798C" w:rsidRDefault="00B134CF" w:rsidP="000A47DA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4CF" w:rsidRPr="0051798C" w:rsidRDefault="00B134CF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  <w:p w:rsidR="00B134CF" w:rsidRPr="0051798C" w:rsidRDefault="00B134CF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4CF" w:rsidRPr="0051798C" w:rsidRDefault="00B134CF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  <w:p w:rsidR="00B134CF" w:rsidRPr="0051798C" w:rsidRDefault="00B134CF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4CF" w:rsidRPr="0051798C" w:rsidRDefault="00B134CF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  <w:p w:rsidR="00B134CF" w:rsidRPr="0051798C" w:rsidRDefault="00B134CF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34CF" w:rsidRPr="0051798C" w:rsidRDefault="00B134CF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C638B" w:rsidRPr="0051798C" w:rsidTr="0042329A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47DA" w:rsidRPr="0051798C" w:rsidRDefault="000A47DA" w:rsidP="000A47D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8F5748" w:rsidRPr="0051798C" w:rsidRDefault="000A47DA" w:rsidP="000A47D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47DA" w:rsidRPr="0051798C" w:rsidRDefault="000A47DA" w:rsidP="000A47D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8F5748" w:rsidRPr="0051798C" w:rsidRDefault="000A47DA" w:rsidP="000A47D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47DA" w:rsidRPr="0051798C" w:rsidRDefault="000A47DA" w:rsidP="000A47D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8F5748" w:rsidRPr="0051798C" w:rsidRDefault="000A47DA" w:rsidP="000A47D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0A47DA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C638B" w:rsidRPr="0051798C" w:rsidTr="0042329A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0A47DA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0A47DA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0A47DA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0A47DA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0A47DA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A029A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A029AD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360C2" w:rsidRPr="0051798C" w:rsidTr="0042329A">
        <w:trPr>
          <w:trHeight w:val="2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3360C2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2.2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934A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02.04 </w:t>
            </w:r>
          </w:p>
          <w:p w:rsidR="003360C2" w:rsidRPr="0051798C" w:rsidRDefault="003360C2" w:rsidP="000934A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Проведение текущего ремонта муниципальных библиотек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2 270,43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2 270,43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3360C2" w:rsidRPr="0051798C" w:rsidTr="0042329A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2 270,43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2 270,43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360C2" w:rsidRPr="0051798C" w:rsidTr="0042329A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934A2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</w:rPr>
              <w:t xml:space="preserve">Проведены работы по текущему ремонту </w:t>
            </w:r>
            <w:r w:rsidRPr="0051798C">
              <w:rPr>
                <w:rFonts w:ascii="Arial" w:hAnsi="Arial" w:cs="Arial"/>
              </w:rPr>
              <w:lastRenderedPageBreak/>
              <w:t>муниципальных библиотеках Московской области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514F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3360C2" w:rsidRPr="0051798C" w:rsidRDefault="003360C2" w:rsidP="000934A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360C2" w:rsidRPr="0051798C" w:rsidTr="0042329A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3360C2" w:rsidRPr="0051798C" w:rsidRDefault="003360C2" w:rsidP="000934A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3360C2" w:rsidRPr="0051798C" w:rsidRDefault="003360C2" w:rsidP="000934A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934A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3360C2" w:rsidRPr="0051798C" w:rsidRDefault="003360C2" w:rsidP="000934A2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360C2" w:rsidRPr="0051798C" w:rsidTr="0042329A">
        <w:trPr>
          <w:trHeight w:val="20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2863BC" w:rsidRPr="0051798C" w:rsidTr="0042329A">
        <w:trPr>
          <w:trHeight w:val="2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0514F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583 796,69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0514F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128 550,62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0514F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130 392,26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0514F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110 466,47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B44A69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107 193,67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B44A69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107 193,67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2863BC" w:rsidRPr="0051798C" w:rsidTr="0042329A">
        <w:trPr>
          <w:trHeight w:val="2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0514FD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2 790,61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0514FD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952,03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0514FD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934,89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0514FD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903,69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B44A69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B44A69" w:rsidP="002863B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2863BC" w:rsidRPr="0051798C" w:rsidTr="0042329A">
        <w:trPr>
          <w:trHeight w:val="2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0514F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12 832,78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E74A8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878,80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E74A8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10 934,90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E74A8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1 019,08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B44A69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B44A69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2863BC" w:rsidRPr="0051798C" w:rsidTr="0042329A">
        <w:trPr>
          <w:trHeight w:val="20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CE731E" w:rsidP="002863BC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2863BC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E74A8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568 173,30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E74A8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126 719,79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E74A8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118 522,47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E74A8D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108 543,70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B44A69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107 193,67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3BC" w:rsidRPr="0051798C" w:rsidRDefault="00B44A69" w:rsidP="002863BC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107 193,67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3BC" w:rsidRPr="0051798C" w:rsidRDefault="002863BC" w:rsidP="002863B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</w:tbl>
    <w:p w:rsidR="001F60CE" w:rsidRPr="0051798C" w:rsidRDefault="001F60CE" w:rsidP="001F60CE">
      <w:pPr>
        <w:jc w:val="center"/>
        <w:rPr>
          <w:rFonts w:ascii="Arial" w:hAnsi="Arial" w:cs="Arial"/>
          <w:color w:val="000000" w:themeColor="text1"/>
        </w:rPr>
      </w:pPr>
    </w:p>
    <w:p w:rsidR="000934A2" w:rsidRPr="0051798C" w:rsidRDefault="000934A2" w:rsidP="001F60CE">
      <w:pPr>
        <w:jc w:val="center"/>
        <w:rPr>
          <w:rFonts w:ascii="Arial" w:hAnsi="Arial" w:cs="Arial"/>
          <w:color w:val="000000" w:themeColor="text1"/>
        </w:rPr>
      </w:pPr>
    </w:p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Взаимосвязь основных мероприятий подпрограммы 3 «Развитие библиотечного</w:t>
      </w:r>
      <w:r w:rsidR="00CE731E" w:rsidRPr="0051798C">
        <w:rPr>
          <w:rFonts w:ascii="Arial" w:hAnsi="Arial" w:cs="Arial"/>
          <w:color w:val="000000" w:themeColor="text1"/>
          <w:lang w:eastAsia="ru-RU"/>
        </w:rPr>
        <w:t xml:space="preserve"> дела» муниципальной программы Г</w:t>
      </w:r>
      <w:r w:rsidRPr="0051798C">
        <w:rPr>
          <w:rFonts w:ascii="Arial" w:hAnsi="Arial" w:cs="Arial"/>
          <w:color w:val="000000" w:themeColor="text1"/>
          <w:lang w:eastAsia="ru-RU"/>
        </w:rPr>
        <w:t>ородского округа Люберцы Московской области «Культура и туризм»</w:t>
      </w:r>
    </w:p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Таблица 2</w:t>
      </w:r>
    </w:p>
    <w:tbl>
      <w:tblPr>
        <w:tblW w:w="496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3"/>
        <w:gridCol w:w="6945"/>
        <w:gridCol w:w="7369"/>
      </w:tblGrid>
      <w:tr w:rsidR="001F60CE" w:rsidRPr="0051798C" w:rsidTr="0042329A">
        <w:trPr>
          <w:trHeight w:val="509"/>
        </w:trPr>
        <w:tc>
          <w:tcPr>
            <w:tcW w:w="237" w:type="pct"/>
            <w:vMerge w:val="restart"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№   п/п</w:t>
            </w:r>
          </w:p>
        </w:tc>
        <w:tc>
          <w:tcPr>
            <w:tcW w:w="2311" w:type="pct"/>
            <w:vMerge w:val="restart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подпрограммы</w:t>
            </w:r>
            <w:r w:rsidRPr="0051798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452" w:type="pct"/>
            <w:vMerge w:val="restart"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</w:tr>
      <w:tr w:rsidR="001F60CE" w:rsidRPr="0051798C" w:rsidTr="0042329A">
        <w:trPr>
          <w:trHeight w:val="509"/>
        </w:trPr>
        <w:tc>
          <w:tcPr>
            <w:tcW w:w="237" w:type="pct"/>
            <w:vMerge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311" w:type="pct"/>
            <w:vMerge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452" w:type="pct"/>
            <w:vMerge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237" w:type="pct"/>
            <w:tcBorders>
              <w:bottom w:val="single" w:sz="4" w:space="0" w:color="auto"/>
            </w:tcBorders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311" w:type="pct"/>
            <w:tcBorders>
              <w:bottom w:val="single" w:sz="4" w:space="0" w:color="auto"/>
            </w:tcBorders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452" w:type="pct"/>
            <w:tcBorders>
              <w:bottom w:val="single" w:sz="4" w:space="0" w:color="auto"/>
            </w:tcBorders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</w:tr>
      <w:tr w:rsidR="001F60CE" w:rsidRPr="0051798C" w:rsidTr="0042329A">
        <w:trPr>
          <w:trHeight w:val="20"/>
        </w:trPr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311" w:type="pct"/>
            <w:tcBorders>
              <w:bottom w:val="single" w:sz="4" w:space="0" w:color="auto"/>
            </w:tcBorders>
            <w:shd w:val="clear" w:color="auto" w:fill="auto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01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24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Рост числа пользов</w:t>
            </w:r>
            <w:r w:rsidR="007A630D" w:rsidRPr="0051798C">
              <w:rPr>
                <w:rFonts w:ascii="Arial" w:hAnsi="Arial" w:cs="Arial"/>
                <w:color w:val="000000" w:themeColor="text1"/>
                <w:lang w:eastAsia="ru-RU"/>
              </w:rPr>
              <w:t>ателей муниципальных библиотек Г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</w:tr>
      <w:tr w:rsidR="001F60CE" w:rsidRPr="0051798C" w:rsidTr="0042329A">
        <w:trPr>
          <w:trHeight w:val="20"/>
        </w:trPr>
        <w:tc>
          <w:tcPr>
            <w:tcW w:w="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02 Модернизация (развитие)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Рост числа пользов</w:t>
            </w:r>
            <w:r w:rsidR="007A630D" w:rsidRPr="0051798C">
              <w:rPr>
                <w:rFonts w:ascii="Arial" w:hAnsi="Arial" w:cs="Arial"/>
                <w:color w:val="000000" w:themeColor="text1"/>
                <w:lang w:eastAsia="ru-RU"/>
              </w:rPr>
              <w:t>ателей муниципальных библиотек Г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</w:tr>
    </w:tbl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:rsidR="001F60CE" w:rsidRPr="0051798C" w:rsidRDefault="001F60CE" w:rsidP="008F5748">
      <w:pPr>
        <w:rPr>
          <w:rFonts w:ascii="Arial" w:hAnsi="Arial" w:cs="Arial"/>
          <w:color w:val="000000" w:themeColor="text1"/>
        </w:rPr>
      </w:pPr>
    </w:p>
    <w:p w:rsidR="008F5748" w:rsidRPr="0051798C" w:rsidRDefault="008F5748" w:rsidP="008F5748">
      <w:pPr>
        <w:rPr>
          <w:rFonts w:ascii="Arial" w:hAnsi="Arial" w:cs="Arial"/>
          <w:color w:val="000000" w:themeColor="text1"/>
        </w:rPr>
      </w:pPr>
    </w:p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Приложение №5</w:t>
      </w:r>
    </w:p>
    <w:p w:rsidR="001F60CE" w:rsidRPr="0051798C" w:rsidRDefault="00B85C80" w:rsidP="001F60CE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к муниципальной программе Г</w:t>
      </w:r>
      <w:r w:rsidR="001F60CE" w:rsidRPr="0051798C">
        <w:rPr>
          <w:rFonts w:ascii="Arial" w:hAnsi="Arial" w:cs="Arial"/>
          <w:color w:val="000000" w:themeColor="text1"/>
        </w:rPr>
        <w:t xml:space="preserve">ородского округа Люберцы Московской области </w:t>
      </w:r>
    </w:p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«Культура и туризм»</w:t>
      </w:r>
    </w:p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:rsidR="001F60CE" w:rsidRPr="0051798C" w:rsidRDefault="001F60CE" w:rsidP="001F60CE">
      <w:pPr>
        <w:jc w:val="center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Перечень мероприятий подпрограммы 4 «Развитие профессионального искусства, гастрольно-концертной и культурно-досуговой деятельности, кинематог</w:t>
      </w:r>
      <w:r w:rsidR="00B85C80" w:rsidRPr="0051798C">
        <w:rPr>
          <w:rFonts w:ascii="Arial" w:hAnsi="Arial" w:cs="Arial"/>
          <w:color w:val="000000" w:themeColor="text1"/>
        </w:rPr>
        <w:t>рафии» муниципальной программы Г</w:t>
      </w:r>
      <w:r w:rsidRPr="0051798C">
        <w:rPr>
          <w:rFonts w:ascii="Arial" w:hAnsi="Arial" w:cs="Arial"/>
          <w:color w:val="000000" w:themeColor="text1"/>
        </w:rPr>
        <w:t>ородского округа Люберцы Московской области «Культура и туризм»</w:t>
      </w:r>
    </w:p>
    <w:p w:rsidR="001F60CE" w:rsidRPr="0051798C" w:rsidRDefault="001F60CE" w:rsidP="001F60CE">
      <w:pPr>
        <w:jc w:val="center"/>
        <w:rPr>
          <w:rFonts w:ascii="Arial" w:hAnsi="Arial" w:cs="Arial"/>
          <w:color w:val="000000" w:themeColor="text1"/>
        </w:rPr>
      </w:pPr>
    </w:p>
    <w:p w:rsidR="001F60CE" w:rsidRPr="0051798C" w:rsidRDefault="001F60CE" w:rsidP="0015553B">
      <w:pPr>
        <w:ind w:left="-142" w:firstLine="284"/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Таблица 1</w:t>
      </w:r>
    </w:p>
    <w:tbl>
      <w:tblPr>
        <w:tblW w:w="15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1217"/>
        <w:gridCol w:w="851"/>
        <w:gridCol w:w="1134"/>
        <w:gridCol w:w="1417"/>
        <w:gridCol w:w="634"/>
        <w:gridCol w:w="41"/>
        <w:gridCol w:w="534"/>
        <w:gridCol w:w="709"/>
        <w:gridCol w:w="605"/>
        <w:gridCol w:w="575"/>
        <w:gridCol w:w="1438"/>
        <w:gridCol w:w="1418"/>
        <w:gridCol w:w="1559"/>
        <w:gridCol w:w="1418"/>
        <w:gridCol w:w="1191"/>
      </w:tblGrid>
      <w:tr w:rsidR="001F60CE" w:rsidRPr="0051798C" w:rsidTr="0042329A">
        <w:trPr>
          <w:trHeight w:val="2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1D3" w:rsidRPr="0051798C" w:rsidRDefault="002511D3" w:rsidP="002511D3">
            <w:pPr>
              <w:autoSpaceDE w:val="0"/>
              <w:autoSpaceDN w:val="0"/>
              <w:adjustRightInd w:val="0"/>
              <w:ind w:left="-284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  №          </w:t>
            </w:r>
          </w:p>
          <w:p w:rsidR="001F60CE" w:rsidRPr="0051798C" w:rsidRDefault="002511D3" w:rsidP="002511D3">
            <w:pPr>
              <w:autoSpaceDE w:val="0"/>
              <w:autoSpaceDN w:val="0"/>
              <w:adjustRightInd w:val="0"/>
              <w:ind w:left="-284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   п/п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(тыс. руб.)</w:t>
            </w:r>
          </w:p>
        </w:tc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1017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2026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7D453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7D453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7D453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7D453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</w:t>
            </w: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Основное мероприятие 01 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C06866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01.01.2026 - 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Средства федера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льного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3C55F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lastRenderedPageBreak/>
              <w:t>10 884,81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3C55F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3 895,90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3C55F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3 674,07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3C55F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3 314,84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425D5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425D5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FB4AB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11 008,30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FB4AB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3 596,22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3 674,07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3 738,01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425D5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425D5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5D17F7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Средства бюджета </w:t>
            </w:r>
            <w:r w:rsidR="00B85C80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Г</w:t>
            </w:r>
            <w:r w:rsidR="00B9739E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FB4AB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114 894,08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FB4AB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25 699,12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25 641,46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FB4ABF" w:rsidP="00A62F73">
            <w:pPr>
              <w:autoSpaceDE w:val="0"/>
              <w:autoSpaceDN w:val="0"/>
              <w:adjustRightInd w:val="0"/>
              <w:ind w:left="54" w:right="54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 xml:space="preserve"> 25 523,18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425D5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19 015,16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425D5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19 015,16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FB4AB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136 787,19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33 191,24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32 989,60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FB4AB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32 576,03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425D5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19 015,16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425D5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19 015,16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61585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1.1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615852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01.01 Расходы на обеспечение деятельности (оказание услуг) муниципальных учреждений - театрально-концертн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ые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615852" w:rsidP="00615852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B85C8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106 124,56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22 698,08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22 698,08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22 698,08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61585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19 015,16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19 015,16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647C08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106 124,56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22 698,08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22 698,08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22 698,08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19 015,16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19 015,16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для муниципальных учреждений - театрально-концертные организации, Процент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615852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3360C2" w:rsidRPr="0051798C" w:rsidRDefault="003360C2" w:rsidP="00615852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61585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61585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615852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615852">
            <w:pPr>
              <w:autoSpaceDE w:val="0"/>
              <w:autoSpaceDN w:val="0"/>
              <w:adjustRightInd w:val="0"/>
              <w:spacing w:line="720" w:lineRule="auto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61585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3360C2" w:rsidRPr="0051798C" w:rsidRDefault="003360C2" w:rsidP="00615852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61585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3360C2" w:rsidRPr="0051798C" w:rsidRDefault="003360C2" w:rsidP="00615852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615852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3360C2" w:rsidRPr="0051798C" w:rsidRDefault="003360C2" w:rsidP="00615852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7D675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      100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jc w:val="center"/>
              <w:rPr>
                <w:rFonts w:ascii="Arial" w:hAnsi="Arial" w:cs="Arial"/>
                <w:strike/>
                <w:color w:val="000000" w:themeColor="text1"/>
                <w:u w:val="single"/>
              </w:rPr>
            </w:pPr>
          </w:p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1.2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01.03 Поддержка творческой деятельности и техническое оснащение муниципальных детских и кукольных театров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C06866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10 884,81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3 895,90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3 674,07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3 314,84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46112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46112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7A630D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DD11B5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11 008,30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DD11B5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3 596,22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3 674,07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3 738,01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46112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46112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B85C8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DD11B5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8 769,52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DD11B5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3 001,04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2 943,38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3D2A76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2 825,10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46112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1F60CE" w:rsidRPr="0051798C" w:rsidRDefault="0046112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DD11B5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30 662,63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10 493,16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A62F7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10 291,52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A62F73" w:rsidP="003D2A76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9 877,9</w:t>
            </w:r>
            <w:r w:rsidR="003D2A76" w:rsidRPr="0051798C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46112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46112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537A9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BD0EB9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bCs/>
                <w:color w:val="000000" w:themeColor="text1"/>
              </w:rPr>
              <w:t>Усовершенствован</w:t>
            </w:r>
            <w:r w:rsidRPr="0051798C">
              <w:rPr>
                <w:rFonts w:ascii="Arial" w:hAnsi="Arial" w:cs="Arial"/>
                <w:bCs/>
                <w:color w:val="000000" w:themeColor="text1"/>
              </w:rPr>
              <w:lastRenderedPageBreak/>
              <w:t>ы муниципальные детские и кукольные театры путем создания новых постановок и (или) улучшения технического оснащения</w:t>
            </w:r>
            <w:r w:rsidR="001537A9" w:rsidRPr="0051798C">
              <w:rPr>
                <w:rFonts w:ascii="Arial" w:hAnsi="Arial" w:cs="Arial"/>
                <w:bCs/>
                <w:color w:val="000000" w:themeColor="text1"/>
              </w:rPr>
              <w:t>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1537A9" w:rsidRPr="0051798C" w:rsidRDefault="001537A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1537A9" w:rsidRPr="0051798C" w:rsidRDefault="001537A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Всего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CD7CA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1537A9" w:rsidRPr="0051798C" w:rsidRDefault="001537A9" w:rsidP="00CD7CA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2026 год</w:t>
            </w: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В том числе: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1537A9" w:rsidRPr="0051798C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1537A9" w:rsidRPr="0051798C" w:rsidRDefault="001537A9" w:rsidP="00CD7CA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2028 год</w:t>
            </w:r>
          </w:p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  <w:p w:rsidR="001537A9" w:rsidRPr="0051798C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  <w:p w:rsidR="001537A9" w:rsidRPr="0051798C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1537A9" w:rsidRPr="0051798C" w:rsidRDefault="001537A9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1537A9" w:rsidRPr="0051798C" w:rsidRDefault="001537A9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</w:tr>
      <w:tr w:rsidR="001537A9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CD7CA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1537A9" w:rsidRPr="0051798C" w:rsidRDefault="001537A9" w:rsidP="00CD7CA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CD7CA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1537A9" w:rsidRPr="0051798C" w:rsidRDefault="001537A9" w:rsidP="00CD7CA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CD7CA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1537A9" w:rsidRPr="0051798C" w:rsidRDefault="001537A9" w:rsidP="00CD7CA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537A9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537A9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37A9" w:rsidRPr="0051798C" w:rsidRDefault="001537A9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425D5C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425D5C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425D5C" w:rsidP="00425D5C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B85C8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42329A" w:rsidP="008E47C4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1714</w:t>
            </w:r>
            <w:r w:rsidR="00E343BA" w:rsidRPr="0051798C">
              <w:rPr>
                <w:rFonts w:ascii="Arial" w:hAnsi="Arial" w:cs="Arial"/>
                <w:color w:val="000000" w:themeColor="text1"/>
              </w:rPr>
              <w:t>568,74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A3762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337 822,09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6C1306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337 822,08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A3762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337 822,09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8E47C4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350 551,24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8E47C4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350 551,24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425D5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A3762B" w:rsidP="0042329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</w:t>
            </w:r>
            <w:r w:rsidR="0042329A">
              <w:rPr>
                <w:rFonts w:ascii="Arial" w:hAnsi="Arial" w:cs="Arial"/>
                <w:color w:val="000000" w:themeColor="text1"/>
              </w:rPr>
              <w:t>714</w:t>
            </w:r>
            <w:r w:rsidRPr="0051798C">
              <w:rPr>
                <w:rFonts w:ascii="Arial" w:hAnsi="Arial" w:cs="Arial"/>
                <w:color w:val="000000" w:themeColor="text1"/>
              </w:rPr>
              <w:t>568,7</w:t>
            </w:r>
            <w:r w:rsidR="00E343BA" w:rsidRPr="0051798C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A3762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337 822,09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6C1306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337 822,08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A3762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337 822,09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8E47C4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350 551,24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8E47C4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350 551,24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C60E8D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2.1.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C60E8D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04.01 Расходы на обеспечен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C60E8D" w:rsidP="00C60E8D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B85C8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ородского </w:t>
            </w:r>
            <w:r w:rsidR="00B9739E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42329A" w:rsidP="00E343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1714</w:t>
            </w:r>
            <w:r w:rsidR="00A3762B" w:rsidRPr="0051798C">
              <w:rPr>
                <w:rFonts w:ascii="Arial" w:hAnsi="Arial" w:cs="Arial"/>
                <w:color w:val="000000" w:themeColor="text1"/>
              </w:rPr>
              <w:t>568,7</w:t>
            </w:r>
            <w:r w:rsidR="00E343BA" w:rsidRPr="0051798C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A3762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337 822,09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6C1306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337 822,08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A3762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337 822,09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647C08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350 551,24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647C08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350 551,24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C60E8D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</w:t>
            </w: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lastRenderedPageBreak/>
              <w:t>рации Городского округа Люберцы Московской области</w:t>
            </w: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42329A" w:rsidP="00E343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1714</w:t>
            </w:r>
            <w:r w:rsidR="00A3762B" w:rsidRPr="0051798C">
              <w:rPr>
                <w:rFonts w:ascii="Arial" w:hAnsi="Arial" w:cs="Arial"/>
                <w:color w:val="000000" w:themeColor="text1"/>
              </w:rPr>
              <w:t>568,7</w:t>
            </w:r>
            <w:r w:rsidR="00E343BA" w:rsidRPr="0051798C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A3762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337 822,09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6C1306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337 822,08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A3762B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337 822,09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647C08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350 551,24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647C08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350 551,24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ей муниципального задания, характеризующих объем муниципальных услуг (работ), для муниципальных культурно-досуговых учреждений, процент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8E47C4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3360C2" w:rsidRPr="0051798C" w:rsidRDefault="003360C2" w:rsidP="008E47C4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8E47C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3360C2" w:rsidRPr="0051798C" w:rsidRDefault="003360C2" w:rsidP="008E47C4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8E47C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3360C2" w:rsidRPr="0051798C" w:rsidRDefault="003360C2" w:rsidP="008E47C4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8E47C4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3360C2" w:rsidRPr="0051798C" w:rsidRDefault="003360C2" w:rsidP="008E47C4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8E47C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3.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Основное мероприятие 05. Модернизация (развитие) материально-технической базы, проведение текущего 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ремонта муниципальных театрально-концертных и культурно-досуговых учреждений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14 789,27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14 789,27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14 789,27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14 789,27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3.1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6D71F0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05.02 </w:t>
            </w:r>
          </w:p>
          <w:p w:rsidR="003360C2" w:rsidRPr="0051798C" w:rsidRDefault="003360C2" w:rsidP="006D71F0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532E2B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9 404,63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532E2B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9 404,63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</w:t>
            </w: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 xml:space="preserve"> области</w:t>
            </w: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532E2B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9 404,63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532E2B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9 404,63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Проведена модернизация (развитие) материально-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технической базы культурно-досуговых учреждений культуры,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C042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C042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BE2FBA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3360C2" w:rsidRPr="0051798C" w:rsidRDefault="003360C2" w:rsidP="00BE2F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BE2FB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3360C2" w:rsidRPr="0051798C" w:rsidRDefault="003360C2" w:rsidP="00BE2F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BE2FB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3360C2" w:rsidRPr="0051798C" w:rsidRDefault="003360C2" w:rsidP="00BE2F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BE2FB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3360C2" w:rsidRPr="0051798C" w:rsidRDefault="003360C2" w:rsidP="00BE2F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3.2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</w:rPr>
              <w:t>Мероприятие 05.09 Проведение текущего ремонта культурно-досуговых учреждений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532E2B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5 384,64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532E2B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5 384,64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532E2B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5 384,64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532E2B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5 384,64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</w:rPr>
              <w:t>Проведен текущий ремонт муниципальных культурно-досуговых учреждений культуры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C042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C042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BE2FBA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3360C2" w:rsidRPr="0051798C" w:rsidRDefault="003360C2" w:rsidP="00BE2F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C042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360C2" w:rsidRPr="0051798C" w:rsidRDefault="003360C2" w:rsidP="001C0428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BE2FB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3360C2" w:rsidRPr="0051798C" w:rsidRDefault="003360C2" w:rsidP="00BE2F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BE2FB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3360C2" w:rsidRPr="0051798C" w:rsidRDefault="003360C2" w:rsidP="00BE2F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BE2FBA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3360C2" w:rsidRPr="0051798C" w:rsidRDefault="003360C2" w:rsidP="00BE2FBA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4.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FC1EF9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FA4EB3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94 223,15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FA4EB3" w:rsidP="000A3E77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24 090,07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18 555,07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18 555,07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360C2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FA4EB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94 223,15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FA4EB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24 090,07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18 555,07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18 555,07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60C2" w:rsidRPr="0051798C" w:rsidRDefault="003360C2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4.1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B06CE1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06.01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B06CE1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FA4EB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92 473,15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FA4EB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22 340,07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18 555,07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18 555,07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ind w:left="-1"/>
              <w:jc w:val="center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ind w:left="17"/>
              <w:jc w:val="center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3468F0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FA4EB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92 473,15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FA4EB3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22 340,07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18 555,07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18 555,07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ind w:left="-1"/>
              <w:jc w:val="center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ind w:left="17"/>
              <w:jc w:val="center"/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16 511,47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Доля достижен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парков культуры и отдыха, Процент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Всего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3468F0" w:rsidRPr="0051798C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2026 год</w:t>
            </w:r>
          </w:p>
        </w:tc>
        <w:tc>
          <w:tcPr>
            <w:tcW w:w="24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В том числе: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CD7CA8">
            <w:pPr>
              <w:autoSpaceDE w:val="0"/>
              <w:autoSpaceDN w:val="0"/>
              <w:adjustRightInd w:val="0"/>
              <w:spacing w:line="720" w:lineRule="auto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  <w:p w:rsidR="003468F0" w:rsidRPr="0051798C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  <w:p w:rsidR="003468F0" w:rsidRPr="0051798C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468F0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4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19" w:right="-6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052E1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3468F0" w:rsidRPr="0051798C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052E1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3468F0" w:rsidRPr="0051798C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052E1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3468F0" w:rsidRPr="0051798C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19" w:right="-6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4.2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06.03 Организация и проведение культурных проектов на парковых и общественных территориях в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E7248A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FA4EB3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1 750,00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FA4EB3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1 750,00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E7248A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3468F0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FA4EB3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1 750,00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FA4EB3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1 750,00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bCs/>
                <w:color w:val="000000" w:themeColor="text1"/>
              </w:rPr>
              <w:t>Организованы и проведены культурные проекты,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3468F0" w:rsidRPr="0051798C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  <w:p w:rsidR="003468F0" w:rsidRPr="0051798C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  <w:p w:rsidR="003468F0" w:rsidRPr="0051798C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468F0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052E1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3468F0" w:rsidRPr="0051798C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052E1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3468F0" w:rsidRPr="0051798C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052E1C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3468F0" w:rsidRPr="0051798C" w:rsidRDefault="003468F0" w:rsidP="00052E1C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A45749">
            <w:pPr>
              <w:spacing w:after="160" w:line="259" w:lineRule="auto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BE2FBA" w:rsidRPr="0051798C" w:rsidTr="0042329A">
        <w:trPr>
          <w:trHeight w:val="2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E2FBA" w:rsidRPr="0051798C" w:rsidRDefault="003468F0" w:rsidP="003468F0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5.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E2FBA" w:rsidRPr="0051798C" w:rsidRDefault="001C0428" w:rsidP="001C0428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E2FBA" w:rsidRPr="0051798C" w:rsidRDefault="005805C6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FBA" w:rsidRPr="0051798C" w:rsidRDefault="001C0428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Pr="0051798C" w:rsidRDefault="00C50D5A" w:rsidP="00D5651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632,34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Pr="0051798C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632,34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Pr="0051798C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Pr="0051798C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Pr="0051798C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Pr="0051798C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FBA" w:rsidRPr="0051798C" w:rsidRDefault="00BE2FBA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BE2FBA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FBA" w:rsidRPr="0051798C" w:rsidRDefault="00BE2FBA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FBA" w:rsidRPr="0051798C" w:rsidRDefault="00BE2FBA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FBA" w:rsidRPr="0051798C" w:rsidRDefault="00BE2FBA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2FBA" w:rsidRPr="0051798C" w:rsidRDefault="001C0428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Pr="0051798C" w:rsidRDefault="00D5651B" w:rsidP="001E57E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632,34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Pr="0051798C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632,34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Pr="0051798C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Pr="0051798C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Pr="0051798C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2FBA" w:rsidRPr="0051798C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2FBA" w:rsidRPr="0051798C" w:rsidRDefault="00BE2FBA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468F0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5.1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C0428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07.02. Финансовое обеспечение стимулирующих выплат работникам муниципальных культурно-досуговых учреждений в Московск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ой области с высоким уровнем достижений работы в сфере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E57E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632,34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632,34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C042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3468F0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E57E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632,34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632,34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C0428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-досуговых учреждений, которым предусмотрены стимулирующие выплаты, Процент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C042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C042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E57E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C042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3468F0" w:rsidRPr="0051798C" w:rsidRDefault="003468F0" w:rsidP="001C042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C042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468F0" w:rsidRPr="0051798C" w:rsidRDefault="003468F0" w:rsidP="001C042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C042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468F0" w:rsidRPr="0051798C" w:rsidRDefault="003468F0" w:rsidP="001C042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C042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468F0" w:rsidRPr="0051798C" w:rsidRDefault="003468F0" w:rsidP="001C0428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468F0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C0428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C0428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C042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E57E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3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C042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3468F0" w:rsidRPr="0051798C" w:rsidRDefault="003468F0" w:rsidP="001C042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C042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3468F0" w:rsidRPr="0051798C" w:rsidRDefault="003468F0" w:rsidP="001C042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C0428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3468F0" w:rsidRPr="0051798C" w:rsidRDefault="003468F0" w:rsidP="001C0428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E57E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FA4EB3" w:rsidP="001E57EC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1 961 000,69</w:t>
            </w:r>
          </w:p>
        </w:tc>
        <w:tc>
          <w:tcPr>
            <w:tcW w:w="3098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FA4EB3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410 525,01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6C1306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389 366,75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8A3582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388 953,19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DA21C6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386 077,87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DA21C6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386 077,87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D5651B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10 884,81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D5651B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3 895,90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D5651B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3 674,07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D5651B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3 314,84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746B91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746B91" w:rsidP="001F60CE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8A3582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11 640,64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8A3582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4 228,56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3 674,07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D5651B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3 738,01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746B91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746B91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B85C8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B9739E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FA4EB3" w:rsidP="002A72A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1 938 475,24</w:t>
            </w:r>
          </w:p>
        </w:tc>
        <w:tc>
          <w:tcPr>
            <w:tcW w:w="30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FA4EB3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402 400,55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6C1306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382 018,61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D5651B" w:rsidP="008A3582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381 900,3</w:t>
            </w:r>
            <w:r w:rsidR="008A3582" w:rsidRPr="0051798C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DA21C6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386 077,87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DA21C6" w:rsidP="001F60CE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386 077,87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</w:tbl>
    <w:p w:rsidR="001101CF" w:rsidRPr="0051798C" w:rsidRDefault="001101CF" w:rsidP="001F60CE">
      <w:pPr>
        <w:jc w:val="right"/>
        <w:rPr>
          <w:rFonts w:ascii="Arial" w:hAnsi="Arial" w:cs="Arial"/>
          <w:color w:val="000000" w:themeColor="text1"/>
        </w:rPr>
      </w:pPr>
    </w:p>
    <w:p w:rsidR="001101CF" w:rsidRPr="0051798C" w:rsidRDefault="001101CF" w:rsidP="001F60CE">
      <w:pPr>
        <w:jc w:val="right"/>
        <w:rPr>
          <w:rFonts w:ascii="Arial" w:hAnsi="Arial" w:cs="Arial"/>
          <w:color w:val="000000" w:themeColor="text1"/>
        </w:rPr>
      </w:pPr>
    </w:p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Взаимосвязь основных мероприятий</w:t>
      </w:r>
      <w:r w:rsidRPr="0051798C">
        <w:rPr>
          <w:rFonts w:ascii="Arial" w:hAnsi="Arial" w:cs="Arial"/>
          <w:color w:val="000000" w:themeColor="text1"/>
        </w:rPr>
        <w:t xml:space="preserve"> п</w:t>
      </w:r>
      <w:r w:rsidRPr="0051798C">
        <w:rPr>
          <w:rFonts w:ascii="Arial" w:hAnsi="Arial" w:cs="Arial"/>
          <w:color w:val="000000" w:themeColor="text1"/>
          <w:lang w:eastAsia="ru-RU"/>
        </w:rPr>
        <w:t>одпрограммы 4 «Развитие профессионального искусства, гастрольно-концертной и культурно-досуговой деятельности, кинематог</w:t>
      </w:r>
      <w:r w:rsidR="00E56C00" w:rsidRPr="0051798C">
        <w:rPr>
          <w:rFonts w:ascii="Arial" w:hAnsi="Arial" w:cs="Arial"/>
          <w:color w:val="000000" w:themeColor="text1"/>
          <w:lang w:eastAsia="ru-RU"/>
        </w:rPr>
        <w:t>рафии» муниципальной программы Г</w:t>
      </w:r>
      <w:r w:rsidRPr="0051798C">
        <w:rPr>
          <w:rFonts w:ascii="Arial" w:hAnsi="Arial" w:cs="Arial"/>
          <w:color w:val="000000" w:themeColor="text1"/>
          <w:lang w:eastAsia="ru-RU"/>
        </w:rPr>
        <w:t>ородского округа Люберцы Московской области «Культура и туризм»</w:t>
      </w:r>
      <w:r w:rsidR="0042329A">
        <w:rPr>
          <w:rFonts w:ascii="Arial" w:hAnsi="Arial" w:cs="Arial"/>
          <w:color w:val="000000" w:themeColor="text1"/>
          <w:lang w:eastAsia="ru-RU"/>
        </w:rPr>
        <w:t xml:space="preserve"> </w:t>
      </w:r>
      <w:r w:rsidRPr="0051798C">
        <w:rPr>
          <w:rFonts w:ascii="Arial" w:hAnsi="Arial" w:cs="Arial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Таблица 2</w:t>
      </w:r>
    </w:p>
    <w:tbl>
      <w:tblPr>
        <w:tblW w:w="473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1"/>
        <w:gridCol w:w="7229"/>
        <w:gridCol w:w="6397"/>
      </w:tblGrid>
      <w:tr w:rsidR="001F60CE" w:rsidRPr="0051798C" w:rsidTr="0042329A">
        <w:trPr>
          <w:trHeight w:val="509"/>
        </w:trPr>
        <w:tc>
          <w:tcPr>
            <w:tcW w:w="248" w:type="pct"/>
            <w:vMerge w:val="restart"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№   п/п</w:t>
            </w:r>
          </w:p>
        </w:tc>
        <w:tc>
          <w:tcPr>
            <w:tcW w:w="2521" w:type="pct"/>
            <w:vMerge w:val="restart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подпрограммы</w:t>
            </w:r>
            <w:r w:rsidRPr="0051798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231" w:type="pct"/>
            <w:vMerge w:val="restart"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</w:tr>
      <w:tr w:rsidR="001F60CE" w:rsidRPr="0051798C" w:rsidTr="0042329A">
        <w:trPr>
          <w:trHeight w:val="509"/>
        </w:trPr>
        <w:tc>
          <w:tcPr>
            <w:tcW w:w="248" w:type="pct"/>
            <w:vMerge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521" w:type="pct"/>
            <w:vMerge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231" w:type="pct"/>
            <w:vMerge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248" w:type="pct"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521" w:type="pct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231" w:type="pct"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</w:tr>
      <w:tr w:rsidR="001F60CE" w:rsidRPr="0051798C" w:rsidTr="0042329A">
        <w:trPr>
          <w:trHeight w:val="20"/>
        </w:trPr>
        <w:tc>
          <w:tcPr>
            <w:tcW w:w="248" w:type="pct"/>
            <w:shd w:val="clear" w:color="auto" w:fill="auto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521" w:type="pct"/>
            <w:shd w:val="clear" w:color="auto" w:fill="auto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01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2231" w:type="pct"/>
            <w:shd w:val="clear" w:color="auto" w:fill="auto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Развитие инфраструктуры, кадрового потенциала и интеграции деятельности учреждений культуры</w:t>
            </w:r>
          </w:p>
        </w:tc>
      </w:tr>
      <w:tr w:rsidR="001F60CE" w:rsidRPr="0051798C" w:rsidTr="0042329A">
        <w:trPr>
          <w:trHeight w:val="20"/>
        </w:trPr>
        <w:tc>
          <w:tcPr>
            <w:tcW w:w="248" w:type="pct"/>
            <w:shd w:val="clear" w:color="auto" w:fill="auto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521" w:type="pct"/>
            <w:shd w:val="clear" w:color="auto" w:fill="auto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04 Обеспечение функций культурно-досуговых учреждений</w:t>
            </w:r>
          </w:p>
        </w:tc>
        <w:tc>
          <w:tcPr>
            <w:tcW w:w="2231" w:type="pct"/>
            <w:shd w:val="clear" w:color="auto" w:fill="auto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</w:tc>
      </w:tr>
      <w:tr w:rsidR="007A0032" w:rsidRPr="0051798C" w:rsidTr="0042329A">
        <w:trPr>
          <w:trHeight w:val="20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0032" w:rsidRPr="0051798C" w:rsidRDefault="007A0032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2521" w:type="pct"/>
            <w:tcBorders>
              <w:bottom w:val="single" w:sz="4" w:space="0" w:color="auto"/>
            </w:tcBorders>
            <w:shd w:val="clear" w:color="auto" w:fill="auto"/>
          </w:tcPr>
          <w:p w:rsidR="007A0032" w:rsidRPr="0051798C" w:rsidRDefault="007A0032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05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2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0032" w:rsidRPr="0051798C" w:rsidRDefault="00792CF9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</w:tc>
      </w:tr>
      <w:tr w:rsidR="001F60CE" w:rsidRPr="0051798C" w:rsidTr="0042329A">
        <w:trPr>
          <w:trHeight w:val="20"/>
        </w:trPr>
        <w:tc>
          <w:tcPr>
            <w:tcW w:w="248" w:type="pct"/>
            <w:shd w:val="clear" w:color="auto" w:fill="auto"/>
            <w:vAlign w:val="center"/>
          </w:tcPr>
          <w:p w:rsidR="001F60CE" w:rsidRPr="0051798C" w:rsidRDefault="007A0032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2521" w:type="pct"/>
            <w:shd w:val="clear" w:color="auto" w:fill="auto"/>
          </w:tcPr>
          <w:p w:rsidR="001F60CE" w:rsidRPr="0051798C" w:rsidRDefault="00C14296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2231" w:type="pct"/>
            <w:shd w:val="clear" w:color="auto" w:fill="auto"/>
            <w:vAlign w:val="center"/>
          </w:tcPr>
          <w:p w:rsidR="001F60CE" w:rsidRPr="0051798C" w:rsidRDefault="00462E30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привлекаемых к участию в творческих мероприятиях.</w:t>
            </w:r>
          </w:p>
        </w:tc>
      </w:tr>
      <w:tr w:rsidR="0044719F" w:rsidRPr="0051798C" w:rsidTr="0042329A">
        <w:trPr>
          <w:trHeight w:val="20"/>
        </w:trPr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19F" w:rsidRPr="0051798C" w:rsidRDefault="0044719F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2521" w:type="pct"/>
            <w:tcBorders>
              <w:bottom w:val="single" w:sz="4" w:space="0" w:color="auto"/>
            </w:tcBorders>
            <w:shd w:val="clear" w:color="auto" w:fill="auto"/>
          </w:tcPr>
          <w:p w:rsidR="0044719F" w:rsidRPr="0051798C" w:rsidRDefault="0044719F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22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19F" w:rsidRPr="0051798C" w:rsidRDefault="0044719F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привлекаемых к участию в творческих мероприятиях</w:t>
            </w:r>
          </w:p>
        </w:tc>
      </w:tr>
    </w:tbl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:rsidR="00F36D2F" w:rsidRPr="0051798C" w:rsidRDefault="00F36D2F" w:rsidP="00F36D2F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Приложение №6</w:t>
      </w:r>
    </w:p>
    <w:p w:rsidR="00F36D2F" w:rsidRPr="0051798C" w:rsidRDefault="00F36D2F" w:rsidP="00F36D2F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 xml:space="preserve">к муниципальной программе Городского округа Люберцы Московской области </w:t>
      </w:r>
    </w:p>
    <w:p w:rsidR="00F36D2F" w:rsidRPr="0051798C" w:rsidRDefault="00F36D2F" w:rsidP="00F36D2F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«Культура и туризм»</w:t>
      </w:r>
    </w:p>
    <w:p w:rsidR="00F36D2F" w:rsidRPr="0051798C" w:rsidRDefault="00F36D2F" w:rsidP="00F36D2F">
      <w:pPr>
        <w:jc w:val="center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Перечень мероприятий подпрограммы 5 «Укрепление материально-технической базы муниципальных учреждений культуры»</w:t>
      </w:r>
    </w:p>
    <w:p w:rsidR="00F36D2F" w:rsidRPr="0051798C" w:rsidRDefault="00F36D2F" w:rsidP="00F36D2F">
      <w:pPr>
        <w:jc w:val="center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муниципальной программы Городского округа Люберцы Московской области «Культура и туризм»</w:t>
      </w:r>
    </w:p>
    <w:p w:rsidR="00F36D2F" w:rsidRPr="0051798C" w:rsidRDefault="00F36D2F" w:rsidP="00F36D2F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Таблица 1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275"/>
        <w:gridCol w:w="851"/>
        <w:gridCol w:w="1276"/>
        <w:gridCol w:w="1842"/>
        <w:gridCol w:w="709"/>
        <w:gridCol w:w="567"/>
        <w:gridCol w:w="709"/>
        <w:gridCol w:w="567"/>
        <w:gridCol w:w="992"/>
        <w:gridCol w:w="1418"/>
        <w:gridCol w:w="1417"/>
        <w:gridCol w:w="1134"/>
        <w:gridCol w:w="992"/>
        <w:gridCol w:w="1134"/>
      </w:tblGrid>
      <w:tr w:rsidR="00F36D2F" w:rsidRPr="0051798C" w:rsidTr="0042329A">
        <w:trPr>
          <w:trHeight w:val="20"/>
        </w:trPr>
        <w:tc>
          <w:tcPr>
            <w:tcW w:w="421" w:type="dxa"/>
            <w:vMerge w:val="restart"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-142" w:right="19" w:firstLine="16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подпрограммы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Сроки исполн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ения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  <w:p w:rsidR="00F36D2F" w:rsidRPr="0051798C" w:rsidRDefault="00F36D2F" w:rsidP="00F36D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(тыс. руб.)</w:t>
            </w:r>
          </w:p>
        </w:tc>
        <w:tc>
          <w:tcPr>
            <w:tcW w:w="8505" w:type="dxa"/>
            <w:gridSpan w:val="9"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Ответственный за 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 xml:space="preserve">выполнение мероприятия </w:t>
            </w:r>
          </w:p>
        </w:tc>
      </w:tr>
      <w:tr w:rsidR="00E162E9" w:rsidRPr="0051798C" w:rsidTr="0042329A">
        <w:trPr>
          <w:trHeight w:val="20"/>
        </w:trPr>
        <w:tc>
          <w:tcPr>
            <w:tcW w:w="421" w:type="dxa"/>
            <w:vMerge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842" w:type="dxa"/>
            <w:vMerge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3544" w:type="dxa"/>
            <w:gridSpan w:val="5"/>
            <w:shd w:val="clear" w:color="000000" w:fill="FFFFFF"/>
            <w:vAlign w:val="center"/>
          </w:tcPr>
          <w:p w:rsidR="00F36D2F" w:rsidRPr="0051798C" w:rsidRDefault="00E162E9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F36D2F" w:rsidRPr="0051798C" w:rsidRDefault="00E162E9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36D2F" w:rsidRPr="0051798C" w:rsidRDefault="00E162E9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36D2F" w:rsidRPr="0051798C" w:rsidRDefault="00E162E9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36D2F" w:rsidRPr="0051798C" w:rsidRDefault="00E162E9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E162E9" w:rsidRPr="0051798C" w:rsidTr="0042329A">
        <w:trPr>
          <w:trHeight w:val="20"/>
        </w:trPr>
        <w:tc>
          <w:tcPr>
            <w:tcW w:w="421" w:type="dxa"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842" w:type="dxa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3544" w:type="dxa"/>
            <w:gridSpan w:val="5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418" w:type="dxa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1417" w:type="dxa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</w:t>
            </w:r>
          </w:p>
        </w:tc>
      </w:tr>
      <w:tr w:rsidR="00E162E9" w:rsidRPr="0051798C" w:rsidTr="0042329A">
        <w:trPr>
          <w:trHeight w:val="20"/>
        </w:trPr>
        <w:tc>
          <w:tcPr>
            <w:tcW w:w="421" w:type="dxa"/>
            <w:vMerge w:val="restart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F36D2F" w:rsidRPr="0051798C" w:rsidRDefault="005805C6" w:rsidP="00F36D2F">
            <w:pPr>
              <w:autoSpaceDE w:val="0"/>
              <w:autoSpaceDN w:val="0"/>
              <w:adjustRightInd w:val="0"/>
              <w:ind w:left="60" w:right="6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276" w:type="dxa"/>
            <w:shd w:val="clear" w:color="000000" w:fill="FFFFFF"/>
          </w:tcPr>
          <w:p w:rsidR="00F36D2F" w:rsidRPr="0051798C" w:rsidRDefault="00E162E9" w:rsidP="00F36D2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42" w:type="dxa"/>
            <w:shd w:val="clear" w:color="000000" w:fill="FFFFFF"/>
            <w:noWrap/>
          </w:tcPr>
          <w:p w:rsidR="00F36D2F" w:rsidRPr="0051798C" w:rsidRDefault="00815ED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3 716,94</w:t>
            </w:r>
          </w:p>
        </w:tc>
        <w:tc>
          <w:tcPr>
            <w:tcW w:w="3544" w:type="dxa"/>
            <w:gridSpan w:val="5"/>
            <w:shd w:val="clear" w:color="000000" w:fill="FFFFFF"/>
            <w:noWrap/>
          </w:tcPr>
          <w:p w:rsidR="00F36D2F" w:rsidRPr="0051798C" w:rsidRDefault="00815ED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3 716,94</w:t>
            </w:r>
          </w:p>
        </w:tc>
        <w:tc>
          <w:tcPr>
            <w:tcW w:w="1418" w:type="dxa"/>
            <w:shd w:val="clear" w:color="000000" w:fill="FFFFFF"/>
            <w:noWrap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E162E9" w:rsidRPr="0051798C" w:rsidTr="0042329A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842" w:type="dxa"/>
            <w:shd w:val="clear" w:color="000000" w:fill="FFFFFF"/>
          </w:tcPr>
          <w:p w:rsidR="00F36D2F" w:rsidRPr="0051798C" w:rsidRDefault="00815ED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3 716,94</w:t>
            </w:r>
          </w:p>
        </w:tc>
        <w:tc>
          <w:tcPr>
            <w:tcW w:w="3544" w:type="dxa"/>
            <w:gridSpan w:val="5"/>
            <w:shd w:val="clear" w:color="000000" w:fill="FFFFFF"/>
          </w:tcPr>
          <w:p w:rsidR="00F36D2F" w:rsidRPr="0051798C" w:rsidRDefault="00815ED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3 716,94</w:t>
            </w:r>
          </w:p>
        </w:tc>
        <w:tc>
          <w:tcPr>
            <w:tcW w:w="1418" w:type="dxa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21" w:type="dxa"/>
            <w:vMerge w:val="restart"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1.1</w:t>
            </w:r>
          </w:p>
        </w:tc>
        <w:tc>
          <w:tcPr>
            <w:tcW w:w="1275" w:type="dxa"/>
            <w:vMerge w:val="restart"/>
            <w:shd w:val="clear" w:color="000000" w:fill="FFFFFF"/>
          </w:tcPr>
          <w:p w:rsidR="003468F0" w:rsidRPr="0051798C" w:rsidRDefault="003468F0" w:rsidP="00E162E9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Мероприятие 01.02. </w:t>
            </w:r>
          </w:p>
          <w:p w:rsidR="003468F0" w:rsidRPr="0051798C" w:rsidRDefault="003468F0" w:rsidP="00E162E9">
            <w:pPr>
              <w:autoSpaceDE w:val="0"/>
              <w:autoSpaceDN w:val="0"/>
              <w:adjustRightInd w:val="0"/>
              <w:ind w:left="30" w:right="3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Создание доступной среды в муниципальных учреждениях культуры, за счет средств местного бюджета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276" w:type="dxa"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42" w:type="dxa"/>
            <w:shd w:val="clear" w:color="000000" w:fill="FFFFFF"/>
            <w:noWrap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3 716,94</w:t>
            </w:r>
          </w:p>
        </w:tc>
        <w:tc>
          <w:tcPr>
            <w:tcW w:w="3544" w:type="dxa"/>
            <w:gridSpan w:val="5"/>
            <w:shd w:val="clear" w:color="000000" w:fill="FFFFFF"/>
            <w:noWrap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3 716,94</w:t>
            </w:r>
          </w:p>
        </w:tc>
        <w:tc>
          <w:tcPr>
            <w:tcW w:w="1418" w:type="dxa"/>
            <w:shd w:val="clear" w:color="000000" w:fill="FFFFFF"/>
            <w:noWrap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  <w:noWrap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3468F0" w:rsidRPr="0051798C" w:rsidTr="0042329A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842" w:type="dxa"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3 716,94</w:t>
            </w:r>
          </w:p>
        </w:tc>
        <w:tc>
          <w:tcPr>
            <w:tcW w:w="3544" w:type="dxa"/>
            <w:gridSpan w:val="5"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3 716,94</w:t>
            </w:r>
          </w:p>
        </w:tc>
        <w:tc>
          <w:tcPr>
            <w:tcW w:w="1418" w:type="dxa"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000000" w:fill="FFFFFF"/>
          </w:tcPr>
          <w:p w:rsidR="003468F0" w:rsidRPr="0051798C" w:rsidRDefault="003468F0" w:rsidP="00E162E9">
            <w:pPr>
              <w:autoSpaceDE w:val="0"/>
              <w:autoSpaceDN w:val="0"/>
              <w:adjustRightInd w:val="0"/>
              <w:ind w:left="60" w:right="60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Оборудованы в соответствии с требованиями доступности для 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инвалидов и других маломобильных групп населения объекты организаций культуры, Единица</w:t>
            </w:r>
          </w:p>
        </w:tc>
        <w:tc>
          <w:tcPr>
            <w:tcW w:w="851" w:type="dxa"/>
            <w:vMerge w:val="restart"/>
            <w:shd w:val="clear" w:color="000000" w:fill="FFFFFF"/>
          </w:tcPr>
          <w:p w:rsidR="003468F0" w:rsidRPr="0051798C" w:rsidRDefault="003468F0" w:rsidP="00E162E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3468F0" w:rsidRPr="0051798C" w:rsidRDefault="003468F0" w:rsidP="00E162E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3468F0" w:rsidRPr="0051798C" w:rsidRDefault="003468F0" w:rsidP="00E162E9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3468F0" w:rsidRPr="0051798C" w:rsidRDefault="003468F0" w:rsidP="00E162E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18" w:type="dxa"/>
            <w:vMerge w:val="restart"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468F0" w:rsidRPr="0051798C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468F0" w:rsidRPr="0051798C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468F0" w:rsidRPr="0051798C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468F0" w:rsidRPr="0051798C" w:rsidTr="0042329A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vMerge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vMerge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3468F0" w:rsidRPr="0051798C" w:rsidRDefault="003468F0" w:rsidP="003F77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3468F0" w:rsidRPr="0051798C" w:rsidRDefault="003468F0" w:rsidP="003F773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</w:tcPr>
          <w:p w:rsidR="003468F0" w:rsidRPr="0051798C" w:rsidRDefault="003468F0" w:rsidP="003F77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3468F0" w:rsidRPr="0051798C" w:rsidRDefault="003468F0" w:rsidP="003F773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3468F0" w:rsidRPr="0051798C" w:rsidRDefault="003468F0" w:rsidP="003F773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3468F0" w:rsidRPr="0051798C" w:rsidRDefault="003468F0" w:rsidP="003F773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vMerge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7" w:type="dxa"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000000" w:fill="FFFFFF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3468F0" w:rsidRPr="0051798C" w:rsidRDefault="003468F0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E162E9" w:rsidRPr="0051798C" w:rsidTr="0042329A">
        <w:trPr>
          <w:trHeight w:val="20"/>
        </w:trPr>
        <w:tc>
          <w:tcPr>
            <w:tcW w:w="421" w:type="dxa"/>
            <w:vMerge w:val="restart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36D2F" w:rsidRPr="0051798C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36D2F" w:rsidRPr="0051798C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36D2F" w:rsidRPr="0051798C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F36D2F" w:rsidRPr="0051798C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по подпрограмме</w:t>
            </w:r>
          </w:p>
        </w:tc>
        <w:tc>
          <w:tcPr>
            <w:tcW w:w="1276" w:type="dxa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842" w:type="dxa"/>
            <w:shd w:val="clear" w:color="000000" w:fill="FFFFFF"/>
          </w:tcPr>
          <w:p w:rsidR="00F36D2F" w:rsidRPr="0051798C" w:rsidRDefault="00815ED0" w:rsidP="00F36D2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3 716,94</w:t>
            </w:r>
          </w:p>
        </w:tc>
        <w:tc>
          <w:tcPr>
            <w:tcW w:w="3544" w:type="dxa"/>
            <w:gridSpan w:val="5"/>
            <w:shd w:val="clear" w:color="000000" w:fill="FFFFFF"/>
          </w:tcPr>
          <w:p w:rsidR="00F36D2F" w:rsidRPr="0051798C" w:rsidRDefault="00815ED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3 716,94</w:t>
            </w:r>
          </w:p>
        </w:tc>
        <w:tc>
          <w:tcPr>
            <w:tcW w:w="1418" w:type="dxa"/>
            <w:shd w:val="clear" w:color="000000" w:fill="FFFFFF"/>
          </w:tcPr>
          <w:p w:rsidR="00F36D2F" w:rsidRPr="0051798C" w:rsidRDefault="00815ED0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E162E9" w:rsidRPr="0051798C" w:rsidTr="0042329A">
        <w:trPr>
          <w:trHeight w:val="20"/>
        </w:trPr>
        <w:tc>
          <w:tcPr>
            <w:tcW w:w="421" w:type="dxa"/>
            <w:vMerge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30" w:right="30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F36D2F" w:rsidRPr="0051798C" w:rsidRDefault="00E162E9" w:rsidP="00F36D2F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842" w:type="dxa"/>
            <w:shd w:val="clear" w:color="000000" w:fill="FFFFFF"/>
          </w:tcPr>
          <w:p w:rsidR="00F36D2F" w:rsidRPr="0051798C" w:rsidRDefault="00815ED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3 716,94</w:t>
            </w:r>
          </w:p>
        </w:tc>
        <w:tc>
          <w:tcPr>
            <w:tcW w:w="3544" w:type="dxa"/>
            <w:gridSpan w:val="5"/>
            <w:shd w:val="clear" w:color="000000" w:fill="FFFFFF"/>
          </w:tcPr>
          <w:p w:rsidR="00F36D2F" w:rsidRPr="0051798C" w:rsidRDefault="00815ED0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3 716,94</w:t>
            </w:r>
          </w:p>
        </w:tc>
        <w:tc>
          <w:tcPr>
            <w:tcW w:w="1418" w:type="dxa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7" w:type="dxa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34" w:type="dxa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F36D2F" w:rsidRPr="0051798C" w:rsidRDefault="00F36D2F" w:rsidP="00F36D2F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</w:tbl>
    <w:p w:rsidR="005160DC" w:rsidRPr="0051798C" w:rsidRDefault="005160DC" w:rsidP="00B9739E">
      <w:pPr>
        <w:rPr>
          <w:rFonts w:ascii="Arial" w:hAnsi="Arial" w:cs="Arial"/>
          <w:color w:val="000000" w:themeColor="text1"/>
        </w:rPr>
      </w:pPr>
    </w:p>
    <w:p w:rsidR="00E162E9" w:rsidRPr="0051798C" w:rsidRDefault="00E162E9" w:rsidP="00B9739E">
      <w:pPr>
        <w:rPr>
          <w:rFonts w:ascii="Arial" w:hAnsi="Arial" w:cs="Arial"/>
          <w:color w:val="000000" w:themeColor="text1"/>
        </w:rPr>
      </w:pPr>
    </w:p>
    <w:p w:rsidR="00C5710E" w:rsidRPr="0051798C" w:rsidRDefault="00C5710E" w:rsidP="00B9739E">
      <w:pPr>
        <w:rPr>
          <w:rFonts w:ascii="Arial" w:hAnsi="Arial" w:cs="Arial"/>
          <w:color w:val="000000" w:themeColor="text1"/>
        </w:rPr>
      </w:pPr>
    </w:p>
    <w:p w:rsidR="00E162E9" w:rsidRPr="0051798C" w:rsidRDefault="00E162E9" w:rsidP="00B9739E">
      <w:pPr>
        <w:rPr>
          <w:rFonts w:ascii="Arial" w:hAnsi="Arial" w:cs="Arial"/>
          <w:color w:val="000000" w:themeColor="text1"/>
        </w:rPr>
      </w:pPr>
    </w:p>
    <w:p w:rsidR="00F90D46" w:rsidRPr="0051798C" w:rsidRDefault="00F90D46" w:rsidP="00F90D4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Взаимосвязь основных мероприятий подпрограммы 5 «Укрепление материально-технической базы муниципальных учреждений культуры» муниципальной программы Городского округа Люберцы Московской области «Культура и туризм»</w:t>
      </w:r>
    </w:p>
    <w:p w:rsidR="00F90D46" w:rsidRPr="0051798C" w:rsidRDefault="00F90D46" w:rsidP="00F90D4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:rsidR="00F90D46" w:rsidRPr="0051798C" w:rsidRDefault="00F90D46" w:rsidP="00F90D4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Таблица 2</w:t>
      </w:r>
    </w:p>
    <w:tbl>
      <w:tblPr>
        <w:tblW w:w="473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1"/>
        <w:gridCol w:w="7229"/>
        <w:gridCol w:w="6397"/>
      </w:tblGrid>
      <w:tr w:rsidR="00F90D46" w:rsidRPr="0051798C" w:rsidTr="0042329A">
        <w:trPr>
          <w:trHeight w:val="509"/>
        </w:trPr>
        <w:tc>
          <w:tcPr>
            <w:tcW w:w="248" w:type="pct"/>
            <w:vMerge w:val="restart"/>
            <w:vAlign w:val="center"/>
            <w:hideMark/>
          </w:tcPr>
          <w:p w:rsidR="00F90D46" w:rsidRPr="0051798C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№   п/п</w:t>
            </w:r>
          </w:p>
        </w:tc>
        <w:tc>
          <w:tcPr>
            <w:tcW w:w="2521" w:type="pct"/>
            <w:vMerge w:val="restart"/>
            <w:vAlign w:val="center"/>
          </w:tcPr>
          <w:p w:rsidR="00F90D46" w:rsidRPr="0051798C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подпрограммы</w:t>
            </w:r>
            <w:r w:rsidRPr="0051798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231" w:type="pct"/>
            <w:vMerge w:val="restart"/>
            <w:vAlign w:val="center"/>
            <w:hideMark/>
          </w:tcPr>
          <w:p w:rsidR="00F90D46" w:rsidRPr="0051798C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</w:tr>
      <w:tr w:rsidR="00F90D46" w:rsidRPr="0051798C" w:rsidTr="0042329A">
        <w:trPr>
          <w:trHeight w:val="509"/>
        </w:trPr>
        <w:tc>
          <w:tcPr>
            <w:tcW w:w="248" w:type="pct"/>
            <w:vMerge/>
            <w:vAlign w:val="center"/>
            <w:hideMark/>
          </w:tcPr>
          <w:p w:rsidR="00F90D46" w:rsidRPr="0051798C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521" w:type="pct"/>
            <w:vMerge/>
          </w:tcPr>
          <w:p w:rsidR="00F90D46" w:rsidRPr="0051798C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231" w:type="pct"/>
            <w:vMerge/>
            <w:vAlign w:val="center"/>
            <w:hideMark/>
          </w:tcPr>
          <w:p w:rsidR="00F90D46" w:rsidRPr="0051798C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F90D46" w:rsidRPr="0051798C" w:rsidTr="0042329A">
        <w:trPr>
          <w:trHeight w:val="20"/>
        </w:trPr>
        <w:tc>
          <w:tcPr>
            <w:tcW w:w="248" w:type="pct"/>
            <w:vAlign w:val="center"/>
            <w:hideMark/>
          </w:tcPr>
          <w:p w:rsidR="00F90D46" w:rsidRPr="0051798C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521" w:type="pct"/>
          </w:tcPr>
          <w:p w:rsidR="00F90D46" w:rsidRPr="0051798C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231" w:type="pct"/>
            <w:vAlign w:val="center"/>
            <w:hideMark/>
          </w:tcPr>
          <w:p w:rsidR="00F90D46" w:rsidRPr="0051798C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</w:tr>
      <w:tr w:rsidR="00F90D46" w:rsidRPr="0051798C" w:rsidTr="0042329A">
        <w:trPr>
          <w:trHeight w:val="20"/>
        </w:trPr>
        <w:tc>
          <w:tcPr>
            <w:tcW w:w="248" w:type="pct"/>
            <w:shd w:val="clear" w:color="auto" w:fill="auto"/>
            <w:vAlign w:val="center"/>
          </w:tcPr>
          <w:p w:rsidR="00F90D46" w:rsidRPr="0051798C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521" w:type="pct"/>
            <w:shd w:val="clear" w:color="auto" w:fill="auto"/>
          </w:tcPr>
          <w:p w:rsidR="00F90D46" w:rsidRPr="0051798C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01 Создание доступной среды</w:t>
            </w:r>
          </w:p>
        </w:tc>
        <w:tc>
          <w:tcPr>
            <w:tcW w:w="2231" w:type="pct"/>
            <w:shd w:val="clear" w:color="auto" w:fill="auto"/>
            <w:vAlign w:val="center"/>
          </w:tcPr>
          <w:p w:rsidR="00F90D46" w:rsidRPr="0051798C" w:rsidRDefault="00F90D46" w:rsidP="00F90D4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Создание комфортных условий в учреждениях, относящихся к сфере культуры</w:t>
            </w:r>
          </w:p>
        </w:tc>
      </w:tr>
    </w:tbl>
    <w:p w:rsidR="00F36D2F" w:rsidRPr="0051798C" w:rsidRDefault="00F36D2F" w:rsidP="00B9739E">
      <w:pPr>
        <w:rPr>
          <w:rFonts w:ascii="Arial" w:hAnsi="Arial" w:cs="Arial"/>
          <w:color w:val="000000" w:themeColor="text1"/>
        </w:rPr>
      </w:pPr>
    </w:p>
    <w:p w:rsidR="00F90D46" w:rsidRPr="0051798C" w:rsidRDefault="00F90D46" w:rsidP="00B9739E">
      <w:pPr>
        <w:rPr>
          <w:rFonts w:ascii="Arial" w:hAnsi="Arial" w:cs="Arial"/>
          <w:color w:val="000000" w:themeColor="text1"/>
        </w:rPr>
      </w:pPr>
    </w:p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lastRenderedPageBreak/>
        <w:t>Приложение №7</w:t>
      </w:r>
    </w:p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к муниципальной программе</w:t>
      </w:r>
      <w:r w:rsidR="00E56C00" w:rsidRPr="0051798C">
        <w:rPr>
          <w:rFonts w:ascii="Arial" w:hAnsi="Arial" w:cs="Arial"/>
          <w:color w:val="000000" w:themeColor="text1"/>
        </w:rPr>
        <w:t xml:space="preserve"> Г</w:t>
      </w:r>
      <w:r w:rsidRPr="0051798C">
        <w:rPr>
          <w:rFonts w:ascii="Arial" w:hAnsi="Arial" w:cs="Arial"/>
          <w:color w:val="000000" w:themeColor="text1"/>
        </w:rPr>
        <w:t xml:space="preserve">ородского округа Люберцы Московской области </w:t>
      </w:r>
    </w:p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«Культура и туризм»</w:t>
      </w:r>
    </w:p>
    <w:p w:rsidR="001F60CE" w:rsidRPr="0051798C" w:rsidRDefault="001F60CE" w:rsidP="001F60CE">
      <w:pPr>
        <w:jc w:val="center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Перечень мероприятий подпрограммы 6 «Развитие образования в сфере культуры»</w:t>
      </w:r>
    </w:p>
    <w:p w:rsidR="001F60CE" w:rsidRPr="0051798C" w:rsidRDefault="00E56C00" w:rsidP="001F60CE">
      <w:pPr>
        <w:jc w:val="center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муниципальной программы Г</w:t>
      </w:r>
      <w:r w:rsidR="001F60CE" w:rsidRPr="0051798C">
        <w:rPr>
          <w:rFonts w:ascii="Arial" w:hAnsi="Arial" w:cs="Arial"/>
          <w:color w:val="000000" w:themeColor="text1"/>
        </w:rPr>
        <w:t>ородского округа Люберцы Московской области «Культура и туризм»</w:t>
      </w:r>
    </w:p>
    <w:p w:rsidR="001F60CE" w:rsidRPr="0051798C" w:rsidRDefault="001F60CE" w:rsidP="001F60CE">
      <w:pPr>
        <w:jc w:val="center"/>
        <w:rPr>
          <w:rFonts w:ascii="Arial" w:hAnsi="Arial" w:cs="Arial"/>
          <w:color w:val="000000" w:themeColor="text1"/>
        </w:rPr>
      </w:pPr>
    </w:p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Таблица 1</w:t>
      </w:r>
    </w:p>
    <w:tbl>
      <w:tblPr>
        <w:tblW w:w="15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1066"/>
        <w:gridCol w:w="851"/>
        <w:gridCol w:w="1275"/>
        <w:gridCol w:w="1559"/>
        <w:gridCol w:w="585"/>
        <w:gridCol w:w="61"/>
        <w:gridCol w:w="479"/>
        <w:gridCol w:w="28"/>
        <w:gridCol w:w="37"/>
        <w:gridCol w:w="43"/>
        <w:gridCol w:w="432"/>
        <w:gridCol w:w="35"/>
        <w:gridCol w:w="22"/>
        <w:gridCol w:w="63"/>
        <w:gridCol w:w="435"/>
        <w:gridCol w:w="71"/>
        <w:gridCol w:w="568"/>
        <w:gridCol w:w="1412"/>
        <w:gridCol w:w="1683"/>
        <w:gridCol w:w="1559"/>
        <w:gridCol w:w="1418"/>
        <w:gridCol w:w="1133"/>
      </w:tblGrid>
      <w:tr w:rsidR="001F60CE" w:rsidRPr="0051798C" w:rsidTr="0042329A">
        <w:trPr>
          <w:trHeight w:val="20"/>
        </w:trPr>
        <w:tc>
          <w:tcPr>
            <w:tcW w:w="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5372BA">
            <w:pPr>
              <w:autoSpaceDE w:val="0"/>
              <w:autoSpaceDN w:val="0"/>
              <w:adjustRightInd w:val="0"/>
              <w:ind w:left="-42" w:right="19" w:firstLine="61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0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(тыс. руб.)</w:t>
            </w:r>
          </w:p>
        </w:tc>
        <w:tc>
          <w:tcPr>
            <w:tcW w:w="893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F60CE" w:rsidRPr="0051798C" w:rsidTr="0042329A">
        <w:trPr>
          <w:trHeight w:val="20"/>
        </w:trPr>
        <w:tc>
          <w:tcPr>
            <w:tcW w:w="4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285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1017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2026 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7D453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7D453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7D453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7D453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285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</w:t>
            </w:r>
          </w:p>
        </w:tc>
      </w:tr>
      <w:tr w:rsidR="00FD43B8" w:rsidRPr="0051798C" w:rsidTr="0042329A">
        <w:trPr>
          <w:trHeight w:val="20"/>
        </w:trPr>
        <w:tc>
          <w:tcPr>
            <w:tcW w:w="4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43B8" w:rsidRPr="0051798C" w:rsidRDefault="00FD43B8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0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D43B8" w:rsidRPr="0051798C" w:rsidRDefault="00FD43B8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D43B8" w:rsidRPr="0051798C" w:rsidRDefault="00FD43B8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D43B8" w:rsidRPr="0051798C" w:rsidRDefault="00FD43B8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</w:t>
            </w:r>
            <w:r w:rsidR="00E56C00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редства бюджета Г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D43B8" w:rsidRPr="0051798C" w:rsidRDefault="00CB5327" w:rsidP="00BF4D85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</w:t>
            </w:r>
            <w:r w:rsidR="00376F6F" w:rsidRPr="0051798C">
              <w:rPr>
                <w:rFonts w:ascii="Arial" w:hAnsi="Arial" w:cs="Arial"/>
                <w:color w:val="000000" w:themeColor="text1"/>
              </w:rPr>
              <w:t> 575 708,50</w:t>
            </w:r>
          </w:p>
        </w:tc>
        <w:tc>
          <w:tcPr>
            <w:tcW w:w="2859" w:type="dxa"/>
            <w:gridSpan w:val="1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D43B8" w:rsidRPr="0051798C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544 275,22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D43B8" w:rsidRPr="0051798C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544 275,22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D43B8" w:rsidRPr="0051798C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544 275,22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D43B8" w:rsidRPr="0051798C" w:rsidRDefault="00421D51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471 441,42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FD43B8" w:rsidRPr="0051798C" w:rsidRDefault="00421D51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471 441,42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D43B8" w:rsidRPr="0051798C" w:rsidRDefault="00FD43B8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51798C" w:rsidTr="0042329A">
        <w:trPr>
          <w:trHeight w:val="20"/>
        </w:trPr>
        <w:tc>
          <w:tcPr>
            <w:tcW w:w="48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2 575 708,50</w:t>
            </w:r>
          </w:p>
        </w:tc>
        <w:tc>
          <w:tcPr>
            <w:tcW w:w="285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544 275,22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544 275,22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544 275,22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421D51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471 441,42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421D51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471 441,42</w:t>
            </w:r>
          </w:p>
        </w:tc>
        <w:tc>
          <w:tcPr>
            <w:tcW w:w="113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DD04CC" w:rsidRPr="0051798C" w:rsidTr="0042329A">
        <w:trPr>
          <w:trHeight w:val="2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CC" w:rsidRPr="0051798C" w:rsidRDefault="00DD04CC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1.1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CC" w:rsidRPr="0051798C" w:rsidRDefault="00DD04CC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01.01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04CC" w:rsidRPr="0051798C" w:rsidRDefault="00DD04CC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04CC" w:rsidRPr="0051798C" w:rsidRDefault="00E56C0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DD04CC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4CC" w:rsidRPr="0051798C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2 575 708,50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4CC" w:rsidRPr="0051798C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544 275,22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4CC" w:rsidRPr="0051798C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544 275,22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4CC" w:rsidRPr="0051798C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544 275,22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4CC" w:rsidRPr="0051798C" w:rsidRDefault="00DD04C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471 441,42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04CC" w:rsidRPr="0051798C" w:rsidRDefault="00DD04C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471 441,42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04CC" w:rsidRPr="0051798C" w:rsidRDefault="00DD04CC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51798C" w:rsidTr="0042329A">
        <w:trPr>
          <w:trHeight w:val="2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2 575 708,50</w:t>
            </w:r>
          </w:p>
        </w:tc>
        <w:tc>
          <w:tcPr>
            <w:tcW w:w="285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544 275,22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544 275,22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376F6F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544 275,22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DD04C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471 441,42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DD04CC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471 441,42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CC61BF" w:rsidRPr="0051798C" w:rsidTr="0042329A">
        <w:trPr>
          <w:trHeight w:val="2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Доля достижения показателей муниципального задания, характеризующих объем оказыва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CC61BF" w:rsidRPr="0051798C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CC61BF" w:rsidRPr="0051798C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  <w:p w:rsidR="00CC61BF" w:rsidRPr="0051798C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CC61BF" w:rsidRPr="0051798C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CC61BF" w:rsidRPr="0051798C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CC61BF" w:rsidRPr="0051798C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4B5F3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  <w:p w:rsidR="00CC61BF" w:rsidRPr="0051798C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  <w:p w:rsidR="00CC61BF" w:rsidRPr="0051798C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  <w:p w:rsidR="00CC61BF" w:rsidRPr="0051798C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CC61BF" w:rsidRPr="0051798C" w:rsidTr="0042329A">
        <w:trPr>
          <w:trHeight w:val="2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CC61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8F5748" w:rsidRPr="0051798C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CC61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8F5748" w:rsidRPr="0051798C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CC61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8F5748" w:rsidRPr="0051798C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CC61B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4B5F3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CC61BF" w:rsidRPr="0051798C" w:rsidTr="0042329A">
        <w:trPr>
          <w:trHeight w:val="2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25641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25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25641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25641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A2424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  <w:p w:rsidR="008F5748" w:rsidRPr="0051798C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7C263F" w:rsidRPr="0051798C" w:rsidTr="0042329A">
        <w:trPr>
          <w:trHeight w:val="2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2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51798C" w:rsidRDefault="005D3D65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11 120,00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51798C" w:rsidRDefault="005D3D65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11 120,00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51798C" w:rsidRDefault="0019338D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51798C" w:rsidRDefault="0019338D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51798C" w:rsidTr="0042329A">
        <w:trPr>
          <w:trHeight w:val="2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C36A0C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</w:t>
            </w:r>
            <w:r w:rsidR="00E56C00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едства бюджета Г</w:t>
            </w:r>
            <w:r w:rsidR="00972DC3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7B024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106 535,30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DA68E2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106 535,30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9338D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9338D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9338D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5D3D65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117 655,30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5D3D65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117 655,30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9338D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9338D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9338D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4" w:right="54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2.1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Мероприятие 03.01. Модернизация (развитие) материально-технической базы организаций дополнит</w:t>
            </w:r>
            <w:r w:rsidRPr="0051798C">
              <w:rPr>
                <w:rFonts w:ascii="Arial" w:hAnsi="Arial" w:cs="Arial"/>
              </w:rPr>
              <w:lastRenderedPageBreak/>
              <w:t>ельного образования сферы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01.01.2026 - 31.12.2030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7B024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27 954,70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DA68E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27 954,70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3468F0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7B024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27 954,70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DA68E2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27 954,70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Оснащены оборудованием организации дополнительного образования сферы культуры,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5F660D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5F66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5F660D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3468F0" w:rsidRPr="0051798C" w:rsidRDefault="003468F0" w:rsidP="005F660D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468F0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5F66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3468F0" w:rsidRPr="0051798C" w:rsidRDefault="003468F0" w:rsidP="005F660D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5F66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3468F0" w:rsidRPr="0051798C" w:rsidRDefault="003468F0" w:rsidP="005F660D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5F66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3468F0" w:rsidRPr="0051798C" w:rsidRDefault="003468F0" w:rsidP="005F660D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7C263F" w:rsidRPr="0051798C" w:rsidTr="0042329A">
        <w:trPr>
          <w:trHeight w:val="2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  <w:r w:rsidR="003468F0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.2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7C263F" w:rsidP="001F60CE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 xml:space="preserve">Мероприятие 03.04 Приобретение музыкальных инструментов для муниципальных организаций дополнительного </w:t>
            </w:r>
            <w:r w:rsidRPr="0051798C">
              <w:rPr>
                <w:rFonts w:ascii="Arial" w:hAnsi="Arial" w:cs="Arial"/>
              </w:rPr>
              <w:lastRenderedPageBreak/>
              <w:t>образования в сфере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19338D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01.01.2026 - 31.12.2030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51798C" w:rsidRDefault="005D3D65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11 120,00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51798C" w:rsidRDefault="005D3D65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11 120,00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51798C" w:rsidRDefault="00A2424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51798C" w:rsidRDefault="00A2424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E56C00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972DC3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9338D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16 620,00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A2424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16 620,00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A2424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A2424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5D3D65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27 740,00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5D3D65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27 740,00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A2424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A2424C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CC61BF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bCs/>
                <w:color w:val="000000" w:themeColor="text1"/>
              </w:rPr>
              <w:t>Оснащены образовательные учреждения в сфере культуры (детские школы искусств по видам искусств и училищ) музыкальными инструментами</w:t>
            </w:r>
            <w:r w:rsidRPr="0051798C">
              <w:rPr>
                <w:rFonts w:ascii="Arial" w:hAnsi="Arial" w:cs="Arial"/>
              </w:rPr>
              <w:t xml:space="preserve">, 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61BF" w:rsidRPr="0051798C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CC61BF" w:rsidRPr="0051798C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  <w:p w:rsidR="00CC61BF" w:rsidRPr="0051798C" w:rsidRDefault="00CC61B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  <w:p w:rsidR="00CC61BF" w:rsidRPr="0051798C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  <w:p w:rsidR="00CC61BF" w:rsidRPr="0051798C" w:rsidRDefault="00CC61B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1BF" w:rsidRPr="0051798C" w:rsidRDefault="00CC61BF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CC61BF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CC61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8F5748" w:rsidRPr="0051798C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CC61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8F5748" w:rsidRPr="0051798C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CC61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8F5748" w:rsidRPr="0051798C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CC61B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CC61BF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Pr="0051798C" w:rsidRDefault="00686F7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Pr="0051798C" w:rsidRDefault="00686F7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50345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50345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50345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686F7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Pr="0051798C" w:rsidRDefault="00D903ED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Pr="0051798C" w:rsidRDefault="00D903ED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  <w:p w:rsidR="008F5748" w:rsidRPr="0051798C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Pr="0051798C" w:rsidRDefault="0050345F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1F60C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2.3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 xml:space="preserve">Мероприятие 03.05. Создание школ креативных </w:t>
            </w:r>
            <w:r w:rsidRPr="0051798C">
              <w:rPr>
                <w:rFonts w:ascii="Arial" w:hAnsi="Arial" w:cs="Arial"/>
              </w:rPr>
              <w:lastRenderedPageBreak/>
              <w:t>индустрий на базе организаций дополнительного образования в сфере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19.01.2026 - 31.12.2030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CC61BF">
            <w:pPr>
              <w:autoSpaceDE w:val="0"/>
              <w:autoSpaceDN w:val="0"/>
              <w:adjustRightInd w:val="0"/>
              <w:ind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7B02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7B02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го округа Люберцы Московской области</w:t>
            </w:r>
          </w:p>
        </w:tc>
      </w:tr>
      <w:tr w:rsidR="003468F0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CC61BF">
            <w:pPr>
              <w:autoSpaceDE w:val="0"/>
              <w:autoSpaceDN w:val="0"/>
              <w:adjustRightInd w:val="0"/>
              <w:ind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12 016,81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12 016,81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CC61BF">
            <w:pPr>
              <w:autoSpaceDE w:val="0"/>
              <w:autoSpaceDN w:val="0"/>
              <w:adjustRightInd w:val="0"/>
              <w:ind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7B02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12 016,81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7B02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12 016,81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Созданы школы креативных индустрий на базе организаций дополнительного образования в сфере культуры,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2C099F">
            <w:pPr>
              <w:autoSpaceDE w:val="0"/>
              <w:autoSpaceDN w:val="0"/>
              <w:adjustRightInd w:val="0"/>
              <w:ind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3468F0" w:rsidRPr="0051798C" w:rsidRDefault="003468F0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2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468F0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CC61BF">
            <w:pPr>
              <w:autoSpaceDE w:val="0"/>
              <w:autoSpaceDN w:val="0"/>
              <w:adjustRightInd w:val="0"/>
              <w:ind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2C099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3468F0" w:rsidRPr="0051798C" w:rsidRDefault="003468F0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2C099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3468F0" w:rsidRPr="0051798C" w:rsidRDefault="003468F0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2C099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3468F0" w:rsidRPr="0051798C" w:rsidRDefault="003468F0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468F0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CC61BF">
            <w:pPr>
              <w:autoSpaceDE w:val="0"/>
              <w:autoSpaceDN w:val="0"/>
              <w:adjustRightInd w:val="0"/>
              <w:ind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68F0" w:rsidRPr="0051798C" w:rsidRDefault="003468F0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E4794E" w:rsidRPr="0051798C" w:rsidTr="0042329A">
        <w:trPr>
          <w:trHeight w:val="2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2.4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Мероприятие 03.10. Проведение текущего ремонта организа</w:t>
            </w:r>
            <w:r w:rsidRPr="0051798C">
              <w:rPr>
                <w:rFonts w:ascii="Arial" w:hAnsi="Arial" w:cs="Arial"/>
              </w:rPr>
              <w:lastRenderedPageBreak/>
              <w:t>ций дополнительного образования сферы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E4794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E4794E" w:rsidRPr="0051798C" w:rsidRDefault="00E44569" w:rsidP="00E4794E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20.05</w:t>
            </w:r>
            <w:r w:rsidR="00E4794E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.2026-31.12.2030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CC61BF">
            <w:pPr>
              <w:autoSpaceDE w:val="0"/>
              <w:autoSpaceDN w:val="0"/>
              <w:adjustRightInd w:val="0"/>
              <w:ind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C62C0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49 943,79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C62C0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49 943,79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C62C0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C62C0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C62C0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C62C0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94E" w:rsidRPr="0051798C" w:rsidRDefault="00C62C0F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Комитет по культуре и туризму администрации Городского округа 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Люберцы Московской области</w:t>
            </w:r>
          </w:p>
        </w:tc>
      </w:tr>
      <w:tr w:rsidR="00E4794E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CC61BF">
            <w:pPr>
              <w:autoSpaceDE w:val="0"/>
              <w:autoSpaceDN w:val="0"/>
              <w:adjustRightInd w:val="0"/>
              <w:ind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C62C0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49 943,79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C62C0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49 943,79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C62C0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C62C0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C62C0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C62C0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E4794E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Проведен текущий ремонт муниципальных организаций дополнительного образования сферы культуры, 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E4794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E4794E">
            <w:pPr>
              <w:autoSpaceDE w:val="0"/>
              <w:autoSpaceDN w:val="0"/>
              <w:adjustRightInd w:val="0"/>
              <w:ind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E4794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E4794E" w:rsidRPr="0051798C" w:rsidRDefault="00E4794E" w:rsidP="00E4794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E4794E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E4794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E4794E">
            <w:pPr>
              <w:autoSpaceDE w:val="0"/>
              <w:autoSpaceDN w:val="0"/>
              <w:adjustRightInd w:val="0"/>
              <w:ind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E4794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E4794E" w:rsidRPr="0051798C" w:rsidRDefault="00E4794E" w:rsidP="00E4794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E4794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E4794E" w:rsidRPr="0051798C" w:rsidRDefault="00E4794E" w:rsidP="00E4794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E4794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E4794E" w:rsidRPr="0051798C" w:rsidRDefault="00E4794E" w:rsidP="00E4794E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E4794E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CC61BF">
            <w:pPr>
              <w:autoSpaceDE w:val="0"/>
              <w:autoSpaceDN w:val="0"/>
              <w:adjustRightInd w:val="0"/>
              <w:ind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3D4D7A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val="en-US"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val="en-US" w:eastAsia="ru-RU"/>
              </w:rPr>
              <w:t>-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94E" w:rsidRPr="0051798C" w:rsidRDefault="00E4794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6D71F0" w:rsidRPr="0051798C" w:rsidTr="0042329A">
        <w:trPr>
          <w:trHeight w:val="2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3468F0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3.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2C099F" w:rsidP="003F0245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Основное мероприятие 05. Финансовое обеспечение организаций дополнит</w:t>
            </w:r>
            <w:r w:rsidRPr="0051798C">
              <w:rPr>
                <w:rFonts w:ascii="Arial" w:hAnsi="Arial" w:cs="Arial"/>
              </w:rPr>
              <w:lastRenderedPageBreak/>
              <w:t>ельного образования сферы культуры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5805C6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01.01.2026 - 31.12.2030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3477EF" w:rsidP="00CC61BF">
            <w:pPr>
              <w:autoSpaceDE w:val="0"/>
              <w:autoSpaceDN w:val="0"/>
              <w:adjustRightInd w:val="0"/>
              <w:ind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15 209,09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15 209,09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1F0" w:rsidRPr="0051798C" w:rsidRDefault="00682F2B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6D71F0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6D71F0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6D71F0" w:rsidP="003F024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6D71F0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7B0C71" w:rsidP="00CC61BF">
            <w:pPr>
              <w:autoSpaceDE w:val="0"/>
              <w:autoSpaceDN w:val="0"/>
              <w:adjustRightInd w:val="0"/>
              <w:ind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15 209,09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15 209,09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71F0" w:rsidRPr="0051798C" w:rsidRDefault="003477E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71F0" w:rsidRPr="0051798C" w:rsidRDefault="006D71F0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20A3E" w:rsidRPr="0051798C" w:rsidTr="0042329A">
        <w:trPr>
          <w:trHeight w:val="2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3.1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 xml:space="preserve">Мероприятие 05.01. Финансовое обеспечение стимулирующих выплат работникам организаций дополнительного образования сферы культуры с высоким уровнем достижений работы </w:t>
            </w:r>
            <w:r w:rsidRPr="0051798C">
              <w:rPr>
                <w:rFonts w:ascii="Arial" w:hAnsi="Arial" w:cs="Arial"/>
              </w:rPr>
              <w:lastRenderedPageBreak/>
              <w:t>педагогического коллектива по дополнительному образованию в сфере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01.01.2026 - 31.12.2030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CC61BF">
            <w:pPr>
              <w:autoSpaceDE w:val="0"/>
              <w:autoSpaceDN w:val="0"/>
              <w:adjustRightInd w:val="0"/>
              <w:ind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2 084,93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2 084,93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320A3E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CC61BF">
            <w:pPr>
              <w:autoSpaceDE w:val="0"/>
              <w:autoSpaceDN w:val="0"/>
              <w:adjustRightInd w:val="0"/>
              <w:ind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2 084,93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2 084,93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20A3E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 xml:space="preserve"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</w:t>
            </w:r>
            <w:r w:rsidRPr="0051798C">
              <w:rPr>
                <w:rFonts w:ascii="Arial" w:hAnsi="Arial" w:cs="Arial"/>
              </w:rPr>
              <w:lastRenderedPageBreak/>
              <w:t>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</w:t>
            </w:r>
            <w:r w:rsidRPr="0051798C">
              <w:rPr>
                <w:rFonts w:ascii="Arial" w:hAnsi="Arial" w:cs="Arial"/>
              </w:rPr>
              <w:lastRenderedPageBreak/>
              <w:t>отрены выплаты, процент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2C099F">
            <w:pPr>
              <w:autoSpaceDE w:val="0"/>
              <w:autoSpaceDN w:val="0"/>
              <w:adjustRightInd w:val="0"/>
              <w:ind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320A3E" w:rsidRPr="0051798C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Pr="0051798C" w:rsidRDefault="00320A3E" w:rsidP="006D71F0">
            <w:pPr>
              <w:autoSpaceDE w:val="0"/>
              <w:autoSpaceDN w:val="0"/>
              <w:adjustRightInd w:val="0"/>
              <w:ind w:right="13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20A3E" w:rsidRPr="0051798C" w:rsidRDefault="00320A3E" w:rsidP="006D71F0">
            <w:pPr>
              <w:autoSpaceDE w:val="0"/>
              <w:autoSpaceDN w:val="0"/>
              <w:adjustRightInd w:val="0"/>
              <w:ind w:right="13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20A3E" w:rsidRPr="0051798C" w:rsidRDefault="00320A3E" w:rsidP="006D71F0">
            <w:pPr>
              <w:autoSpaceDE w:val="0"/>
              <w:autoSpaceDN w:val="0"/>
              <w:adjustRightInd w:val="0"/>
              <w:ind w:right="13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20A3E" w:rsidRPr="0051798C" w:rsidRDefault="00320A3E" w:rsidP="006D71F0">
            <w:pPr>
              <w:autoSpaceDE w:val="0"/>
              <w:autoSpaceDN w:val="0"/>
              <w:adjustRightInd w:val="0"/>
              <w:ind w:right="13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  <w:p w:rsidR="00320A3E" w:rsidRPr="0051798C" w:rsidRDefault="00320A3E" w:rsidP="006D71F0">
            <w:pPr>
              <w:autoSpaceDE w:val="0"/>
              <w:autoSpaceDN w:val="0"/>
              <w:adjustRightInd w:val="0"/>
              <w:ind w:right="13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20A3E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CC61BF">
            <w:pPr>
              <w:autoSpaceDE w:val="0"/>
              <w:autoSpaceDN w:val="0"/>
              <w:adjustRightInd w:val="0"/>
              <w:ind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2C099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320A3E" w:rsidRPr="0051798C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2C099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320A3E" w:rsidRPr="0051798C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2C099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320A3E" w:rsidRPr="0051798C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Pr="0051798C" w:rsidRDefault="00320A3E" w:rsidP="006D71F0">
            <w:pPr>
              <w:autoSpaceDE w:val="0"/>
              <w:autoSpaceDN w:val="0"/>
              <w:adjustRightInd w:val="0"/>
              <w:ind w:right="13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20A3E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CC61BF">
            <w:pPr>
              <w:autoSpaceDE w:val="0"/>
              <w:autoSpaceDN w:val="0"/>
              <w:adjustRightInd w:val="0"/>
              <w:ind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20A3E" w:rsidRPr="0051798C" w:rsidTr="0042329A">
        <w:trPr>
          <w:trHeight w:val="2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3.2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Мероприятие 05.02. 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CC61BF">
            <w:pPr>
              <w:autoSpaceDE w:val="0"/>
              <w:autoSpaceDN w:val="0"/>
              <w:adjustRightInd w:val="0"/>
              <w:ind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13 124,16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13 124,16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320A3E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CC61BF">
            <w:pPr>
              <w:autoSpaceDE w:val="0"/>
              <w:autoSpaceDN w:val="0"/>
              <w:adjustRightInd w:val="0"/>
              <w:ind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13 124,16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13 124,16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20A3E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 xml:space="preserve">Доля преподавателей в области музыкального </w:t>
            </w:r>
            <w:r w:rsidRPr="0051798C">
              <w:rPr>
                <w:rFonts w:ascii="Arial" w:hAnsi="Arial" w:cs="Arial"/>
              </w:rPr>
              <w:lastRenderedPageBreak/>
              <w:t xml:space="preserve">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</w:t>
            </w:r>
            <w:r w:rsidRPr="0051798C">
              <w:rPr>
                <w:rFonts w:ascii="Arial" w:hAnsi="Arial" w:cs="Arial"/>
              </w:rPr>
              <w:lastRenderedPageBreak/>
              <w:t>образования сферы культуры, которым предусмотрены выплаты, процент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2C099F">
            <w:pPr>
              <w:autoSpaceDE w:val="0"/>
              <w:autoSpaceDN w:val="0"/>
              <w:adjustRightInd w:val="0"/>
              <w:ind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320A3E" w:rsidRPr="0051798C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20A3E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CC61BF">
            <w:pPr>
              <w:autoSpaceDE w:val="0"/>
              <w:autoSpaceDN w:val="0"/>
              <w:adjustRightInd w:val="0"/>
              <w:ind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2C099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320A3E" w:rsidRPr="0051798C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2C099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320A3E" w:rsidRPr="0051798C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2C099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320A3E" w:rsidRPr="0051798C" w:rsidRDefault="00320A3E" w:rsidP="002C099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20A3E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CC61BF">
            <w:pPr>
              <w:autoSpaceDE w:val="0"/>
              <w:autoSpaceDN w:val="0"/>
              <w:adjustRightInd w:val="0"/>
              <w:ind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0A3E" w:rsidRPr="0051798C" w:rsidRDefault="00320A3E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F0245" w:rsidRPr="0051798C" w:rsidTr="0042329A">
        <w:trPr>
          <w:trHeight w:val="2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4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A7D0C" w:rsidRPr="0051798C" w:rsidRDefault="004A7D0C" w:rsidP="003F0245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Основное мероприятие</w:t>
            </w:r>
          </w:p>
          <w:p w:rsidR="004A7D0C" w:rsidRPr="0051798C" w:rsidRDefault="003F0245" w:rsidP="003F0245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 xml:space="preserve">Федеральный </w:t>
            </w:r>
          </w:p>
          <w:p w:rsidR="003F0245" w:rsidRPr="0051798C" w:rsidRDefault="003F0245" w:rsidP="003F0245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>проект Я5 Семейные ценности и инфраструктура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977D61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CC61BF">
            <w:pPr>
              <w:autoSpaceDE w:val="0"/>
              <w:autoSpaceDN w:val="0"/>
              <w:adjustRightInd w:val="0"/>
              <w:ind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7 422,36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7 422,36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F0245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254206" w:rsidP="003F0245">
            <w:pPr>
              <w:ind w:left="22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3 823,64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ind w:left="15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254206" w:rsidP="003F0245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3 823,64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E56C00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3F0245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254206" w:rsidP="003F0245">
            <w:pPr>
              <w:ind w:left="22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4 504,71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ind w:left="15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254206" w:rsidP="003F0245">
            <w:pPr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4 504,71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254206" w:rsidP="00476FBD">
            <w:pPr>
              <w:ind w:left="16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15 750,71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ind w:left="1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254206" w:rsidP="00476FBD">
            <w:pPr>
              <w:ind w:left="273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15 750,71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51798C" w:rsidTr="0042329A">
        <w:trPr>
          <w:trHeight w:val="2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20A3E" w:rsidP="003F024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  <w:r w:rsidR="003F0245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.1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rPr>
                <w:rFonts w:ascii="Arial" w:hAnsi="Arial" w:cs="Arial"/>
              </w:rPr>
            </w:pPr>
            <w:r w:rsidRPr="0051798C">
              <w:rPr>
                <w:rFonts w:ascii="Arial" w:hAnsi="Arial" w:cs="Arial"/>
              </w:rPr>
              <w:t xml:space="preserve">Мероприятие Я5.01 Государственная поддержка отрасли культуры </w:t>
            </w:r>
            <w:r w:rsidRPr="0051798C">
              <w:rPr>
                <w:rFonts w:ascii="Arial" w:hAnsi="Arial" w:cs="Arial"/>
              </w:rPr>
              <w:lastRenderedPageBreak/>
              <w:t>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2656A5" w:rsidP="003F0245">
            <w:pPr>
              <w:autoSpaceDE w:val="0"/>
              <w:autoSpaceDN w:val="0"/>
              <w:adjustRightInd w:val="0"/>
              <w:ind w:right="54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01.01.2026 - 31.12.2030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7 422,36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7 422,36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Комитет по культуре и туризму администрации Городского округа Люберцы 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Московской области</w:t>
            </w:r>
          </w:p>
        </w:tc>
      </w:tr>
      <w:tr w:rsidR="003F0245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3 823,64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3 823,64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C35331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</w:t>
            </w:r>
            <w:r w:rsidR="00E56C00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джета Г</w:t>
            </w:r>
            <w:r w:rsidR="003F0245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4 504,71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4 504,71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15 750,71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254206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15 750,71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0,00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CC61BF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3F0245">
            <w:pPr>
              <w:autoSpaceDE w:val="0"/>
              <w:autoSpaceDN w:val="0"/>
              <w:adjustRightInd w:val="0"/>
              <w:ind w:right="27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</w:rPr>
              <w:t xml:space="preserve">Оснащены образовательные организации в сфере культуры (детские школы </w:t>
            </w:r>
            <w:r w:rsidRPr="0051798C">
              <w:rPr>
                <w:rFonts w:ascii="Arial" w:hAnsi="Arial" w:cs="Arial"/>
              </w:rPr>
              <w:lastRenderedPageBreak/>
              <w:t xml:space="preserve">искусств и училища) музыкальными инструментами, оборудованием и учебными материалами, 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Единица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</w:t>
            </w:r>
          </w:p>
          <w:p w:rsidR="00CC61BF" w:rsidRPr="0051798C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2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2028 год</w:t>
            </w:r>
          </w:p>
          <w:p w:rsidR="00CC61BF" w:rsidRPr="0051798C" w:rsidRDefault="00CC61B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 год</w:t>
            </w:r>
          </w:p>
          <w:p w:rsidR="00CC61BF" w:rsidRPr="0051798C" w:rsidRDefault="00CC61BF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 год</w:t>
            </w:r>
          </w:p>
          <w:p w:rsidR="00CC61BF" w:rsidRPr="0051798C" w:rsidRDefault="00CC61BF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1BF" w:rsidRPr="0051798C" w:rsidRDefault="00CC61BF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CC61BF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3F0245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3F024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CC61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  <w:p w:rsidR="008F5748" w:rsidRPr="0051798C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квартал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CC61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1 </w:t>
            </w:r>
          </w:p>
          <w:p w:rsidR="008F5748" w:rsidRPr="0051798C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полугодие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C61BF" w:rsidRPr="0051798C" w:rsidRDefault="00CC61BF" w:rsidP="00CC61B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9 </w:t>
            </w:r>
          </w:p>
          <w:p w:rsidR="008F5748" w:rsidRPr="0051798C" w:rsidRDefault="00CC61BF" w:rsidP="00CC61BF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CC61BF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12 месяцев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3F024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CC61BF" w:rsidRPr="0051798C" w:rsidTr="0042329A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476FBD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  <w:p w:rsidR="008F5748" w:rsidRPr="0051798C" w:rsidRDefault="008F5748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8F5748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5748" w:rsidRPr="0051798C" w:rsidRDefault="00977D61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5748" w:rsidRPr="0051798C" w:rsidRDefault="008F5748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51798C" w:rsidTr="0042329A">
        <w:trPr>
          <w:trHeight w:val="2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по подпрограмме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51798C" w:rsidRDefault="00B86C8F" w:rsidP="00EC533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2 724 323,60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51798C" w:rsidRDefault="00B86C8F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677 139,61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51798C" w:rsidRDefault="00FC6BAF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560 025,93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51798C" w:rsidRDefault="00FC6BAF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544 275,22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51798C" w:rsidRDefault="006E59D9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471 441,42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51798C" w:rsidRDefault="006E59D9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471 441,42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3F0245" w:rsidRPr="0051798C" w:rsidTr="0042329A">
        <w:trPr>
          <w:trHeight w:val="2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FC6BAF" w:rsidP="003F024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7 422,36</w:t>
            </w:r>
          </w:p>
        </w:tc>
        <w:tc>
          <w:tcPr>
            <w:tcW w:w="2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6E59D9" w:rsidP="003F024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FC6BAF" w:rsidP="003F024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7 422,36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6E59D9" w:rsidP="003F024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6E59D9" w:rsidP="003F0245">
            <w:pPr>
              <w:autoSpaceDE w:val="0"/>
              <w:autoSpaceDN w:val="0"/>
              <w:adjustRightInd w:val="0"/>
              <w:ind w:left="27" w:right="27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  <w:tr w:rsidR="003F0245" w:rsidRPr="0051798C" w:rsidTr="0042329A">
        <w:trPr>
          <w:trHeight w:val="2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51798C" w:rsidRDefault="00B86C8F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30 152,73</w:t>
            </w:r>
          </w:p>
        </w:tc>
        <w:tc>
          <w:tcPr>
            <w:tcW w:w="285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51798C" w:rsidRDefault="00B86C8F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26 329,09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51798C" w:rsidRDefault="00FC6BAF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3 823,64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51798C" w:rsidRDefault="006E59D9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51798C" w:rsidRDefault="006E59D9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51798C" w:rsidRDefault="006E59D9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0,00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3F0245" w:rsidRPr="0051798C" w:rsidTr="0042329A">
        <w:trPr>
          <w:trHeight w:val="2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54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0245" w:rsidRPr="0051798C" w:rsidRDefault="00E56C00" w:rsidP="003F0245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3F0245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51798C" w:rsidRDefault="007B024E" w:rsidP="00EC533B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2 686 748,51</w:t>
            </w:r>
          </w:p>
        </w:tc>
        <w:tc>
          <w:tcPr>
            <w:tcW w:w="285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51798C" w:rsidRDefault="007B024E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650 810,52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51798C" w:rsidRDefault="00FC6BAF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548 779,93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51798C" w:rsidRDefault="00FC6BAF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544 275,22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51798C" w:rsidRDefault="006E59D9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471 441,42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0245" w:rsidRPr="0051798C" w:rsidRDefault="006E59D9" w:rsidP="003F0245">
            <w:pPr>
              <w:autoSpaceDE w:val="0"/>
              <w:autoSpaceDN w:val="0"/>
              <w:adjustRightInd w:val="0"/>
              <w:ind w:left="39" w:right="39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471 441,42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245" w:rsidRPr="0051798C" w:rsidRDefault="003F0245" w:rsidP="003F024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</w:tbl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color w:val="000000" w:themeColor="text1"/>
        </w:rPr>
      </w:pPr>
    </w:p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color w:val="000000" w:themeColor="text1"/>
        </w:rPr>
      </w:pPr>
    </w:p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Взаимосвязь основных мероприятий подпрограмма 6 «Развитие образования в сфере культуры» муниципальной</w:t>
      </w:r>
      <w:r w:rsidR="00D17A9C" w:rsidRPr="0051798C">
        <w:rPr>
          <w:rFonts w:ascii="Arial" w:hAnsi="Arial" w:cs="Arial"/>
          <w:color w:val="000000" w:themeColor="text1"/>
          <w:lang w:eastAsia="ru-RU"/>
        </w:rPr>
        <w:t xml:space="preserve"> программы Г</w:t>
      </w:r>
      <w:r w:rsidRPr="0051798C">
        <w:rPr>
          <w:rFonts w:ascii="Arial" w:hAnsi="Arial" w:cs="Arial"/>
          <w:color w:val="000000" w:themeColor="text1"/>
          <w:lang w:eastAsia="ru-RU"/>
        </w:rPr>
        <w:t>ородского округа Люберцы Московской области «Культура и туризм»</w:t>
      </w:r>
    </w:p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lastRenderedPageBreak/>
        <w:t xml:space="preserve"> с задачами, на достижение которых направлено мероприятие</w:t>
      </w:r>
    </w:p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Таблица 2</w:t>
      </w:r>
    </w:p>
    <w:tbl>
      <w:tblPr>
        <w:tblW w:w="483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1"/>
        <w:gridCol w:w="7511"/>
        <w:gridCol w:w="6397"/>
      </w:tblGrid>
      <w:tr w:rsidR="001F60CE" w:rsidRPr="0051798C" w:rsidTr="0042329A">
        <w:trPr>
          <w:trHeight w:val="509"/>
        </w:trPr>
        <w:tc>
          <w:tcPr>
            <w:tcW w:w="243" w:type="pct"/>
            <w:vMerge w:val="restart"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№   п/п</w:t>
            </w:r>
          </w:p>
        </w:tc>
        <w:tc>
          <w:tcPr>
            <w:tcW w:w="2569" w:type="pct"/>
            <w:vMerge w:val="restart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подпрограммы</w:t>
            </w:r>
            <w:r w:rsidRPr="0051798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188" w:type="pct"/>
            <w:vMerge w:val="restart"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</w:tr>
      <w:tr w:rsidR="001F60CE" w:rsidRPr="0051798C" w:rsidTr="0042329A">
        <w:trPr>
          <w:trHeight w:val="509"/>
        </w:trPr>
        <w:tc>
          <w:tcPr>
            <w:tcW w:w="243" w:type="pct"/>
            <w:vMerge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569" w:type="pct"/>
            <w:vMerge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188" w:type="pct"/>
            <w:vMerge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1F60CE" w:rsidRPr="0051798C" w:rsidTr="0042329A">
        <w:trPr>
          <w:trHeight w:val="20"/>
        </w:trPr>
        <w:tc>
          <w:tcPr>
            <w:tcW w:w="243" w:type="pct"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569" w:type="pct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188" w:type="pct"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</w:tr>
      <w:tr w:rsidR="001F60CE" w:rsidRPr="0051798C" w:rsidTr="0042329A">
        <w:trPr>
          <w:trHeight w:val="20"/>
        </w:trPr>
        <w:tc>
          <w:tcPr>
            <w:tcW w:w="243" w:type="pct"/>
            <w:shd w:val="clear" w:color="auto" w:fill="auto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569" w:type="pct"/>
            <w:shd w:val="clear" w:color="auto" w:fill="auto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F60CE" w:rsidRPr="0051798C" w:rsidTr="0042329A">
        <w:trPr>
          <w:trHeight w:val="20"/>
        </w:trPr>
        <w:tc>
          <w:tcPr>
            <w:tcW w:w="243" w:type="pct"/>
            <w:shd w:val="clear" w:color="auto" w:fill="auto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569" w:type="pct"/>
            <w:shd w:val="clear" w:color="auto" w:fill="auto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03 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D0533C" w:rsidRPr="0051798C" w:rsidTr="0042329A">
        <w:trPr>
          <w:trHeight w:val="20"/>
        </w:trPr>
        <w:tc>
          <w:tcPr>
            <w:tcW w:w="243" w:type="pct"/>
            <w:shd w:val="clear" w:color="auto" w:fill="auto"/>
            <w:vAlign w:val="center"/>
          </w:tcPr>
          <w:p w:rsidR="00D0533C" w:rsidRPr="0051798C" w:rsidRDefault="00D0533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2569" w:type="pct"/>
            <w:shd w:val="clear" w:color="auto" w:fill="auto"/>
          </w:tcPr>
          <w:p w:rsidR="00D0533C" w:rsidRPr="0051798C" w:rsidRDefault="00D0533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05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D0533C" w:rsidRPr="0051798C" w:rsidRDefault="00D0533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  <w:tr w:rsidR="001F60CE" w:rsidRPr="0051798C" w:rsidTr="0042329A">
        <w:trPr>
          <w:trHeight w:val="20"/>
        </w:trPr>
        <w:tc>
          <w:tcPr>
            <w:tcW w:w="243" w:type="pct"/>
            <w:shd w:val="clear" w:color="auto" w:fill="auto"/>
            <w:vAlign w:val="center"/>
          </w:tcPr>
          <w:p w:rsidR="001F60CE" w:rsidRPr="0051798C" w:rsidRDefault="00D0533C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2569" w:type="pct"/>
            <w:shd w:val="clear" w:color="auto" w:fill="auto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</w:rPr>
              <w:t>Федеральный проект Я5 Семейные ценности и инфраструктура культуры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Увеличение численности детей, охваченных дополнительным образованием</w:t>
            </w:r>
          </w:p>
        </w:tc>
      </w:tr>
    </w:tbl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</w:p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Приложение №8</w:t>
      </w:r>
    </w:p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к муниципальной п</w:t>
      </w:r>
      <w:r w:rsidR="00D17A9C" w:rsidRPr="0051798C">
        <w:rPr>
          <w:rFonts w:ascii="Arial" w:hAnsi="Arial" w:cs="Arial"/>
          <w:color w:val="000000" w:themeColor="text1"/>
        </w:rPr>
        <w:t>рограмме Г</w:t>
      </w:r>
      <w:r w:rsidRPr="0051798C">
        <w:rPr>
          <w:rFonts w:ascii="Arial" w:hAnsi="Arial" w:cs="Arial"/>
          <w:color w:val="000000" w:themeColor="text1"/>
        </w:rPr>
        <w:t xml:space="preserve">ородского округа Люберцы Московской области </w:t>
      </w:r>
    </w:p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«Культура и туризм»</w:t>
      </w:r>
    </w:p>
    <w:p w:rsidR="001F60CE" w:rsidRPr="0051798C" w:rsidRDefault="001F60CE" w:rsidP="001F60CE">
      <w:pPr>
        <w:jc w:val="center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Перечень мероприятий подпрограммы 8 «Обеспечивающая подпрограмма»</w:t>
      </w:r>
    </w:p>
    <w:p w:rsidR="001F60CE" w:rsidRPr="0051798C" w:rsidRDefault="00D17A9C" w:rsidP="001F60CE">
      <w:pPr>
        <w:jc w:val="center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муниципальной программы Г</w:t>
      </w:r>
      <w:r w:rsidR="001F60CE" w:rsidRPr="0051798C">
        <w:rPr>
          <w:rFonts w:ascii="Arial" w:hAnsi="Arial" w:cs="Arial"/>
          <w:color w:val="000000" w:themeColor="text1"/>
        </w:rPr>
        <w:t>ородского округа Люберцы Московской области «Культура и туризм»</w:t>
      </w:r>
    </w:p>
    <w:p w:rsidR="001F60CE" w:rsidRPr="0051798C" w:rsidRDefault="001F60CE" w:rsidP="001F60CE">
      <w:pPr>
        <w:jc w:val="right"/>
        <w:rPr>
          <w:rFonts w:ascii="Arial" w:hAnsi="Arial" w:cs="Arial"/>
          <w:color w:val="000000" w:themeColor="text1"/>
        </w:rPr>
      </w:pPr>
      <w:r w:rsidRPr="0051798C">
        <w:rPr>
          <w:rFonts w:ascii="Arial" w:hAnsi="Arial" w:cs="Arial"/>
          <w:color w:val="000000" w:themeColor="text1"/>
        </w:rPr>
        <w:t>Таблица 1</w:t>
      </w:r>
    </w:p>
    <w:tbl>
      <w:tblPr>
        <w:tblW w:w="147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08"/>
        <w:gridCol w:w="860"/>
        <w:gridCol w:w="1134"/>
        <w:gridCol w:w="1418"/>
        <w:gridCol w:w="1559"/>
        <w:gridCol w:w="1842"/>
        <w:gridCol w:w="1559"/>
        <w:gridCol w:w="1403"/>
        <w:gridCol w:w="1696"/>
        <w:gridCol w:w="1413"/>
      </w:tblGrid>
      <w:tr w:rsidR="001F60CE" w:rsidRPr="0051798C" w:rsidTr="00CD31E8">
        <w:trPr>
          <w:trHeight w:val="20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5553B">
            <w:pPr>
              <w:autoSpaceDE w:val="0"/>
              <w:autoSpaceDN w:val="0"/>
              <w:adjustRightInd w:val="0"/>
              <w:ind w:left="-137" w:right="19" w:firstLine="1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подпрограммы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Всего</w:t>
            </w:r>
          </w:p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 (тыс. руб.)</w:t>
            </w:r>
          </w:p>
        </w:tc>
        <w:tc>
          <w:tcPr>
            <w:tcW w:w="805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1F60CE" w:rsidRPr="0051798C" w:rsidTr="00CD31E8">
        <w:trPr>
          <w:trHeight w:val="2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C06866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C06866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C06866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C06866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2029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C06866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2030</w:t>
            </w:r>
          </w:p>
        </w:tc>
        <w:tc>
          <w:tcPr>
            <w:tcW w:w="1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1F60CE" w:rsidRPr="0051798C" w:rsidTr="00CD31E8">
        <w:trPr>
          <w:trHeight w:val="2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1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9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10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11</w:t>
            </w:r>
          </w:p>
        </w:tc>
      </w:tr>
      <w:tr w:rsidR="007C263F" w:rsidRPr="0051798C" w:rsidTr="00CD31E8">
        <w:trPr>
          <w:trHeight w:val="20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C263F" w:rsidRPr="0051798C" w:rsidRDefault="00D17A9C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7C263F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51798C" w:rsidRDefault="003A41CC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235 688,45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51798C" w:rsidRDefault="003A41CC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90 618,91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51798C" w:rsidRDefault="00D21133" w:rsidP="00E3165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27 248,8</w:t>
            </w:r>
            <w:r w:rsidR="00E3165B" w:rsidRPr="0051798C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51798C" w:rsidRDefault="00D21133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27 448,87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51798C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45 185,91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51798C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45 185,91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1F60CE" w:rsidRPr="0051798C" w:rsidTr="00CD31E8">
        <w:trPr>
          <w:trHeight w:val="2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9226A5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</w:t>
            </w:r>
            <w:r w:rsidR="003A41CC" w:rsidRPr="0051798C">
              <w:rPr>
                <w:rFonts w:ascii="Arial" w:hAnsi="Arial" w:cs="Arial"/>
                <w:color w:val="000000" w:themeColor="text1"/>
              </w:rPr>
              <w:t>35 688,45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3A41CC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90 618,91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D21133" w:rsidP="00E3165B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27 248,8</w:t>
            </w:r>
            <w:r w:rsidR="00E3165B" w:rsidRPr="0051798C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D21133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27 448,87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45 185,91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45 185,91</w:t>
            </w: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7C263F" w:rsidRPr="0051798C" w:rsidTr="00CD31E8">
        <w:trPr>
          <w:trHeight w:val="20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1.1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01.01 Обеспечение деятельности муниципальных органов - учреждения в сфере культуры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C263F" w:rsidRPr="0051798C" w:rsidRDefault="00D17A9C" w:rsidP="00C35331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7C263F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51798C" w:rsidRDefault="003A41CC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73 179,85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51798C" w:rsidRDefault="003A41CC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19 270,33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51798C" w:rsidRDefault="00B165C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18 398,85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51798C" w:rsidRDefault="00B165C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18 398,85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51798C" w:rsidRDefault="007F0AA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8 555,91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8 555,91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Комитет по культуре и туризму администрации Городского округа Люберцы Московской области</w:t>
            </w:r>
          </w:p>
        </w:tc>
      </w:tr>
      <w:tr w:rsidR="001F60CE" w:rsidRPr="0051798C" w:rsidTr="00CD31E8">
        <w:trPr>
          <w:trHeight w:val="2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3A41CC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73 179,85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3A41CC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val="en-US"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19 270,33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B165C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18 398,85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B165C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18 398,85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7F0AAB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8 555,91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8 555,91</w:t>
            </w: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7C263F" w:rsidRPr="0051798C" w:rsidTr="00CD31E8">
        <w:trPr>
          <w:trHeight w:val="20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1.2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28" w:right="28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Мероприятие 01.02 Мероприятия в сфере культуры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01.01.2026 - 31.12.2030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D17A9C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7C263F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51798C" w:rsidRDefault="003A41CC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162 508,60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51798C" w:rsidRDefault="003A41CC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71 348,58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51798C" w:rsidRDefault="00B165C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8 850,</w:t>
            </w:r>
            <w:r w:rsidR="00E3165B" w:rsidRPr="0051798C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51798C" w:rsidRDefault="00B165C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9 050,</w:t>
            </w:r>
            <w:r w:rsidR="00D21133" w:rsidRPr="0051798C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51798C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36 630,00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C263F" w:rsidRPr="0051798C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36 630,00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Комитет по культуре и туризму администрации Городского округа Люберцы </w:t>
            </w: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lastRenderedPageBreak/>
              <w:t>Московской области</w:t>
            </w:r>
          </w:p>
        </w:tc>
      </w:tr>
      <w:tr w:rsidR="001F60CE" w:rsidRPr="0051798C" w:rsidTr="00CD31E8">
        <w:trPr>
          <w:trHeight w:val="2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3A41CC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162 508,60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3A41CC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71 348,58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B165C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8 850,</w:t>
            </w:r>
            <w:r w:rsidR="00E3165B" w:rsidRPr="0051798C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B165C8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9 050,</w:t>
            </w:r>
            <w:r w:rsidR="00D21133" w:rsidRPr="0051798C">
              <w:rPr>
                <w:rFonts w:ascii="Arial" w:hAnsi="Arial" w:cs="Arial"/>
                <w:color w:val="000000" w:themeColor="text1"/>
              </w:rPr>
              <w:t>02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36 630,00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F60CE" w:rsidRPr="0051798C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36 630,00</w:t>
            </w: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1F60CE" w:rsidRPr="0051798C" w:rsidRDefault="001F60CE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strike/>
                <w:color w:val="000000" w:themeColor="text1"/>
                <w:u w:val="single"/>
                <w:lang w:eastAsia="ru-RU"/>
              </w:rPr>
            </w:pPr>
          </w:p>
        </w:tc>
      </w:tr>
      <w:tr w:rsidR="007C263F" w:rsidRPr="0051798C" w:rsidTr="00CD31E8">
        <w:trPr>
          <w:trHeight w:val="2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Итого:</w:t>
            </w:r>
          </w:p>
          <w:p w:rsidR="007C263F" w:rsidRPr="0051798C" w:rsidRDefault="007C263F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C263F" w:rsidRPr="0051798C" w:rsidRDefault="003A41CC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235 688,45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C263F" w:rsidRPr="0051798C" w:rsidRDefault="003A41CC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90 618,91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C263F" w:rsidRPr="0051798C" w:rsidRDefault="00C41A97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27 248,85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C263F" w:rsidRPr="0051798C" w:rsidRDefault="00D21133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27 448,87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C263F" w:rsidRPr="0051798C" w:rsidRDefault="003650F9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45 185,91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7C263F" w:rsidRPr="0051798C" w:rsidRDefault="003650F9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45 185,91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Х</w:t>
            </w:r>
          </w:p>
        </w:tc>
      </w:tr>
      <w:tr w:rsidR="007C263F" w:rsidRPr="0051798C" w:rsidTr="00CD31E8">
        <w:trPr>
          <w:trHeight w:val="2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D17A9C" w:rsidP="001F60CE">
            <w:pPr>
              <w:autoSpaceDE w:val="0"/>
              <w:autoSpaceDN w:val="0"/>
              <w:adjustRightInd w:val="0"/>
              <w:ind w:left="56" w:right="56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Средства бюджета Г</w:t>
            </w:r>
            <w:r w:rsidR="007C263F"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ородского округа 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3A41CC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235 688,45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3A41CC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90 618,91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C41A97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27 248,85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D21133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27 448,87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45 185,91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263F" w:rsidRPr="0051798C" w:rsidRDefault="003650F9" w:rsidP="001F60CE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</w:rPr>
              <w:t>45 185,91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263F" w:rsidRPr="0051798C" w:rsidRDefault="007C263F" w:rsidP="001F60C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</w:p>
        </w:tc>
      </w:tr>
    </w:tbl>
    <w:p w:rsidR="001F60CE" w:rsidRPr="0051798C" w:rsidRDefault="001F60CE" w:rsidP="0015553B">
      <w:pPr>
        <w:rPr>
          <w:rFonts w:ascii="Arial" w:hAnsi="Arial" w:cs="Arial"/>
          <w:color w:val="000000" w:themeColor="text1"/>
        </w:rPr>
      </w:pPr>
    </w:p>
    <w:p w:rsidR="007259B4" w:rsidRPr="0051798C" w:rsidRDefault="007259B4" w:rsidP="0015553B">
      <w:pPr>
        <w:rPr>
          <w:rFonts w:ascii="Arial" w:hAnsi="Arial" w:cs="Arial"/>
          <w:color w:val="000000" w:themeColor="text1"/>
        </w:rPr>
      </w:pPr>
    </w:p>
    <w:p w:rsidR="001F60CE" w:rsidRPr="0051798C" w:rsidRDefault="001F60CE" w:rsidP="007C263F">
      <w:pPr>
        <w:rPr>
          <w:rFonts w:ascii="Arial" w:hAnsi="Arial" w:cs="Arial"/>
          <w:color w:val="000000" w:themeColor="text1"/>
        </w:rPr>
      </w:pPr>
    </w:p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Взаимосвязь основных мероприятий подпрограммы 8 «Обеспечивающая подпрограмма» муниципал</w:t>
      </w:r>
      <w:r w:rsidR="00D17A9C" w:rsidRPr="0051798C">
        <w:rPr>
          <w:rFonts w:ascii="Arial" w:hAnsi="Arial" w:cs="Arial"/>
          <w:color w:val="000000" w:themeColor="text1"/>
          <w:lang w:eastAsia="ru-RU"/>
        </w:rPr>
        <w:t>ьной программы Г</w:t>
      </w:r>
      <w:r w:rsidRPr="0051798C">
        <w:rPr>
          <w:rFonts w:ascii="Arial" w:hAnsi="Arial" w:cs="Arial"/>
          <w:color w:val="000000" w:themeColor="text1"/>
          <w:lang w:eastAsia="ru-RU"/>
        </w:rPr>
        <w:t>ородского округа Люберцы Московской области «Культура и туризм»</w:t>
      </w:r>
    </w:p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 xml:space="preserve"> с задачами, на достижение которых направлено мероприятие</w:t>
      </w:r>
    </w:p>
    <w:p w:rsidR="001F60CE" w:rsidRPr="0051798C" w:rsidRDefault="001F60CE" w:rsidP="001F60CE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hAnsi="Arial" w:cs="Arial"/>
          <w:color w:val="000000" w:themeColor="text1"/>
          <w:lang w:eastAsia="ru-RU"/>
        </w:rPr>
      </w:pPr>
      <w:r w:rsidRPr="0051798C">
        <w:rPr>
          <w:rFonts w:ascii="Arial" w:hAnsi="Arial" w:cs="Arial"/>
          <w:color w:val="000000" w:themeColor="text1"/>
          <w:lang w:eastAsia="ru-RU"/>
        </w:rPr>
        <w:t>Таблица 2</w:t>
      </w:r>
    </w:p>
    <w:tbl>
      <w:tblPr>
        <w:tblW w:w="483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1"/>
        <w:gridCol w:w="7653"/>
        <w:gridCol w:w="6258"/>
      </w:tblGrid>
      <w:tr w:rsidR="001F60CE" w:rsidRPr="0051798C" w:rsidTr="00CD31E8">
        <w:trPr>
          <w:trHeight w:val="509"/>
        </w:trPr>
        <w:tc>
          <w:tcPr>
            <w:tcW w:w="243" w:type="pct"/>
            <w:vMerge w:val="restart"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№   п/п</w:t>
            </w:r>
          </w:p>
        </w:tc>
        <w:tc>
          <w:tcPr>
            <w:tcW w:w="2616" w:type="pct"/>
            <w:vMerge w:val="restart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Основное мероприятие подпрограммы</w:t>
            </w:r>
            <w:r w:rsidRPr="0051798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140" w:type="pct"/>
            <w:vMerge w:val="restart"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Задачи муниципальной программы</w:t>
            </w:r>
          </w:p>
        </w:tc>
      </w:tr>
      <w:tr w:rsidR="001F60CE" w:rsidRPr="0051798C" w:rsidTr="00CD31E8">
        <w:trPr>
          <w:trHeight w:val="509"/>
        </w:trPr>
        <w:tc>
          <w:tcPr>
            <w:tcW w:w="243" w:type="pct"/>
            <w:vMerge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616" w:type="pct"/>
            <w:vMerge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2140" w:type="pct"/>
            <w:vMerge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  <w:tr w:rsidR="001F60CE" w:rsidRPr="0051798C" w:rsidTr="00CD31E8">
        <w:trPr>
          <w:trHeight w:val="20"/>
        </w:trPr>
        <w:tc>
          <w:tcPr>
            <w:tcW w:w="243" w:type="pct"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616" w:type="pct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2</w:t>
            </w:r>
          </w:p>
        </w:tc>
        <w:tc>
          <w:tcPr>
            <w:tcW w:w="2140" w:type="pct"/>
            <w:vAlign w:val="center"/>
            <w:hideMark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3</w:t>
            </w:r>
          </w:p>
        </w:tc>
      </w:tr>
      <w:tr w:rsidR="001F60CE" w:rsidRPr="0051798C" w:rsidTr="00CD31E8">
        <w:trPr>
          <w:trHeight w:val="20"/>
        </w:trPr>
        <w:tc>
          <w:tcPr>
            <w:tcW w:w="243" w:type="pct"/>
            <w:shd w:val="clear" w:color="auto" w:fill="auto"/>
            <w:vAlign w:val="center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</w:p>
        </w:tc>
        <w:tc>
          <w:tcPr>
            <w:tcW w:w="2616" w:type="pct"/>
            <w:shd w:val="clear" w:color="auto" w:fill="auto"/>
          </w:tcPr>
          <w:p w:rsidR="001F60CE" w:rsidRPr="0051798C" w:rsidRDefault="001F60CE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2140" w:type="pct"/>
            <w:shd w:val="clear" w:color="auto" w:fill="auto"/>
            <w:vAlign w:val="center"/>
          </w:tcPr>
          <w:p w:rsidR="001F60CE" w:rsidRPr="0051798C" w:rsidRDefault="00D53FF3" w:rsidP="001F60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51798C">
              <w:rPr>
                <w:rFonts w:ascii="Arial" w:hAnsi="Arial" w:cs="Arial"/>
                <w:color w:val="000000" w:themeColor="text1"/>
                <w:lang w:eastAsia="ru-RU"/>
              </w:rPr>
              <w:t>Развитие инфраструктуры, кадрового потенциала и интеграции деятельности учреждений культуры.</w:t>
            </w:r>
          </w:p>
        </w:tc>
      </w:tr>
    </w:tbl>
    <w:p w:rsidR="0084531A" w:rsidRPr="0051798C" w:rsidRDefault="0084531A" w:rsidP="0084531A">
      <w:pPr>
        <w:rPr>
          <w:rFonts w:ascii="Arial" w:hAnsi="Arial" w:cs="Arial"/>
          <w:lang w:eastAsia="ru-RU"/>
        </w:rPr>
      </w:pPr>
    </w:p>
    <w:sectPr w:rsidR="0084531A" w:rsidRPr="0051798C" w:rsidSect="0051798C">
      <w:pgSz w:w="16838" w:h="11906" w:orient="landscape"/>
      <w:pgMar w:top="1134" w:right="567" w:bottom="1134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234" w:rsidRDefault="00426234" w:rsidP="0015553B">
      <w:r>
        <w:separator/>
      </w:r>
    </w:p>
  </w:endnote>
  <w:endnote w:type="continuationSeparator" w:id="0">
    <w:p w:rsidR="00426234" w:rsidRDefault="00426234" w:rsidP="00155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98C" w:rsidRDefault="0051798C">
    <w:pPr>
      <w:pStyle w:val="a8"/>
      <w:jc w:val="center"/>
    </w:pPr>
  </w:p>
  <w:p w:rsidR="0051798C" w:rsidRDefault="0051798C" w:rsidP="0084531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234" w:rsidRDefault="00426234" w:rsidP="0015553B">
      <w:r>
        <w:separator/>
      </w:r>
    </w:p>
  </w:footnote>
  <w:footnote w:type="continuationSeparator" w:id="0">
    <w:p w:rsidR="00426234" w:rsidRDefault="00426234" w:rsidP="00155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86F54"/>
    <w:multiLevelType w:val="hybridMultilevel"/>
    <w:tmpl w:val="AA505938"/>
    <w:lvl w:ilvl="0" w:tplc="5A92ECD0">
      <w:start w:val="1"/>
      <w:numFmt w:val="decimal"/>
      <w:lvlText w:val="%1."/>
      <w:lvlJc w:val="left"/>
      <w:pPr>
        <w:ind w:left="94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071D09"/>
    <w:multiLevelType w:val="hybridMultilevel"/>
    <w:tmpl w:val="4F9467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38446E1"/>
    <w:multiLevelType w:val="hybridMultilevel"/>
    <w:tmpl w:val="D26C0D4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DE26578"/>
    <w:multiLevelType w:val="hybridMultilevel"/>
    <w:tmpl w:val="EDAC7FA0"/>
    <w:lvl w:ilvl="0" w:tplc="5FC463D8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AD45BC"/>
    <w:multiLevelType w:val="multilevel"/>
    <w:tmpl w:val="E6C24E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E7C6865"/>
    <w:multiLevelType w:val="multilevel"/>
    <w:tmpl w:val="8848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A"/>
    <w:rsid w:val="0000445D"/>
    <w:rsid w:val="00004BA4"/>
    <w:rsid w:val="00011EBC"/>
    <w:rsid w:val="000146A9"/>
    <w:rsid w:val="0001746E"/>
    <w:rsid w:val="00021C27"/>
    <w:rsid w:val="00022AEB"/>
    <w:rsid w:val="00023A06"/>
    <w:rsid w:val="00023CA8"/>
    <w:rsid w:val="0002745F"/>
    <w:rsid w:val="00046140"/>
    <w:rsid w:val="00050A6C"/>
    <w:rsid w:val="000514FD"/>
    <w:rsid w:val="00052E1C"/>
    <w:rsid w:val="00053825"/>
    <w:rsid w:val="000760B0"/>
    <w:rsid w:val="0007663E"/>
    <w:rsid w:val="00076A05"/>
    <w:rsid w:val="00076AAE"/>
    <w:rsid w:val="0008452E"/>
    <w:rsid w:val="0008517D"/>
    <w:rsid w:val="00086100"/>
    <w:rsid w:val="00090C9F"/>
    <w:rsid w:val="000934A2"/>
    <w:rsid w:val="000A302D"/>
    <w:rsid w:val="000A3E77"/>
    <w:rsid w:val="000A47DA"/>
    <w:rsid w:val="000A4B4A"/>
    <w:rsid w:val="000A792D"/>
    <w:rsid w:val="000B58CF"/>
    <w:rsid w:val="000C2707"/>
    <w:rsid w:val="000C5CF1"/>
    <w:rsid w:val="000D7FC8"/>
    <w:rsid w:val="000E213C"/>
    <w:rsid w:val="00103D01"/>
    <w:rsid w:val="001052E3"/>
    <w:rsid w:val="0011017C"/>
    <w:rsid w:val="001101CF"/>
    <w:rsid w:val="00112006"/>
    <w:rsid w:val="00120203"/>
    <w:rsid w:val="001272FD"/>
    <w:rsid w:val="001321C8"/>
    <w:rsid w:val="00135741"/>
    <w:rsid w:val="0014058E"/>
    <w:rsid w:val="00145068"/>
    <w:rsid w:val="0015345D"/>
    <w:rsid w:val="001537A9"/>
    <w:rsid w:val="0015553B"/>
    <w:rsid w:val="001716DD"/>
    <w:rsid w:val="0017183B"/>
    <w:rsid w:val="0019182E"/>
    <w:rsid w:val="00192CDA"/>
    <w:rsid w:val="0019338D"/>
    <w:rsid w:val="00194467"/>
    <w:rsid w:val="001A446F"/>
    <w:rsid w:val="001A6F9B"/>
    <w:rsid w:val="001B375E"/>
    <w:rsid w:val="001B5E2F"/>
    <w:rsid w:val="001C0428"/>
    <w:rsid w:val="001C638B"/>
    <w:rsid w:val="001C63E9"/>
    <w:rsid w:val="001C747D"/>
    <w:rsid w:val="001D07EB"/>
    <w:rsid w:val="001D2BF3"/>
    <w:rsid w:val="001D35A7"/>
    <w:rsid w:val="001E01B3"/>
    <w:rsid w:val="001E540E"/>
    <w:rsid w:val="001E57EC"/>
    <w:rsid w:val="001F1A65"/>
    <w:rsid w:val="001F60CE"/>
    <w:rsid w:val="00212DCB"/>
    <w:rsid w:val="0022566F"/>
    <w:rsid w:val="002259FC"/>
    <w:rsid w:val="00230A8E"/>
    <w:rsid w:val="0023143A"/>
    <w:rsid w:val="002338DB"/>
    <w:rsid w:val="00236342"/>
    <w:rsid w:val="00243A71"/>
    <w:rsid w:val="00246490"/>
    <w:rsid w:val="00250B3A"/>
    <w:rsid w:val="002511D3"/>
    <w:rsid w:val="00254206"/>
    <w:rsid w:val="0025641E"/>
    <w:rsid w:val="00256627"/>
    <w:rsid w:val="00257FAB"/>
    <w:rsid w:val="00264557"/>
    <w:rsid w:val="00264CDF"/>
    <w:rsid w:val="002656A5"/>
    <w:rsid w:val="002836E3"/>
    <w:rsid w:val="002863BC"/>
    <w:rsid w:val="00286A61"/>
    <w:rsid w:val="002A68AE"/>
    <w:rsid w:val="002A72AB"/>
    <w:rsid w:val="002B454A"/>
    <w:rsid w:val="002B664D"/>
    <w:rsid w:val="002C099F"/>
    <w:rsid w:val="002C3E45"/>
    <w:rsid w:val="002C6CC2"/>
    <w:rsid w:val="002D3B9B"/>
    <w:rsid w:val="002D3D17"/>
    <w:rsid w:val="002D4E65"/>
    <w:rsid w:val="002D5BB6"/>
    <w:rsid w:val="002D689C"/>
    <w:rsid w:val="002E196B"/>
    <w:rsid w:val="002E6E00"/>
    <w:rsid w:val="002F2C87"/>
    <w:rsid w:val="002F39D8"/>
    <w:rsid w:val="002F50A9"/>
    <w:rsid w:val="00301890"/>
    <w:rsid w:val="003106AB"/>
    <w:rsid w:val="00311447"/>
    <w:rsid w:val="003175A7"/>
    <w:rsid w:val="00320A3E"/>
    <w:rsid w:val="0032283A"/>
    <w:rsid w:val="00325894"/>
    <w:rsid w:val="00326656"/>
    <w:rsid w:val="00335DEE"/>
    <w:rsid w:val="003360C2"/>
    <w:rsid w:val="0034218B"/>
    <w:rsid w:val="003467A9"/>
    <w:rsid w:val="003468F0"/>
    <w:rsid w:val="003477EF"/>
    <w:rsid w:val="0035266B"/>
    <w:rsid w:val="0035719F"/>
    <w:rsid w:val="0035736B"/>
    <w:rsid w:val="00357A09"/>
    <w:rsid w:val="003620C5"/>
    <w:rsid w:val="003650F9"/>
    <w:rsid w:val="00370951"/>
    <w:rsid w:val="00375F9A"/>
    <w:rsid w:val="00376F6F"/>
    <w:rsid w:val="003919E7"/>
    <w:rsid w:val="00391D82"/>
    <w:rsid w:val="0039388C"/>
    <w:rsid w:val="00393B8D"/>
    <w:rsid w:val="00394268"/>
    <w:rsid w:val="00394979"/>
    <w:rsid w:val="0039567A"/>
    <w:rsid w:val="003A2976"/>
    <w:rsid w:val="003A41CC"/>
    <w:rsid w:val="003A6A95"/>
    <w:rsid w:val="003B028A"/>
    <w:rsid w:val="003B2A14"/>
    <w:rsid w:val="003B3ACE"/>
    <w:rsid w:val="003C019A"/>
    <w:rsid w:val="003C55FB"/>
    <w:rsid w:val="003D0BCA"/>
    <w:rsid w:val="003D2A76"/>
    <w:rsid w:val="003D4D7A"/>
    <w:rsid w:val="003D6E18"/>
    <w:rsid w:val="003F0245"/>
    <w:rsid w:val="003F3AA3"/>
    <w:rsid w:val="003F6E92"/>
    <w:rsid w:val="003F773F"/>
    <w:rsid w:val="00401D65"/>
    <w:rsid w:val="00402E68"/>
    <w:rsid w:val="0040672A"/>
    <w:rsid w:val="004102E5"/>
    <w:rsid w:val="00411B99"/>
    <w:rsid w:val="004142BC"/>
    <w:rsid w:val="00421D51"/>
    <w:rsid w:val="0042329A"/>
    <w:rsid w:val="00423A38"/>
    <w:rsid w:val="004258EE"/>
    <w:rsid w:val="00425D5C"/>
    <w:rsid w:val="0042600A"/>
    <w:rsid w:val="00426234"/>
    <w:rsid w:val="004269F0"/>
    <w:rsid w:val="00432572"/>
    <w:rsid w:val="004354B6"/>
    <w:rsid w:val="004423DF"/>
    <w:rsid w:val="0044719F"/>
    <w:rsid w:val="00447C77"/>
    <w:rsid w:val="00455FDB"/>
    <w:rsid w:val="00461120"/>
    <w:rsid w:val="004614CC"/>
    <w:rsid w:val="004616DF"/>
    <w:rsid w:val="00462E30"/>
    <w:rsid w:val="00463461"/>
    <w:rsid w:val="00475CAC"/>
    <w:rsid w:val="00476965"/>
    <w:rsid w:val="00476FBD"/>
    <w:rsid w:val="0048345D"/>
    <w:rsid w:val="004A0DA1"/>
    <w:rsid w:val="004A1988"/>
    <w:rsid w:val="004A6AE0"/>
    <w:rsid w:val="004A7D0C"/>
    <w:rsid w:val="004B3FE6"/>
    <w:rsid w:val="004B5F31"/>
    <w:rsid w:val="004B6DF3"/>
    <w:rsid w:val="004C6677"/>
    <w:rsid w:val="004D140E"/>
    <w:rsid w:val="004D3056"/>
    <w:rsid w:val="004D6C08"/>
    <w:rsid w:val="004E0DDC"/>
    <w:rsid w:val="004E5856"/>
    <w:rsid w:val="004F020A"/>
    <w:rsid w:val="004F16DF"/>
    <w:rsid w:val="0050345F"/>
    <w:rsid w:val="005106E5"/>
    <w:rsid w:val="005160DC"/>
    <w:rsid w:val="0051798C"/>
    <w:rsid w:val="00523276"/>
    <w:rsid w:val="00524F0E"/>
    <w:rsid w:val="00531729"/>
    <w:rsid w:val="00532E2B"/>
    <w:rsid w:val="00533903"/>
    <w:rsid w:val="005372BA"/>
    <w:rsid w:val="0056235D"/>
    <w:rsid w:val="0056664F"/>
    <w:rsid w:val="0057117A"/>
    <w:rsid w:val="005713AB"/>
    <w:rsid w:val="005733DE"/>
    <w:rsid w:val="005805C6"/>
    <w:rsid w:val="005836B8"/>
    <w:rsid w:val="00583F0D"/>
    <w:rsid w:val="00590BE4"/>
    <w:rsid w:val="00597602"/>
    <w:rsid w:val="005A046A"/>
    <w:rsid w:val="005A123D"/>
    <w:rsid w:val="005A6F26"/>
    <w:rsid w:val="005B3C85"/>
    <w:rsid w:val="005B470F"/>
    <w:rsid w:val="005C1360"/>
    <w:rsid w:val="005C14A7"/>
    <w:rsid w:val="005C7566"/>
    <w:rsid w:val="005D06D3"/>
    <w:rsid w:val="005D17F7"/>
    <w:rsid w:val="005D3D65"/>
    <w:rsid w:val="005E06A9"/>
    <w:rsid w:val="005E1374"/>
    <w:rsid w:val="005E1DF4"/>
    <w:rsid w:val="005F310C"/>
    <w:rsid w:val="005F413D"/>
    <w:rsid w:val="005F660D"/>
    <w:rsid w:val="00601855"/>
    <w:rsid w:val="00605BC2"/>
    <w:rsid w:val="00615852"/>
    <w:rsid w:val="00620769"/>
    <w:rsid w:val="006240E9"/>
    <w:rsid w:val="00636AAC"/>
    <w:rsid w:val="00640045"/>
    <w:rsid w:val="0064630B"/>
    <w:rsid w:val="00647C08"/>
    <w:rsid w:val="00652359"/>
    <w:rsid w:val="00652438"/>
    <w:rsid w:val="00653924"/>
    <w:rsid w:val="0066242B"/>
    <w:rsid w:val="0066263F"/>
    <w:rsid w:val="0067377C"/>
    <w:rsid w:val="00676163"/>
    <w:rsid w:val="00677A9D"/>
    <w:rsid w:val="00682F2B"/>
    <w:rsid w:val="00685ADD"/>
    <w:rsid w:val="00686F7F"/>
    <w:rsid w:val="00691176"/>
    <w:rsid w:val="006A14B4"/>
    <w:rsid w:val="006B0280"/>
    <w:rsid w:val="006B4095"/>
    <w:rsid w:val="006C1306"/>
    <w:rsid w:val="006D455A"/>
    <w:rsid w:val="006D48AA"/>
    <w:rsid w:val="006D708A"/>
    <w:rsid w:val="006D71F0"/>
    <w:rsid w:val="006D7DB4"/>
    <w:rsid w:val="006E59D9"/>
    <w:rsid w:val="006E5A39"/>
    <w:rsid w:val="006F3B20"/>
    <w:rsid w:val="006F3BD7"/>
    <w:rsid w:val="00702AFD"/>
    <w:rsid w:val="00704590"/>
    <w:rsid w:val="00712DFB"/>
    <w:rsid w:val="00715F55"/>
    <w:rsid w:val="007168BC"/>
    <w:rsid w:val="007178E1"/>
    <w:rsid w:val="0072164C"/>
    <w:rsid w:val="007226E9"/>
    <w:rsid w:val="007259B4"/>
    <w:rsid w:val="00735217"/>
    <w:rsid w:val="00745DB6"/>
    <w:rsid w:val="00746B91"/>
    <w:rsid w:val="00757935"/>
    <w:rsid w:val="00765D21"/>
    <w:rsid w:val="00767D92"/>
    <w:rsid w:val="00772408"/>
    <w:rsid w:val="007824E3"/>
    <w:rsid w:val="007852A7"/>
    <w:rsid w:val="00792CF9"/>
    <w:rsid w:val="007A0032"/>
    <w:rsid w:val="007A0316"/>
    <w:rsid w:val="007A2FA8"/>
    <w:rsid w:val="007A630D"/>
    <w:rsid w:val="007B024E"/>
    <w:rsid w:val="007B0C71"/>
    <w:rsid w:val="007B1BDF"/>
    <w:rsid w:val="007B7794"/>
    <w:rsid w:val="007C1C4E"/>
    <w:rsid w:val="007C22BF"/>
    <w:rsid w:val="007C263F"/>
    <w:rsid w:val="007C284F"/>
    <w:rsid w:val="007D1A34"/>
    <w:rsid w:val="007D20A2"/>
    <w:rsid w:val="007D453C"/>
    <w:rsid w:val="007D6758"/>
    <w:rsid w:val="007E6FDE"/>
    <w:rsid w:val="007F0AAB"/>
    <w:rsid w:val="007F3DA8"/>
    <w:rsid w:val="007F5E7B"/>
    <w:rsid w:val="007F718A"/>
    <w:rsid w:val="008023B3"/>
    <w:rsid w:val="00806298"/>
    <w:rsid w:val="0080690B"/>
    <w:rsid w:val="00811482"/>
    <w:rsid w:val="00814D63"/>
    <w:rsid w:val="00815ED0"/>
    <w:rsid w:val="00821A8F"/>
    <w:rsid w:val="00823610"/>
    <w:rsid w:val="00825513"/>
    <w:rsid w:val="0084300B"/>
    <w:rsid w:val="0084531A"/>
    <w:rsid w:val="0086669E"/>
    <w:rsid w:val="00872E2C"/>
    <w:rsid w:val="00873F2F"/>
    <w:rsid w:val="00874F5F"/>
    <w:rsid w:val="00876C1F"/>
    <w:rsid w:val="00877996"/>
    <w:rsid w:val="008804EC"/>
    <w:rsid w:val="00881BFB"/>
    <w:rsid w:val="008836CD"/>
    <w:rsid w:val="00891D18"/>
    <w:rsid w:val="008A3582"/>
    <w:rsid w:val="008A3797"/>
    <w:rsid w:val="008A79ED"/>
    <w:rsid w:val="008C08E6"/>
    <w:rsid w:val="008C38D7"/>
    <w:rsid w:val="008D4651"/>
    <w:rsid w:val="008E0BED"/>
    <w:rsid w:val="008E47C4"/>
    <w:rsid w:val="008E6772"/>
    <w:rsid w:val="008F5748"/>
    <w:rsid w:val="008F72B2"/>
    <w:rsid w:val="00902980"/>
    <w:rsid w:val="00903D38"/>
    <w:rsid w:val="00921D16"/>
    <w:rsid w:val="009226A5"/>
    <w:rsid w:val="00925FCD"/>
    <w:rsid w:val="00933545"/>
    <w:rsid w:val="00940B69"/>
    <w:rsid w:val="00947FC7"/>
    <w:rsid w:val="00954FE3"/>
    <w:rsid w:val="00972DC3"/>
    <w:rsid w:val="00977D61"/>
    <w:rsid w:val="009809E0"/>
    <w:rsid w:val="00981339"/>
    <w:rsid w:val="0099195A"/>
    <w:rsid w:val="00996AAE"/>
    <w:rsid w:val="00996C0C"/>
    <w:rsid w:val="00997524"/>
    <w:rsid w:val="009A3205"/>
    <w:rsid w:val="009A38E4"/>
    <w:rsid w:val="009A589E"/>
    <w:rsid w:val="009A6C61"/>
    <w:rsid w:val="009A6C66"/>
    <w:rsid w:val="009B14BB"/>
    <w:rsid w:val="009B599D"/>
    <w:rsid w:val="009C0148"/>
    <w:rsid w:val="009D4193"/>
    <w:rsid w:val="009D44CF"/>
    <w:rsid w:val="009E1848"/>
    <w:rsid w:val="009E62B8"/>
    <w:rsid w:val="00A002B5"/>
    <w:rsid w:val="00A029AD"/>
    <w:rsid w:val="00A047CD"/>
    <w:rsid w:val="00A109CF"/>
    <w:rsid w:val="00A12820"/>
    <w:rsid w:val="00A12C54"/>
    <w:rsid w:val="00A169B4"/>
    <w:rsid w:val="00A20DCB"/>
    <w:rsid w:val="00A21351"/>
    <w:rsid w:val="00A2424C"/>
    <w:rsid w:val="00A3089C"/>
    <w:rsid w:val="00A32CFE"/>
    <w:rsid w:val="00A35052"/>
    <w:rsid w:val="00A3762B"/>
    <w:rsid w:val="00A42429"/>
    <w:rsid w:val="00A45749"/>
    <w:rsid w:val="00A500B6"/>
    <w:rsid w:val="00A62F73"/>
    <w:rsid w:val="00A70419"/>
    <w:rsid w:val="00A8274C"/>
    <w:rsid w:val="00A8583D"/>
    <w:rsid w:val="00A915B7"/>
    <w:rsid w:val="00A95842"/>
    <w:rsid w:val="00AA52DC"/>
    <w:rsid w:val="00AA5BAC"/>
    <w:rsid w:val="00AD5276"/>
    <w:rsid w:val="00AE090A"/>
    <w:rsid w:val="00B0098B"/>
    <w:rsid w:val="00B06CE1"/>
    <w:rsid w:val="00B077F0"/>
    <w:rsid w:val="00B132DC"/>
    <w:rsid w:val="00B134CF"/>
    <w:rsid w:val="00B165C8"/>
    <w:rsid w:val="00B3233F"/>
    <w:rsid w:val="00B352D4"/>
    <w:rsid w:val="00B402B2"/>
    <w:rsid w:val="00B43480"/>
    <w:rsid w:val="00B434D9"/>
    <w:rsid w:val="00B44A69"/>
    <w:rsid w:val="00B5190F"/>
    <w:rsid w:val="00B7399E"/>
    <w:rsid w:val="00B764D0"/>
    <w:rsid w:val="00B77C70"/>
    <w:rsid w:val="00B85907"/>
    <w:rsid w:val="00B85C80"/>
    <w:rsid w:val="00B86C8F"/>
    <w:rsid w:val="00B90056"/>
    <w:rsid w:val="00B9295A"/>
    <w:rsid w:val="00B9739E"/>
    <w:rsid w:val="00BA210A"/>
    <w:rsid w:val="00BB1A31"/>
    <w:rsid w:val="00BB51D4"/>
    <w:rsid w:val="00BB6235"/>
    <w:rsid w:val="00BB6469"/>
    <w:rsid w:val="00BC3AC2"/>
    <w:rsid w:val="00BD0EB9"/>
    <w:rsid w:val="00BE2FBA"/>
    <w:rsid w:val="00BE6723"/>
    <w:rsid w:val="00BE7926"/>
    <w:rsid w:val="00BF336C"/>
    <w:rsid w:val="00BF433B"/>
    <w:rsid w:val="00BF4D85"/>
    <w:rsid w:val="00C06866"/>
    <w:rsid w:val="00C06C8E"/>
    <w:rsid w:val="00C14296"/>
    <w:rsid w:val="00C147F3"/>
    <w:rsid w:val="00C165DA"/>
    <w:rsid w:val="00C2745B"/>
    <w:rsid w:val="00C307D0"/>
    <w:rsid w:val="00C34CF9"/>
    <w:rsid w:val="00C35331"/>
    <w:rsid w:val="00C36A0C"/>
    <w:rsid w:val="00C41A97"/>
    <w:rsid w:val="00C422C2"/>
    <w:rsid w:val="00C42F01"/>
    <w:rsid w:val="00C47A11"/>
    <w:rsid w:val="00C50A5E"/>
    <w:rsid w:val="00C50D5A"/>
    <w:rsid w:val="00C56948"/>
    <w:rsid w:val="00C5710E"/>
    <w:rsid w:val="00C6027D"/>
    <w:rsid w:val="00C60E8D"/>
    <w:rsid w:val="00C62C0F"/>
    <w:rsid w:val="00C64B35"/>
    <w:rsid w:val="00C669A3"/>
    <w:rsid w:val="00C85447"/>
    <w:rsid w:val="00C86B13"/>
    <w:rsid w:val="00C91596"/>
    <w:rsid w:val="00C95502"/>
    <w:rsid w:val="00CA0AE2"/>
    <w:rsid w:val="00CA1369"/>
    <w:rsid w:val="00CB1C3B"/>
    <w:rsid w:val="00CB5327"/>
    <w:rsid w:val="00CC003D"/>
    <w:rsid w:val="00CC15AC"/>
    <w:rsid w:val="00CC1742"/>
    <w:rsid w:val="00CC2D20"/>
    <w:rsid w:val="00CC60A7"/>
    <w:rsid w:val="00CC61BF"/>
    <w:rsid w:val="00CC66ED"/>
    <w:rsid w:val="00CC74FD"/>
    <w:rsid w:val="00CD27CE"/>
    <w:rsid w:val="00CD31E8"/>
    <w:rsid w:val="00CD7CA8"/>
    <w:rsid w:val="00CE3EAC"/>
    <w:rsid w:val="00CE731E"/>
    <w:rsid w:val="00CF1BC9"/>
    <w:rsid w:val="00CF65F1"/>
    <w:rsid w:val="00CF690D"/>
    <w:rsid w:val="00D0248B"/>
    <w:rsid w:val="00D0533C"/>
    <w:rsid w:val="00D05EEF"/>
    <w:rsid w:val="00D12166"/>
    <w:rsid w:val="00D16CCE"/>
    <w:rsid w:val="00D17363"/>
    <w:rsid w:val="00D17A9C"/>
    <w:rsid w:val="00D21133"/>
    <w:rsid w:val="00D219AA"/>
    <w:rsid w:val="00D23881"/>
    <w:rsid w:val="00D2486A"/>
    <w:rsid w:val="00D358A6"/>
    <w:rsid w:val="00D37834"/>
    <w:rsid w:val="00D40C70"/>
    <w:rsid w:val="00D424E3"/>
    <w:rsid w:val="00D510CB"/>
    <w:rsid w:val="00D53FF3"/>
    <w:rsid w:val="00D5651B"/>
    <w:rsid w:val="00D64285"/>
    <w:rsid w:val="00D83B26"/>
    <w:rsid w:val="00D83F6D"/>
    <w:rsid w:val="00D84355"/>
    <w:rsid w:val="00D8458F"/>
    <w:rsid w:val="00D903ED"/>
    <w:rsid w:val="00D9059D"/>
    <w:rsid w:val="00D92E6D"/>
    <w:rsid w:val="00D933DF"/>
    <w:rsid w:val="00D95B75"/>
    <w:rsid w:val="00DA21C6"/>
    <w:rsid w:val="00DA4E80"/>
    <w:rsid w:val="00DA62DE"/>
    <w:rsid w:val="00DA68E2"/>
    <w:rsid w:val="00DC1897"/>
    <w:rsid w:val="00DD04CC"/>
    <w:rsid w:val="00DD117A"/>
    <w:rsid w:val="00DD11B5"/>
    <w:rsid w:val="00DE3B1B"/>
    <w:rsid w:val="00DE3D52"/>
    <w:rsid w:val="00DE7EBC"/>
    <w:rsid w:val="00E00F88"/>
    <w:rsid w:val="00E07043"/>
    <w:rsid w:val="00E11DDF"/>
    <w:rsid w:val="00E13BF7"/>
    <w:rsid w:val="00E162E9"/>
    <w:rsid w:val="00E23D6C"/>
    <w:rsid w:val="00E271CD"/>
    <w:rsid w:val="00E3165B"/>
    <w:rsid w:val="00E343BA"/>
    <w:rsid w:val="00E43B1B"/>
    <w:rsid w:val="00E44569"/>
    <w:rsid w:val="00E4591D"/>
    <w:rsid w:val="00E478A7"/>
    <w:rsid w:val="00E4794E"/>
    <w:rsid w:val="00E53C12"/>
    <w:rsid w:val="00E56C00"/>
    <w:rsid w:val="00E57672"/>
    <w:rsid w:val="00E62FC4"/>
    <w:rsid w:val="00E7248A"/>
    <w:rsid w:val="00E74A8D"/>
    <w:rsid w:val="00E75BD3"/>
    <w:rsid w:val="00E7691E"/>
    <w:rsid w:val="00E86FE1"/>
    <w:rsid w:val="00E94C9A"/>
    <w:rsid w:val="00E97B19"/>
    <w:rsid w:val="00EA4C51"/>
    <w:rsid w:val="00EA52D3"/>
    <w:rsid w:val="00EA6560"/>
    <w:rsid w:val="00EC0CBF"/>
    <w:rsid w:val="00EC23F4"/>
    <w:rsid w:val="00EC4CFB"/>
    <w:rsid w:val="00EC533B"/>
    <w:rsid w:val="00EC6AB1"/>
    <w:rsid w:val="00ED0887"/>
    <w:rsid w:val="00EE7C9D"/>
    <w:rsid w:val="00EF3802"/>
    <w:rsid w:val="00F0075E"/>
    <w:rsid w:val="00F01BBB"/>
    <w:rsid w:val="00F1487E"/>
    <w:rsid w:val="00F150C6"/>
    <w:rsid w:val="00F270B9"/>
    <w:rsid w:val="00F32CF3"/>
    <w:rsid w:val="00F36D2F"/>
    <w:rsid w:val="00F37A28"/>
    <w:rsid w:val="00F37F9C"/>
    <w:rsid w:val="00F45136"/>
    <w:rsid w:val="00F50545"/>
    <w:rsid w:val="00F53823"/>
    <w:rsid w:val="00F552BF"/>
    <w:rsid w:val="00F64437"/>
    <w:rsid w:val="00F700FE"/>
    <w:rsid w:val="00F70262"/>
    <w:rsid w:val="00F7573F"/>
    <w:rsid w:val="00F81F58"/>
    <w:rsid w:val="00F86A9B"/>
    <w:rsid w:val="00F90D46"/>
    <w:rsid w:val="00FA1298"/>
    <w:rsid w:val="00FA1613"/>
    <w:rsid w:val="00FA1762"/>
    <w:rsid w:val="00FA3545"/>
    <w:rsid w:val="00FA4153"/>
    <w:rsid w:val="00FA4EB3"/>
    <w:rsid w:val="00FB3B4E"/>
    <w:rsid w:val="00FB4ABF"/>
    <w:rsid w:val="00FB7991"/>
    <w:rsid w:val="00FC1EF9"/>
    <w:rsid w:val="00FC3422"/>
    <w:rsid w:val="00FC6BAF"/>
    <w:rsid w:val="00FD43B8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47AC9-698C-4477-B71E-7984EA93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A046A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FC34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422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qFormat/>
    <w:rsid w:val="001F60CE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F60CE"/>
  </w:style>
  <w:style w:type="paragraph" w:styleId="a6">
    <w:name w:val="header"/>
    <w:basedOn w:val="a"/>
    <w:link w:val="a7"/>
    <w:uiPriority w:val="99"/>
    <w:unhideWhenUsed/>
    <w:rsid w:val="001F60CE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F60CE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F60CE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F60CE"/>
    <w:rPr>
      <w:rFonts w:eastAsiaTheme="minorEastAsia" w:cs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1F60CE"/>
  </w:style>
  <w:style w:type="paragraph" w:customStyle="1" w:styleId="ConsPlusNonformat">
    <w:name w:val="ConsPlusNonformat"/>
    <w:uiPriority w:val="99"/>
    <w:rsid w:val="001F60C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1F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id-tr-td-position-right">
    <w:name w:val="grid-tr-td-position-right"/>
    <w:basedOn w:val="a0"/>
    <w:rsid w:val="001F60CE"/>
  </w:style>
  <w:style w:type="character" w:styleId="ab">
    <w:name w:val="Emphasis"/>
    <w:basedOn w:val="a0"/>
    <w:uiPriority w:val="20"/>
    <w:qFormat/>
    <w:rsid w:val="001F60CE"/>
    <w:rPr>
      <w:i/>
      <w:iCs/>
    </w:rPr>
  </w:style>
  <w:style w:type="character" w:customStyle="1" w:styleId="readonly">
    <w:name w:val="readonly"/>
    <w:basedOn w:val="a0"/>
    <w:rsid w:val="001F60CE"/>
  </w:style>
  <w:style w:type="character" w:customStyle="1" w:styleId="subp-group">
    <w:name w:val="subp-group"/>
    <w:basedOn w:val="a0"/>
    <w:rsid w:val="001F60CE"/>
  </w:style>
  <w:style w:type="paragraph" w:styleId="ac">
    <w:name w:val="List Paragraph"/>
    <w:basedOn w:val="a"/>
    <w:uiPriority w:val="34"/>
    <w:qFormat/>
    <w:rsid w:val="001F60C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13311-522E-4236-A0A8-C73D50D6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12072</Words>
  <Characters>68813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Баркетова Марина Викторовна</cp:lastModifiedBy>
  <cp:revision>2</cp:revision>
  <cp:lastPrinted>2026-02-19T07:36:00Z</cp:lastPrinted>
  <dcterms:created xsi:type="dcterms:W3CDTF">2026-06-09T12:06:00Z</dcterms:created>
  <dcterms:modified xsi:type="dcterms:W3CDTF">2026-06-09T12:06:00Z</dcterms:modified>
</cp:coreProperties>
</file>