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AF" w:rsidRDefault="005202AF" w:rsidP="005202A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202AF" w:rsidRDefault="005202AF" w:rsidP="005202A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202AF" w:rsidRDefault="005202AF" w:rsidP="005202A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202AF" w:rsidRDefault="005202AF" w:rsidP="005202A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202AF" w:rsidRDefault="005202AF" w:rsidP="005202A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202AF" w:rsidRDefault="005202AF" w:rsidP="005202AF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29.05. 2020                                                                                       № 1542-ПА</w:t>
      </w:r>
    </w:p>
    <w:p w:rsidR="005202AF" w:rsidRDefault="005202AF" w:rsidP="005202AF">
      <w:pPr>
        <w:jc w:val="center"/>
        <w:rPr>
          <w:rFonts w:ascii="Arial" w:hAnsi="Arial" w:cs="Arial"/>
        </w:rPr>
      </w:pPr>
    </w:p>
    <w:p w:rsidR="005202AF" w:rsidRDefault="005202AF" w:rsidP="005202AF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202AF" w:rsidRDefault="005202AF" w:rsidP="005202AF">
      <w:pPr>
        <w:ind w:left="-1134" w:right="-1133"/>
        <w:jc w:val="center"/>
        <w:rPr>
          <w:rFonts w:ascii="Arial" w:hAnsi="Arial" w:cs="Arial"/>
          <w:b/>
        </w:rPr>
      </w:pP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5202AF" w:rsidRDefault="005202AF" w:rsidP="005202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5202AF" w:rsidRDefault="005202AF" w:rsidP="005202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5202AF" w:rsidRDefault="005202AF" w:rsidP="005202AF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 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 4129-ПА, следующие изменения: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  <w:lang w:eastAsia="en-US"/>
        </w:rPr>
        <w:t>:»</w:t>
      </w:r>
      <w:proofErr w:type="gramEnd"/>
      <w:r>
        <w:rPr>
          <w:rFonts w:ascii="Arial" w:hAnsi="Arial" w:cs="Arial"/>
          <w:lang w:eastAsia="en-US"/>
        </w:rPr>
        <w:t xml:space="preserve"> Паспорта Программы изложить в следующей редакции: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</w:t>
      </w:r>
    </w:p>
    <w:tbl>
      <w:tblPr>
        <w:tblW w:w="5670" w:type="pct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4"/>
        <w:gridCol w:w="1650"/>
        <w:gridCol w:w="1515"/>
        <w:gridCol w:w="1515"/>
        <w:gridCol w:w="1515"/>
        <w:gridCol w:w="1515"/>
        <w:gridCol w:w="1325"/>
      </w:tblGrid>
      <w:tr w:rsidR="005202AF" w:rsidTr="005202AF">
        <w:trPr>
          <w:trHeight w:val="506"/>
        </w:trPr>
        <w:tc>
          <w:tcPr>
            <w:tcW w:w="9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02AF" w:rsidRDefault="005202A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40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02AF" w:rsidRDefault="005202AF">
            <w:pPr>
              <w:spacing w:after="200" w:line="276" w:lineRule="auto"/>
              <w:rPr>
                <w:rFonts w:ascii="Arial" w:hAnsi="Arial" w:cs="Arial"/>
                <w:color w:val="00000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Расходы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тыс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рублей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>)</w:t>
            </w:r>
          </w:p>
        </w:tc>
      </w:tr>
      <w:tr w:rsidR="005202AF" w:rsidTr="005202AF">
        <w:trPr>
          <w:trHeight w:val="728"/>
        </w:trPr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Всего</w:t>
            </w:r>
            <w:proofErr w:type="spellEnd"/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2020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2021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2022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</w:tr>
      <w:tr w:rsidR="005202AF" w:rsidTr="005202AF">
        <w:trPr>
          <w:trHeight w:val="831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02AF" w:rsidRDefault="005202AF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Средства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Федерального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бюджета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273 782,31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57 975,58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107 060,67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108 746,06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</w:tr>
      <w:tr w:rsidR="005202AF" w:rsidTr="005202AF">
        <w:trPr>
          <w:trHeight w:val="610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02AF" w:rsidRDefault="005202AF">
            <w:pPr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Средства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бюджета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Московской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области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22 605 309,69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4 484 822,92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4 690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lang w:eastAsia="en-US"/>
              </w:rPr>
              <w:t> 710,83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4 652 411,94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4 388 682,00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4 388 682,00</w:t>
            </w:r>
          </w:p>
        </w:tc>
      </w:tr>
      <w:tr w:rsidR="005202AF" w:rsidTr="005202AF">
        <w:trPr>
          <w:trHeight w:val="806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02AF" w:rsidRDefault="005202A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Средства бюджета городского округа Люберцы 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9 </w:t>
            </w:r>
            <w:r>
              <w:rPr>
                <w:rFonts w:ascii="Arial" w:hAnsi="Arial" w:cs="Arial"/>
                <w:color w:val="000000"/>
                <w:lang w:eastAsia="en-US"/>
              </w:rPr>
              <w:t>463 595,04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1 983 175,12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1 900 215,45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1 874 952,13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1 852 626,17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1 852 626,17</w:t>
            </w:r>
          </w:p>
        </w:tc>
      </w:tr>
      <w:tr w:rsidR="005202AF" w:rsidTr="005202AF">
        <w:trPr>
          <w:trHeight w:val="564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02AF" w:rsidRDefault="005202A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Внебюджетные источники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</w:tr>
      <w:tr w:rsidR="005202AF" w:rsidTr="005202AF">
        <w:trPr>
          <w:trHeight w:val="533"/>
        </w:trPr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02AF" w:rsidRDefault="005202A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Всего,</w:t>
            </w:r>
          </w:p>
          <w:p w:rsidR="005202AF" w:rsidRDefault="005202A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 том числе по годам: 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32 </w:t>
            </w:r>
            <w:r>
              <w:rPr>
                <w:rFonts w:ascii="Arial" w:hAnsi="Arial" w:cs="Arial"/>
                <w:color w:val="000000"/>
                <w:lang w:eastAsia="en-US"/>
              </w:rPr>
              <w:t>242 687,04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6 </w:t>
            </w:r>
            <w:r>
              <w:rPr>
                <w:rFonts w:ascii="Arial" w:hAnsi="Arial" w:cs="Arial"/>
                <w:color w:val="000000"/>
                <w:lang w:eastAsia="en-US"/>
              </w:rPr>
              <w:t>525 973,62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6 </w:t>
            </w:r>
            <w:r>
              <w:rPr>
                <w:rFonts w:ascii="Arial" w:hAnsi="Arial" w:cs="Arial"/>
                <w:color w:val="000000"/>
                <w:lang w:eastAsia="en-US"/>
              </w:rPr>
              <w:t>697 986,95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6 </w:t>
            </w:r>
            <w:r>
              <w:rPr>
                <w:rFonts w:ascii="Arial" w:hAnsi="Arial" w:cs="Arial"/>
                <w:color w:val="000000"/>
                <w:lang w:eastAsia="en-US"/>
              </w:rPr>
              <w:t>636 110,13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6 </w:t>
            </w:r>
            <w:r>
              <w:rPr>
                <w:rFonts w:ascii="Arial" w:hAnsi="Arial" w:cs="Arial"/>
                <w:color w:val="000000"/>
                <w:lang w:eastAsia="en-US"/>
              </w:rPr>
              <w:t>241 308,</w:t>
            </w:r>
            <w:r>
              <w:rPr>
                <w:rFonts w:ascii="Arial" w:hAnsi="Arial" w:cs="Arial"/>
                <w:color w:val="000000"/>
                <w:lang w:val="en-US" w:eastAsia="en-US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2AF" w:rsidRDefault="005202AF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6 </w:t>
            </w:r>
            <w:r>
              <w:rPr>
                <w:rFonts w:ascii="Arial" w:hAnsi="Arial" w:cs="Arial"/>
                <w:color w:val="000000"/>
                <w:lang w:eastAsia="en-US"/>
              </w:rPr>
              <w:t>241 308,</w:t>
            </w:r>
            <w:r>
              <w:rPr>
                <w:rFonts w:ascii="Arial" w:hAnsi="Arial" w:cs="Arial"/>
                <w:color w:val="000000"/>
                <w:lang w:val="en-US" w:eastAsia="en-US"/>
              </w:rPr>
              <w:t>17</w:t>
            </w:r>
          </w:p>
        </w:tc>
      </w:tr>
    </w:tbl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.».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1.2. Таблицу Паспорта подпрограммы </w:t>
      </w:r>
      <w:r>
        <w:rPr>
          <w:rFonts w:ascii="Arial" w:hAnsi="Arial" w:cs="Arial"/>
          <w:lang w:val="en-US" w:eastAsia="en-US"/>
        </w:rPr>
        <w:t>I</w:t>
      </w:r>
      <w:r>
        <w:rPr>
          <w:rFonts w:ascii="Arial" w:hAnsi="Arial" w:cs="Arial"/>
          <w:lang w:eastAsia="en-US"/>
        </w:rPr>
        <w:t xml:space="preserve"> «Дошкольное образование», Перечень мероприятий подпрограммы </w:t>
      </w:r>
      <w:r>
        <w:rPr>
          <w:rFonts w:ascii="Arial" w:hAnsi="Arial" w:cs="Arial"/>
          <w:lang w:val="en-US" w:eastAsia="en-US"/>
        </w:rPr>
        <w:t>I</w:t>
      </w:r>
      <w:r>
        <w:rPr>
          <w:rFonts w:ascii="Arial" w:hAnsi="Arial" w:cs="Arial"/>
          <w:lang w:eastAsia="en-US"/>
        </w:rPr>
        <w:t xml:space="preserve"> «Дошкольное образование» Программы изложить в новой редакции согласно приложению № 1 к настоящему Постановлению.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1.3. Таблицу Паспорта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образование», Перечень мероприятий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 Программы изложить в новой редакции согласно приложению № 2 к настоящему Постановлению.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1.4</w:t>
      </w:r>
      <w:r>
        <w:rPr>
          <w:rFonts w:ascii="Arial" w:hAnsi="Arial" w:cs="Arial"/>
        </w:rPr>
        <w:t xml:space="preserve"> Таблицу Паспорта подпрограмм III «Дополнительное образование, воспитание и психолого-социальное сопровождение детей», Перечень мероприятий подпрограммы III «Дополнительно образование, воспитание и психолого-социальное сопровождение детей» Программы изложить в новой редакции согласно приложению № 3 к настоящему Постановлению.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1.5. Таблицу Паспорта подпрограммы </w:t>
      </w:r>
      <w:r>
        <w:rPr>
          <w:rFonts w:ascii="Arial" w:hAnsi="Arial" w:cs="Arial"/>
          <w:lang w:val="en-US" w:eastAsia="en-US"/>
        </w:rPr>
        <w:t>V</w:t>
      </w:r>
      <w:r>
        <w:rPr>
          <w:rFonts w:ascii="Arial" w:hAnsi="Arial" w:cs="Arial"/>
          <w:lang w:eastAsia="en-US"/>
        </w:rPr>
        <w:t xml:space="preserve"> «Обеспечивающая подпрограмма», Перечень мероприятий подпрограммы </w:t>
      </w:r>
      <w:r>
        <w:rPr>
          <w:rFonts w:ascii="Arial" w:hAnsi="Arial" w:cs="Arial"/>
          <w:lang w:val="en-US" w:eastAsia="en-US"/>
        </w:rPr>
        <w:t>V</w:t>
      </w:r>
      <w:r>
        <w:rPr>
          <w:rFonts w:ascii="Arial" w:hAnsi="Arial" w:cs="Arial"/>
          <w:lang w:eastAsia="en-US"/>
        </w:rPr>
        <w:t xml:space="preserve"> «Обеспечивающая подпрограмма» Программы изложить в новой редакции согласно приложению № 4 к настоящему Постановлению.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202AF" w:rsidRDefault="005202AF" w:rsidP="005202A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US"/>
        </w:rPr>
        <w:t xml:space="preserve">          3. </w:t>
      </w: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5202AF" w:rsidRDefault="005202AF" w:rsidP="005202A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5202AF" w:rsidRDefault="005202AF" w:rsidP="005202A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5202AF" w:rsidRDefault="005202AF" w:rsidP="005202AF">
      <w:pPr>
        <w:ind w:left="-1134" w:right="-1133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              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                                          И.Г. Назарьева</w:t>
      </w:r>
    </w:p>
    <w:p w:rsidR="00CB78A5" w:rsidRDefault="00CB78A5"/>
    <w:sectPr w:rsidR="00CB78A5" w:rsidSect="005202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88"/>
    <w:rsid w:val="001B2188"/>
    <w:rsid w:val="005202AF"/>
    <w:rsid w:val="00C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2020-07-08T08:22:00Z</dcterms:created>
  <dcterms:modified xsi:type="dcterms:W3CDTF">2020-07-08T08:22:00Z</dcterms:modified>
</cp:coreProperties>
</file>