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4D" w:rsidRDefault="00A30B4D" w:rsidP="00A30B4D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A30B4D" w:rsidRDefault="00A30B4D" w:rsidP="00A30B4D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30B4D" w:rsidRDefault="00A30B4D" w:rsidP="00A30B4D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30B4D" w:rsidRDefault="00A30B4D" w:rsidP="00A30B4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A30B4D" w:rsidRDefault="00A30B4D" w:rsidP="00A30B4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A30B4D" w:rsidRDefault="00A30B4D" w:rsidP="00A30B4D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A30B4D" w:rsidRDefault="00A30B4D" w:rsidP="00A30B4D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03.11.2020                                                                                                               № 3222-ПА</w:t>
      </w:r>
    </w:p>
    <w:p w:rsidR="00A30B4D" w:rsidRDefault="00A30B4D" w:rsidP="00A30B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0B4D" w:rsidRDefault="00A30B4D" w:rsidP="00A30B4D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A30B4D" w:rsidRDefault="00A30B4D" w:rsidP="00A30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30B4D" w:rsidRDefault="00A30B4D" w:rsidP="00A30B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0B4D" w:rsidRDefault="00A30B4D" w:rsidP="00A30B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Положения о местной системе оповещения населения</w:t>
      </w:r>
    </w:p>
    <w:p w:rsidR="00A30B4D" w:rsidRDefault="00A30B4D" w:rsidP="00A30B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A30B4D" w:rsidRDefault="00A30B4D" w:rsidP="00A30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30B4D" w:rsidRDefault="00A30B4D" w:rsidP="00A30B4D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Уставом муниципального образования городской округ Люберцы Московской области, </w:t>
      </w:r>
      <w:r>
        <w:rPr>
          <w:rStyle w:val="BodyTextChar1"/>
          <w:rFonts w:ascii="Arial" w:hAnsi="Arial" w:cs="Arial"/>
          <w:sz w:val="24"/>
          <w:szCs w:val="24"/>
        </w:rPr>
        <w:t>Распоряжением Главы муниципального образования городской округ Люберцы Московской области от</w:t>
      </w:r>
      <w:proofErr w:type="gramEnd"/>
      <w:r>
        <w:rPr>
          <w:rStyle w:val="BodyTextChar1"/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Style w:val="BodyTextChar1"/>
          <w:rFonts w:ascii="Arial" w:hAnsi="Arial" w:cs="Arial"/>
          <w:sz w:val="24"/>
          <w:szCs w:val="24"/>
        </w:rPr>
        <w:t xml:space="preserve">21.06.2017 № 1-РГ «О наделении полномочиями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с учетом Методических рекомендаций по разработке Положений о системах оповещения населения в субъектах Российской Федерации, утвержденных Министерством Российской Федерации по делам гражданской обороны, чрезвычайным ситуациям и ликвидации последствий стихийных бедствий от 24.11.2015 № 2-4-87-42-11/33, в целях определения порядка использования местной системы оповещения населения городского округа Люберцы Московской области и поддержания ее</w:t>
      </w:r>
      <w:proofErr w:type="gramEnd"/>
      <w:r>
        <w:rPr>
          <w:rFonts w:ascii="Arial" w:hAnsi="Arial" w:cs="Arial"/>
          <w:sz w:val="24"/>
          <w:szCs w:val="24"/>
        </w:rPr>
        <w:t xml:space="preserve"> в постоянной готовности, постановляю:</w:t>
      </w:r>
    </w:p>
    <w:p w:rsidR="00A30B4D" w:rsidRDefault="00A30B4D" w:rsidP="00A30B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Положение о местной системе оповещения населения городского округа Люберцы Московской области (прилагается).</w:t>
      </w:r>
    </w:p>
    <w:p w:rsidR="00A30B4D" w:rsidRDefault="00A30B4D" w:rsidP="00A30B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Hlk16000832"/>
      <w:bookmarkStart w:id="1" w:name="_Hlk15998437"/>
      <w:r>
        <w:rPr>
          <w:rFonts w:ascii="Arial" w:hAnsi="Arial" w:cs="Arial"/>
          <w:sz w:val="24"/>
          <w:szCs w:val="24"/>
        </w:rPr>
        <w:t>Опубликовать настоящее Постановление в официальных средствах массовой информации и разместить на официальном сайте администрации в сети «Интернет».</w:t>
      </w:r>
    </w:p>
    <w:p w:rsidR="00A30B4D" w:rsidRDefault="00A30B4D" w:rsidP="00A30B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A30B4D" w:rsidRDefault="00A30B4D" w:rsidP="00A30B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Криворучко М.В.</w:t>
      </w:r>
    </w:p>
    <w:bookmarkEnd w:id="0"/>
    <w:bookmarkEnd w:id="1"/>
    <w:p w:rsidR="00A30B4D" w:rsidRDefault="00A30B4D" w:rsidP="00A30B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0B4D" w:rsidRDefault="00A30B4D" w:rsidP="00A30B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 Главы администрации                                          И.Г. Назарьева</w:t>
      </w:r>
    </w:p>
    <w:p w:rsidR="007B0E4B" w:rsidRDefault="007B0E4B">
      <w:bookmarkStart w:id="2" w:name="_GoBack"/>
      <w:bookmarkEnd w:id="2"/>
    </w:p>
    <w:sectPr w:rsidR="007B0E4B" w:rsidSect="00A30B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D2C4A"/>
    <w:multiLevelType w:val="hybridMultilevel"/>
    <w:tmpl w:val="9930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60"/>
    <w:rsid w:val="00192260"/>
    <w:rsid w:val="007B0E4B"/>
    <w:rsid w:val="00A3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4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0B4D"/>
    <w:pPr>
      <w:ind w:left="720"/>
      <w:contextualSpacing/>
    </w:pPr>
  </w:style>
  <w:style w:type="character" w:customStyle="1" w:styleId="BodyTextChar1">
    <w:name w:val="Body Text Char1"/>
    <w:uiPriority w:val="99"/>
    <w:locked/>
    <w:rsid w:val="00A30B4D"/>
    <w:rPr>
      <w:sz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4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0B4D"/>
    <w:pPr>
      <w:ind w:left="720"/>
      <w:contextualSpacing/>
    </w:pPr>
  </w:style>
  <w:style w:type="character" w:customStyle="1" w:styleId="BodyTextChar1">
    <w:name w:val="Body Text Char1"/>
    <w:uiPriority w:val="99"/>
    <w:locked/>
    <w:rsid w:val="00A30B4D"/>
    <w:rPr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2020-11-13T08:26:00Z</dcterms:created>
  <dcterms:modified xsi:type="dcterms:W3CDTF">2020-11-13T08:28:00Z</dcterms:modified>
</cp:coreProperties>
</file>