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F7" w:rsidRDefault="00ED7DF7" w:rsidP="00ED7DF7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ED7DF7" w:rsidRDefault="00ED7DF7" w:rsidP="00ED7DF7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D7DF7" w:rsidRPr="00ED7DF7" w:rsidRDefault="00ED7DF7" w:rsidP="00ED7DF7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D7DF7" w:rsidRDefault="00ED7DF7" w:rsidP="00ED7DF7">
      <w:pPr>
        <w:spacing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ED7DF7" w:rsidRDefault="00ED7DF7" w:rsidP="00ED7DF7">
      <w:pPr>
        <w:tabs>
          <w:tab w:val="left" w:pos="9072"/>
        </w:tabs>
        <w:spacing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17.01.2019                                                                                                   № 131-ПА</w:t>
      </w:r>
    </w:p>
    <w:p w:rsidR="00ED7DF7" w:rsidRDefault="00ED7DF7" w:rsidP="00ED7DF7">
      <w:pPr>
        <w:jc w:val="center"/>
        <w:rPr>
          <w:rFonts w:ascii="Arial" w:hAnsi="Arial" w:cs="Arial"/>
          <w:b/>
          <w:noProof/>
          <w:w w:val="12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ED7DF7" w:rsidRDefault="00ED7DF7" w:rsidP="00ED7DF7">
      <w:pPr>
        <w:pStyle w:val="1"/>
        <w:jc w:val="center"/>
        <w:rPr>
          <w:rFonts w:ascii="Arial" w:hAnsi="Arial" w:cs="Arial"/>
          <w:bCs/>
          <w:i w:val="0"/>
        </w:rPr>
      </w:pPr>
      <w:r>
        <w:rPr>
          <w:rFonts w:ascii="Arial" w:hAnsi="Arial" w:cs="Arial"/>
          <w:b/>
          <w:bCs/>
          <w:i w:val="0"/>
        </w:rPr>
        <w:t>О внесении изменений в Административный регламент</w:t>
      </w:r>
    </w:p>
    <w:p w:rsidR="00ED7DF7" w:rsidRPr="00ED7DF7" w:rsidRDefault="00ED7DF7" w:rsidP="00ED7DF7">
      <w:pPr>
        <w:pStyle w:val="1"/>
        <w:jc w:val="center"/>
        <w:rPr>
          <w:rFonts w:ascii="Arial" w:hAnsi="Arial" w:cs="Arial"/>
          <w:bCs/>
          <w:i w:val="0"/>
        </w:rPr>
      </w:pPr>
      <w:r>
        <w:rPr>
          <w:rFonts w:ascii="Arial" w:hAnsi="Arial" w:cs="Arial"/>
          <w:b/>
          <w:bCs/>
          <w:i w:val="0"/>
        </w:rPr>
        <w:t xml:space="preserve"> предоставления муниципальной услуги «Выдача выписок из Реестра муниципального имущества городского округа Люберцы»</w:t>
      </w:r>
    </w:p>
    <w:p w:rsidR="00ED7DF7" w:rsidRDefault="00ED7DF7" w:rsidP="00ED7DF7">
      <w:pPr>
        <w:pStyle w:val="a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</w:t>
      </w:r>
      <w:r>
        <w:rPr>
          <w:rFonts w:ascii="Arial" w:hAnsi="Arial" w:cs="Arial"/>
          <w:color w:val="000000"/>
          <w:spacing w:val="-1"/>
          <w:sz w:val="24"/>
        </w:rPr>
        <w:t>,  Федеральным законом от 27.07.2010 № 210-ФЗ «Об организации предоставления государственных и муниципальных услуг»,  Постановлением Правительства Московской области от 27.09.2013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 а также  об</w:t>
      </w:r>
      <w:proofErr w:type="gramEnd"/>
      <w:r>
        <w:rPr>
          <w:rFonts w:ascii="Arial" w:hAnsi="Arial" w:cs="Arial"/>
          <w:color w:val="000000"/>
          <w:spacing w:val="-1"/>
          <w:sz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  <w:sz w:val="24"/>
        </w:rPr>
        <w:t>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</w:t>
      </w:r>
      <w:proofErr w:type="gramEnd"/>
      <w:r>
        <w:rPr>
          <w:rFonts w:ascii="Arial" w:hAnsi="Arial" w:cs="Arial"/>
          <w:color w:val="000000"/>
          <w:spacing w:val="-1"/>
          <w:sz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  <w:sz w:val="24"/>
        </w:rPr>
        <w:t xml:space="preserve">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 и муниципальных услуг», </w:t>
      </w:r>
      <w:r>
        <w:rPr>
          <w:rFonts w:ascii="Arial" w:hAnsi="Arial" w:cs="Arial"/>
          <w:color w:val="000000"/>
          <w:sz w:val="24"/>
        </w:rPr>
        <w:t xml:space="preserve">Уставом </w:t>
      </w:r>
      <w:r>
        <w:rPr>
          <w:rFonts w:ascii="Arial" w:hAnsi="Arial" w:cs="Arial"/>
          <w:color w:val="000000"/>
          <w:spacing w:val="12"/>
          <w:sz w:val="24"/>
        </w:rPr>
        <w:t xml:space="preserve">муниципального образования городской округ Люберцы </w:t>
      </w:r>
      <w:r>
        <w:rPr>
          <w:rFonts w:ascii="Arial" w:hAnsi="Arial" w:cs="Arial"/>
          <w:color w:val="000000"/>
          <w:spacing w:val="-1"/>
          <w:sz w:val="24"/>
        </w:rPr>
        <w:t>Московской области, Постановлением администрации муниципального образования городской  округ  Люберцы  Московской области от 31.01.2018 № 228-ПА  «Об утверждении Перечня государственных</w:t>
      </w:r>
      <w:proofErr w:type="gramEnd"/>
      <w:r>
        <w:rPr>
          <w:rFonts w:ascii="Arial" w:hAnsi="Arial" w:cs="Arial"/>
          <w:color w:val="000000"/>
          <w:spacing w:val="-1"/>
          <w:sz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  <w:sz w:val="24"/>
        </w:rPr>
        <w:t xml:space="preserve">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 и муниципальных услуг»,  </w:t>
      </w:r>
      <w:r>
        <w:rPr>
          <w:rFonts w:ascii="Arial" w:hAnsi="Arial" w:cs="Arial"/>
          <w:bCs/>
          <w:sz w:val="24"/>
        </w:rPr>
        <w:t xml:space="preserve">Распоряжением Главы муниципального образования городской округ Люберцы  от 21.06.2017 № 1-РГ «О наделении полномочиями Первого заместителя Главы администрации», письмом Министерства имущественных отношений Московской области от 08.10.2018 № 13Исх.-21496  </w:t>
      </w:r>
      <w:r>
        <w:rPr>
          <w:rFonts w:ascii="Arial" w:hAnsi="Arial" w:cs="Arial"/>
          <w:color w:val="000000"/>
          <w:spacing w:val="-1"/>
          <w:sz w:val="24"/>
        </w:rPr>
        <w:t xml:space="preserve">и в </w:t>
      </w:r>
      <w:r>
        <w:rPr>
          <w:rFonts w:ascii="Arial" w:hAnsi="Arial" w:cs="Arial"/>
          <w:color w:val="000000"/>
          <w:sz w:val="24"/>
        </w:rPr>
        <w:t>целях</w:t>
      </w:r>
      <w:proofErr w:type="gramEnd"/>
      <w:r>
        <w:rPr>
          <w:rFonts w:ascii="Arial" w:hAnsi="Arial" w:cs="Arial"/>
          <w:color w:val="000000"/>
          <w:sz w:val="24"/>
        </w:rPr>
        <w:t xml:space="preserve"> обеспечения информационной открытости деятельности администрации городского округа Люберцы Московской области, повышения качества и </w:t>
      </w:r>
      <w:proofErr w:type="gramStart"/>
      <w:r>
        <w:rPr>
          <w:rFonts w:ascii="Arial" w:hAnsi="Arial" w:cs="Arial"/>
          <w:color w:val="000000"/>
          <w:sz w:val="24"/>
        </w:rPr>
        <w:t>доступности</w:t>
      </w:r>
      <w:proofErr w:type="gramEnd"/>
      <w:r>
        <w:rPr>
          <w:rFonts w:ascii="Arial" w:hAnsi="Arial" w:cs="Arial"/>
          <w:color w:val="000000"/>
          <w:sz w:val="24"/>
        </w:rPr>
        <w:t xml:space="preserve"> предоставляемых ею муниципальных услуг, постановляю</w:t>
      </w:r>
      <w:r>
        <w:rPr>
          <w:rFonts w:ascii="Arial" w:hAnsi="Arial" w:cs="Arial"/>
          <w:sz w:val="24"/>
        </w:rPr>
        <w:t>:</w:t>
      </w:r>
    </w:p>
    <w:p w:rsidR="00ED7DF7" w:rsidRDefault="00ED7DF7" w:rsidP="00ED7DF7">
      <w:pPr>
        <w:pStyle w:val="1"/>
        <w:ind w:firstLine="708"/>
        <w:jc w:val="both"/>
        <w:rPr>
          <w:rFonts w:ascii="Arial" w:hAnsi="Arial" w:cs="Arial"/>
          <w:bCs/>
          <w:i w:val="0"/>
        </w:rPr>
      </w:pPr>
      <w:r>
        <w:rPr>
          <w:rFonts w:ascii="Arial" w:hAnsi="Arial" w:cs="Arial"/>
          <w:bCs/>
          <w:i w:val="0"/>
        </w:rPr>
        <w:t xml:space="preserve">1. Внести изменение в Административный регламент предоставления муниципальной услуги «Выдача выписок из Реестра муниципального имущества городского округа Люберцы», утвержденный Постановлением администрации городского округа Люберцы Московской области от  20.07.2017  № 239-ПА, утвердив его в новой редакции (прилагается). </w:t>
      </w:r>
    </w:p>
    <w:p w:rsidR="00ED7DF7" w:rsidRDefault="00ED7DF7" w:rsidP="00ED7DF7">
      <w:pPr>
        <w:pStyle w:val="a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Опубликовать настоящее Постановление в средствах массовой информации.</w:t>
      </w:r>
    </w:p>
    <w:p w:rsidR="00ED7DF7" w:rsidRDefault="00ED7DF7" w:rsidP="00ED7D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ED7DF7" w:rsidRDefault="00ED7DF7" w:rsidP="00ED7D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администрации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И.Г. Назарьева</w:t>
      </w:r>
      <w:bookmarkStart w:id="0" w:name="_GoBack"/>
      <w:bookmarkEnd w:id="0"/>
    </w:p>
    <w:sectPr w:rsidR="00ED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6C"/>
    <w:rsid w:val="00384E6C"/>
    <w:rsid w:val="00ED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ED7DF7"/>
    <w:rPr>
      <w:rFonts w:ascii="Calibri" w:eastAsia="Calibri" w:hAnsi="Calibri" w:cs="Times New Roman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"/>
    <w:qFormat/>
    <w:rsid w:val="00ED7DF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ED7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link w:val="1"/>
    <w:locked/>
    <w:rsid w:val="00ED7DF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Основной текст Знак"/>
    <w:aliases w:val="бпОсновной текст Знак"/>
    <w:basedOn w:val="a0"/>
    <w:link w:val="a4"/>
    <w:locked/>
    <w:rsid w:val="00ED7DF7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"/>
    <w:aliases w:val="бпОсновной текст"/>
    <w:basedOn w:val="a"/>
    <w:link w:val="a3"/>
    <w:unhideWhenUsed/>
    <w:rsid w:val="00ED7DF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ED7DF7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semiHidden/>
    <w:unhideWhenUsed/>
    <w:rsid w:val="00ED7DF7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ED7DF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ED7DF7"/>
    <w:rPr>
      <w:rFonts w:ascii="Calibri" w:eastAsia="Calibri" w:hAnsi="Calibri" w:cs="Times New Roman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"/>
    <w:qFormat/>
    <w:rsid w:val="00ED7DF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ED7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link w:val="1"/>
    <w:locked/>
    <w:rsid w:val="00ED7DF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Основной текст Знак"/>
    <w:aliases w:val="бпОсновной текст Знак"/>
    <w:basedOn w:val="a0"/>
    <w:link w:val="a4"/>
    <w:locked/>
    <w:rsid w:val="00ED7DF7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"/>
    <w:aliases w:val="бпОсновной текст"/>
    <w:basedOn w:val="a"/>
    <w:link w:val="a3"/>
    <w:unhideWhenUsed/>
    <w:rsid w:val="00ED7DF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ED7DF7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semiHidden/>
    <w:unhideWhenUsed/>
    <w:rsid w:val="00ED7DF7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ED7DF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2019-01-22T12:34:00Z</dcterms:created>
  <dcterms:modified xsi:type="dcterms:W3CDTF">2019-01-22T12:35:00Z</dcterms:modified>
</cp:coreProperties>
</file>