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1724"/>
        <w:gridCol w:w="4255"/>
        <w:gridCol w:w="1134"/>
        <w:gridCol w:w="992"/>
        <w:gridCol w:w="992"/>
        <w:gridCol w:w="851"/>
        <w:gridCol w:w="850"/>
        <w:gridCol w:w="992"/>
      </w:tblGrid>
      <w:tr w:rsidR="00AA0313" w:rsidRPr="00AA0313" w:rsidTr="00AA0313">
        <w:trPr>
          <w:cantSplit/>
          <w:trHeight w:val="2269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A0313" w:rsidRPr="00AA0313" w:rsidRDefault="00AA0313" w:rsidP="00AA0313">
            <w:pPr>
              <w:pStyle w:val="af"/>
              <w:jc w:val="right"/>
            </w:pPr>
            <w:r w:rsidRPr="00AA0313">
              <w:t>Приложение № 1 к Постановлению</w:t>
            </w:r>
          </w:p>
          <w:p w:rsidR="00AA0313" w:rsidRPr="00AA0313" w:rsidRDefault="00AA0313" w:rsidP="00AA0313">
            <w:pPr>
              <w:pStyle w:val="af"/>
              <w:jc w:val="right"/>
            </w:pPr>
            <w:r w:rsidRPr="00AA0313">
              <w:t>администрации городского округа Люберцы</w:t>
            </w:r>
          </w:p>
          <w:p w:rsidR="00AA0313" w:rsidRPr="00AA0313" w:rsidRDefault="00AA0313" w:rsidP="00AA0313">
            <w:pPr>
              <w:pStyle w:val="af"/>
              <w:jc w:val="right"/>
            </w:pPr>
            <w:r w:rsidRPr="00AA0313">
              <w:t>Московской области</w:t>
            </w:r>
          </w:p>
          <w:p w:rsidR="00AA0313" w:rsidRPr="00AA0313" w:rsidRDefault="00AA0313" w:rsidP="00AA0313">
            <w:pPr>
              <w:pStyle w:val="af"/>
              <w:jc w:val="right"/>
            </w:pPr>
            <w:r w:rsidRPr="00AA0313">
              <w:t xml:space="preserve">от 19.12.2019  № 4997 - ПА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A0313" w:rsidRPr="00AA0313" w:rsidRDefault="00AA0313" w:rsidP="00AA0313">
            <w:pPr>
              <w:pStyle w:val="af"/>
              <w:jc w:val="right"/>
            </w:pPr>
          </w:p>
          <w:p w:rsidR="00AA0313" w:rsidRPr="00AA0313" w:rsidRDefault="00AA0313" w:rsidP="00AA0313">
            <w:pPr>
              <w:pStyle w:val="af"/>
              <w:jc w:val="right"/>
            </w:pPr>
            <w:r w:rsidRPr="00AA0313">
              <w:t>«Приложение  №4</w:t>
            </w:r>
          </w:p>
          <w:p w:rsidR="00AA0313" w:rsidRPr="00AA0313" w:rsidRDefault="00AA0313" w:rsidP="00AA0313">
            <w:pPr>
              <w:pStyle w:val="af"/>
              <w:jc w:val="right"/>
              <w:rPr>
                <w:rFonts w:eastAsia="Times New Roman"/>
                <w:lang w:eastAsia="ru-RU"/>
              </w:rPr>
            </w:pPr>
            <w:r w:rsidRPr="00AA0313">
              <w:rPr>
                <w:rFonts w:eastAsia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к муниципальной  программе </w:t>
            </w:r>
          </w:p>
          <w:p w:rsidR="00AA0313" w:rsidRPr="00AA0313" w:rsidRDefault="00AA0313" w:rsidP="00AA0313">
            <w:pPr>
              <w:pStyle w:val="af"/>
              <w:jc w:val="right"/>
              <w:rPr>
                <w:rFonts w:eastAsia="Times New Roman"/>
                <w:lang w:eastAsia="ru-RU"/>
              </w:rPr>
            </w:pPr>
            <w:r w:rsidRPr="00AA0313">
              <w:rPr>
                <w:rFonts w:eastAsia="Times New Roman"/>
                <w:lang w:eastAsia="ru-RU"/>
              </w:rPr>
              <w:t xml:space="preserve">«Социальная поддержка населения </w:t>
            </w:r>
          </w:p>
          <w:p w:rsidR="00AA0313" w:rsidRPr="00AA0313" w:rsidRDefault="00AA0313" w:rsidP="00AA0313">
            <w:pPr>
              <w:pStyle w:val="af"/>
              <w:jc w:val="right"/>
              <w:rPr>
                <w:rFonts w:eastAsia="Times New Roman"/>
                <w:lang w:eastAsia="ru-RU"/>
              </w:rPr>
            </w:pPr>
            <w:r w:rsidRPr="00AA0313">
              <w:rPr>
                <w:rFonts w:eastAsia="Times New Roman"/>
                <w:lang w:eastAsia="ru-RU"/>
              </w:rPr>
              <w:t xml:space="preserve">в городском округе Люберцы </w:t>
            </w:r>
          </w:p>
          <w:p w:rsidR="00AA0313" w:rsidRPr="00AA0313" w:rsidRDefault="00AA0313" w:rsidP="00AA0313">
            <w:pPr>
              <w:pStyle w:val="af"/>
              <w:jc w:val="right"/>
            </w:pPr>
            <w:r w:rsidRPr="00AA0313">
              <w:rPr>
                <w:rFonts w:eastAsia="Times New Roman"/>
                <w:lang w:eastAsia="ru-RU"/>
              </w:rPr>
              <w:t xml:space="preserve">Московской области» </w:t>
            </w:r>
          </w:p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Паспорт подпрограммы «Доступная среда» муниципальной программы городского округа Люберцы  Московской области</w:t>
            </w:r>
          </w:p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«Социальная поддержка населения в городском округе Люберцы Московской области»</w:t>
            </w:r>
          </w:p>
        </w:tc>
      </w:tr>
      <w:tr w:rsidR="00AA0313" w:rsidRPr="00AA0313" w:rsidTr="00AA0313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78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AA0313" w:rsidRPr="00AA0313" w:rsidTr="00AA0313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81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A0313" w:rsidRPr="00AA0313" w:rsidTr="00AA0313">
        <w:trPr>
          <w:cantSplit/>
          <w:trHeight w:val="51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0313" w:rsidRPr="00AA0313" w:rsidTr="00AA0313">
        <w:trPr>
          <w:cantSplit/>
          <w:trHeight w:hRule="exact" w:val="44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AA0313" w:rsidRPr="00AA0313" w:rsidTr="00AA0313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7729,19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45394,19</w:t>
            </w:r>
          </w:p>
        </w:tc>
      </w:tr>
      <w:tr w:rsidR="00AA0313" w:rsidRPr="00AA0313" w:rsidTr="00AA0313">
        <w:trPr>
          <w:cantSplit/>
          <w:trHeight w:hRule="exact" w:val="57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1186,13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4040,33</w:t>
            </w:r>
          </w:p>
        </w:tc>
      </w:tr>
      <w:tr w:rsidR="00AA0313" w:rsidRPr="00AA0313" w:rsidTr="00AA0313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5150</w:t>
            </w: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39545,65</w:t>
            </w:r>
          </w:p>
        </w:tc>
      </w:tr>
      <w:tr w:rsidR="00AA0313" w:rsidRPr="00AA0313" w:rsidTr="00AA0313">
        <w:trPr>
          <w:cantSplit/>
          <w:trHeight w:hRule="exact" w:val="41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0313" w:rsidRPr="00AA0313" w:rsidTr="00AA0313">
        <w:trPr>
          <w:cantSplit/>
          <w:trHeight w:hRule="exact" w:val="58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1808,21</w:t>
            </w:r>
          </w:p>
        </w:tc>
      </w:tr>
    </w:tbl>
    <w:p w:rsidR="00AA0313" w:rsidRPr="00AA0313" w:rsidRDefault="00AA0313" w:rsidP="00AA0313">
      <w:pPr>
        <w:pStyle w:val="a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13" w:rsidRPr="00AA0313" w:rsidRDefault="00AA0313" w:rsidP="00AA0313">
      <w:pPr>
        <w:pStyle w:val="a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389"/>
      <w:bookmarkEnd w:id="0"/>
    </w:p>
    <w:p w:rsidR="00AA0313" w:rsidRPr="00AA0313" w:rsidRDefault="00AA0313" w:rsidP="00AA0313">
      <w:pPr>
        <w:pStyle w:val="a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313" w:rsidRPr="00AA0313" w:rsidRDefault="00AA0313" w:rsidP="00AA0313">
      <w:pPr>
        <w:pStyle w:val="a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335"/>
      <w:bookmarkEnd w:id="1"/>
      <w:r w:rsidRPr="00AA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AA0313" w:rsidRPr="00AA0313" w:rsidRDefault="00AA0313" w:rsidP="00AA0313">
      <w:pPr>
        <w:pStyle w:val="af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A0313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 № 2 к Постановлению</w:t>
      </w:r>
    </w:p>
    <w:p w:rsidR="00AA0313" w:rsidRPr="00AA0313" w:rsidRDefault="00AA0313" w:rsidP="00AA0313">
      <w:pPr>
        <w:pStyle w:val="af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A0313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администрации городского округа Люберцы</w:t>
      </w:r>
    </w:p>
    <w:p w:rsidR="00AA0313" w:rsidRPr="00AA0313" w:rsidRDefault="00AA0313" w:rsidP="00AA0313">
      <w:pPr>
        <w:pStyle w:val="af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A0313">
        <w:rPr>
          <w:rFonts w:ascii="Times New Roman" w:hAnsi="Times New Roman" w:cs="Times New Roman"/>
          <w:bCs/>
          <w:color w:val="000000"/>
          <w:sz w:val="24"/>
          <w:szCs w:val="24"/>
        </w:rPr>
        <w:t>Московской области</w:t>
      </w:r>
    </w:p>
    <w:p w:rsidR="00AA0313" w:rsidRPr="00AA0313" w:rsidRDefault="00AA0313" w:rsidP="00AA0313">
      <w:pPr>
        <w:pStyle w:val="af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A03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19.12.2019  № 4997 - ПА                                                                                                                                                                                                                          </w:t>
      </w:r>
    </w:p>
    <w:p w:rsidR="00AA0313" w:rsidRPr="00AA0313" w:rsidRDefault="00AA0313" w:rsidP="00AA0313">
      <w:pPr>
        <w:pStyle w:val="af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A0313" w:rsidRPr="00AA0313" w:rsidRDefault="00AA0313" w:rsidP="00AA0313">
      <w:pPr>
        <w:pStyle w:val="af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A0313">
        <w:rPr>
          <w:rFonts w:ascii="Times New Roman" w:hAnsi="Times New Roman" w:cs="Times New Roman"/>
          <w:bCs/>
          <w:color w:val="000000"/>
          <w:sz w:val="24"/>
          <w:szCs w:val="24"/>
        </w:rPr>
        <w:t>«Приложение  №5</w:t>
      </w:r>
    </w:p>
    <w:p w:rsidR="00AA0313" w:rsidRPr="00AA0313" w:rsidRDefault="00AA0313" w:rsidP="00AA0313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bookmarkStart w:id="2" w:name="_GoBack"/>
      <w:bookmarkEnd w:id="2"/>
      <w:r w:rsidRPr="00AA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к муниципальной  программе </w:t>
      </w:r>
    </w:p>
    <w:p w:rsidR="00AA0313" w:rsidRPr="00AA0313" w:rsidRDefault="00AA0313" w:rsidP="00AA0313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«Социальная поддержка населения </w:t>
      </w:r>
    </w:p>
    <w:p w:rsidR="00AA0313" w:rsidRPr="00AA0313" w:rsidRDefault="00AA0313" w:rsidP="00AA0313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городском округе Люберцы </w:t>
      </w:r>
    </w:p>
    <w:p w:rsidR="00AA0313" w:rsidRPr="00AA0313" w:rsidRDefault="00AA0313" w:rsidP="00AA0313">
      <w:pPr>
        <w:pStyle w:val="af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A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области» </w:t>
      </w:r>
    </w:p>
    <w:p w:rsidR="00AA0313" w:rsidRPr="00AA0313" w:rsidRDefault="00AA0313" w:rsidP="00AA0313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3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Pr="00AA0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03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мероприятий программы (подпрограммы)</w:t>
      </w:r>
    </w:p>
    <w:p w:rsidR="00AA0313" w:rsidRPr="00AA0313" w:rsidRDefault="00AA0313" w:rsidP="00AA0313">
      <w:pPr>
        <w:pStyle w:val="a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03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«Доступная среда»</w:t>
      </w:r>
      <w:r w:rsidRPr="00AA0313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программы городского округа Люберцы  Московской области</w:t>
      </w:r>
    </w:p>
    <w:p w:rsidR="00AA0313" w:rsidRPr="00AA0313" w:rsidRDefault="00AA0313" w:rsidP="00AA0313">
      <w:pPr>
        <w:pStyle w:val="a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0313">
        <w:rPr>
          <w:rFonts w:ascii="Times New Roman" w:hAnsi="Times New Roman" w:cs="Times New Roman"/>
          <w:b/>
          <w:bCs/>
          <w:sz w:val="24"/>
          <w:szCs w:val="24"/>
        </w:rPr>
        <w:t>«Социальная поддержка населения в городском округе Люберцы Московской области»</w:t>
      </w: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"/>
        <w:gridCol w:w="2109"/>
        <w:gridCol w:w="1179"/>
        <w:gridCol w:w="1454"/>
        <w:gridCol w:w="1632"/>
        <w:gridCol w:w="868"/>
        <w:gridCol w:w="868"/>
        <w:gridCol w:w="781"/>
        <w:gridCol w:w="781"/>
        <w:gridCol w:w="781"/>
        <w:gridCol w:w="781"/>
        <w:gridCol w:w="1402"/>
        <w:gridCol w:w="1501"/>
      </w:tblGrid>
      <w:tr w:rsidR="00AA0313" w:rsidRPr="00AA0313" w:rsidTr="00AA0313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5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A0313" w:rsidRPr="00AA0313" w:rsidTr="00AA0313">
        <w:trPr>
          <w:trHeight w:val="75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 дошкольных образовательных,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общеобразовательных организациях дополнительного образования детей </w:t>
            </w:r>
            <w:proofErr w:type="gramStart"/>
            <w:r w:rsidRPr="00AA031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AA0313">
              <w:rPr>
                <w:rFonts w:ascii="Times New Roman" w:hAnsi="Times New Roman" w:cs="Times New Roman"/>
                <w:sz w:val="24"/>
                <w:szCs w:val="24"/>
              </w:rPr>
              <w:t>в том числе в организациях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1392,41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1392,41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универсальной среды для инвалидов и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3686,13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>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19528,54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3150,00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6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СОШ №2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лектрификации,д.30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9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 СОШ №21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обратимов,д.28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01.01.2018-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универсаль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6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0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СОШ №10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алинина,д.56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8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9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№14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оголя,д.2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8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8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3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3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64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лицей №42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виаторов,д.3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образованием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универсальной среды для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1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средняя школа №52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шоссе,д.52а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24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1.1.7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средняя школа №55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едянина,д.16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2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школа №19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тицефабрика,д.12/1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образованием администрации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универсальной среды для инвалидов и маломобиль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1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69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школа №11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ул.Гоголя,д.21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59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1.1.10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МОУ школа №12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ул.Побратимов,д.19 *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59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3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 образования в муниципальных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дошкольных образовательных организациях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1392,41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1392,41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6950,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1650,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1700,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900,0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900,0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1800,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12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83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КСЗ, д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</w:t>
            </w:r>
            <w:r w:rsidRPr="00AA0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2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сад комбинированного вида № 58 «Радость»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обратимов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д.23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4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сад  комбинированного вида № 58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ул.Побратимов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д.21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области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6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сад комбинированного вида № 98 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ул.Новая,д.9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43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7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1.2.5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аршина,д.9а,корп.2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01.01.2021-31.12.2021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355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5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сад №47 «Петушок»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354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68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83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1.2.8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сад комбинированного вида  № 53 г. Люберцы,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обратимов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01.01.2019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303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47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сад комбинированного вида №28 «Совенок»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Октябрьский пр-т,д.352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185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43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1.2.10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МДОУ детский сад №129 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Пионерская,д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11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311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2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доступной среды в муниципальных учреждениях культуры и муниципальных учреждениях дополнительного образования сферы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01.01.2018-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633,26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415,80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культуре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универсаль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1232,74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14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Мероприятие 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>633,26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hAnsi="Times New Roman" w:cs="Times New Roman"/>
                <w:sz w:val="24"/>
                <w:szCs w:val="24"/>
              </w:rPr>
              <w:t>1232,74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6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МУДО «Детская школа искусств №4»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п/о 3,корпус30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7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МУДО «Детская школа искусств №5»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ургенева,1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4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МУДО «Детская школа искусств»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им.Л.И.Ковлера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оссейная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9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МУДО «Детская школа искусств «Гармония»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арла-Маркса,д.117/8а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85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6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 «Музей истории и культуры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вукрвая,д.3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0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ул.Текстильщиков,д.5А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0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ЛДК структурное подразделение Культурный Центр «Дом офицеров» почтовое отделение, корп.30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7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«Центр культуры и семейного досуга «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ушкина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0101.2020 -31.12.2020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4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МУК «Центральная библиотечная система» п.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д.37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7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2.2.6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МКУК «Музей истории и культуры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1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118,78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231,22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0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78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93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«Стадион Электрон»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расково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ул.Вокзальная,д.24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70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алаховка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шоссе,д.31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84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«Урожай»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омилино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мкр.Птицефабрика,15А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1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Футбольная-спортивная школа «Звезда»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ул.8-Марта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9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85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спортивная школа олимпийского резерва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 пр-т,349А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8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«Физкультурно-спортивный центр»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енина,39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568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4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доступной среды на избирательных участках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01.01.2018-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универсаль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среды для инвалидов и маломобильных групп населения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06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62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32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5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подъездов многоквартирных домов для инвалидов и маломобильных групп населения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4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89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99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3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645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мероприятие 6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      </w:r>
            <w:proofErr w:type="gram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в городском округе Люберцы, потребностей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инвалидов и других маломобильных групп населения по развитию </w:t>
            </w:r>
            <w:proofErr w:type="spellStart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среды.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51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Доля доступных для инвалидов и других маломобильных групп населения приоритетных объектов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4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</w:t>
            </w: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ых объектов в муниципальном образовании </w:t>
            </w: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81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6816,00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45394,19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7729,19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752,04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1808,21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1463,96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4040,33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39545,65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11395,00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5150,65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0313" w:rsidRPr="00AA0313" w:rsidTr="00AA0313">
        <w:trPr>
          <w:trHeight w:val="20"/>
        </w:trPr>
        <w:tc>
          <w:tcPr>
            <w:tcW w:w="9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13" w:rsidRPr="00AA0313" w:rsidRDefault="00AA0313" w:rsidP="00AA0313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A0313" w:rsidRPr="00AA0313" w:rsidRDefault="00AA0313" w:rsidP="00AA0313">
      <w:pPr>
        <w:pStyle w:val="a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C0A" w:rsidRPr="00AA0313" w:rsidRDefault="00395C0A" w:rsidP="00AA0313">
      <w:pPr>
        <w:pStyle w:val="af"/>
        <w:rPr>
          <w:rFonts w:ascii="Times New Roman" w:hAnsi="Times New Roman" w:cs="Times New Roman"/>
        </w:rPr>
      </w:pPr>
    </w:p>
    <w:sectPr w:rsidR="00395C0A" w:rsidRPr="00AA0313" w:rsidSect="00AA031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Monospace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7B0"/>
    <w:rsid w:val="00395C0A"/>
    <w:rsid w:val="006B07B0"/>
    <w:rsid w:val="00AA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3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0313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A0313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A0313"/>
  </w:style>
  <w:style w:type="paragraph" w:styleId="a7">
    <w:name w:val="footer"/>
    <w:basedOn w:val="a"/>
    <w:link w:val="a8"/>
    <w:uiPriority w:val="99"/>
    <w:semiHidden/>
    <w:unhideWhenUsed/>
    <w:rsid w:val="00AA0313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A0313"/>
  </w:style>
  <w:style w:type="paragraph" w:styleId="a9">
    <w:name w:val="Body Text"/>
    <w:basedOn w:val="a"/>
    <w:link w:val="aa"/>
    <w:semiHidden/>
    <w:unhideWhenUsed/>
    <w:rsid w:val="00AA0313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AA0313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A0313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0313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A0313"/>
    <w:pPr>
      <w:spacing w:after="0" w:line="240" w:lineRule="auto"/>
      <w:ind w:left="720"/>
      <w:contextualSpacing/>
    </w:pPr>
  </w:style>
  <w:style w:type="paragraph" w:customStyle="1" w:styleId="ConsPlusNormal">
    <w:name w:val="ConsPlusNormal"/>
    <w:rsid w:val="00AA03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e">
    <w:name w:val="Table Grid"/>
    <w:basedOn w:val="a1"/>
    <w:uiPriority w:val="59"/>
    <w:rsid w:val="00AA03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AA0313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 Spacing"/>
    <w:uiPriority w:val="1"/>
    <w:qFormat/>
    <w:rsid w:val="00AA03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3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A0313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A0313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A0313"/>
  </w:style>
  <w:style w:type="paragraph" w:styleId="a7">
    <w:name w:val="footer"/>
    <w:basedOn w:val="a"/>
    <w:link w:val="a8"/>
    <w:uiPriority w:val="99"/>
    <w:semiHidden/>
    <w:unhideWhenUsed/>
    <w:rsid w:val="00AA0313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A0313"/>
  </w:style>
  <w:style w:type="paragraph" w:styleId="a9">
    <w:name w:val="Body Text"/>
    <w:basedOn w:val="a"/>
    <w:link w:val="aa"/>
    <w:semiHidden/>
    <w:unhideWhenUsed/>
    <w:rsid w:val="00AA0313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AA0313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A0313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0313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A0313"/>
    <w:pPr>
      <w:spacing w:after="0" w:line="240" w:lineRule="auto"/>
      <w:ind w:left="720"/>
      <w:contextualSpacing/>
    </w:pPr>
  </w:style>
  <w:style w:type="paragraph" w:customStyle="1" w:styleId="ConsPlusNormal">
    <w:name w:val="ConsPlusNormal"/>
    <w:rsid w:val="00AA03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e">
    <w:name w:val="Table Grid"/>
    <w:basedOn w:val="a1"/>
    <w:uiPriority w:val="59"/>
    <w:rsid w:val="00AA03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AA0313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 Spacing"/>
    <w:uiPriority w:val="1"/>
    <w:qFormat/>
    <w:rsid w:val="00AA03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0EFAA-6BD6-4948-A7F7-4A8D35EB7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34</Pages>
  <Words>6193</Words>
  <Characters>35306</Characters>
  <Application>Microsoft Office Word</Application>
  <DocSecurity>0</DocSecurity>
  <Lines>294</Lines>
  <Paragraphs>82</Paragraphs>
  <ScaleCrop>false</ScaleCrop>
  <Company/>
  <LinksUpToDate>false</LinksUpToDate>
  <CharactersWithSpaces>41417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2020-01-21T12:19:00Z</dcterms:created>
  <dcterms:modified xsi:type="dcterms:W3CDTF">2020-01-21T12:23:00Z</dcterms:modified>
</cp:coreProperties>
</file>