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C44" w:rsidRDefault="00933C44" w:rsidP="00933C44">
      <w:pPr>
        <w:ind w:firstLine="840"/>
        <w:jc w:val="right"/>
        <w:rPr>
          <w:szCs w:val="28"/>
        </w:rPr>
      </w:pPr>
      <w:r>
        <w:rPr>
          <w:szCs w:val="28"/>
        </w:rPr>
        <w:t>УТВЕРЖДЕН</w:t>
      </w:r>
    </w:p>
    <w:p w:rsidR="00933C44" w:rsidRDefault="00933C44" w:rsidP="00933C44">
      <w:pPr>
        <w:tabs>
          <w:tab w:val="left" w:pos="1134"/>
        </w:tabs>
        <w:autoSpaceDE w:val="0"/>
        <w:autoSpaceDN w:val="0"/>
        <w:adjustRightInd w:val="0"/>
        <w:ind w:firstLine="737"/>
        <w:jc w:val="right"/>
        <w:rPr>
          <w:szCs w:val="28"/>
        </w:rPr>
      </w:pPr>
      <w:r>
        <w:rPr>
          <w:szCs w:val="28"/>
        </w:rPr>
        <w:t>Постановлением администрации</w:t>
      </w:r>
    </w:p>
    <w:p w:rsidR="00933C44" w:rsidRDefault="00933C44" w:rsidP="00933C44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37"/>
        <w:jc w:val="right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городского округа Люберцы</w:t>
      </w:r>
    </w:p>
    <w:p w:rsidR="00933C44" w:rsidRDefault="00933C44" w:rsidP="00933C44">
      <w:pPr>
        <w:tabs>
          <w:tab w:val="left" w:pos="0"/>
        </w:tabs>
        <w:jc w:val="right"/>
        <w:rPr>
          <w:szCs w:val="28"/>
        </w:rPr>
      </w:pPr>
      <w:r>
        <w:rPr>
          <w:szCs w:val="28"/>
        </w:rPr>
        <w:t xml:space="preserve">от </w:t>
      </w:r>
      <w:r>
        <w:t xml:space="preserve"> </w:t>
      </w:r>
      <w:r>
        <w:rPr>
          <w:u w:val="single"/>
        </w:rPr>
        <w:t xml:space="preserve">18.08.2017 г.  </w:t>
      </w:r>
      <w:r>
        <w:rPr>
          <w:szCs w:val="28"/>
        </w:rPr>
        <w:t>№</w:t>
      </w:r>
      <w:r>
        <w:rPr>
          <w:szCs w:val="28"/>
          <w:u w:val="single"/>
        </w:rPr>
        <w:t xml:space="preserve">  795-ПА</w:t>
      </w:r>
    </w:p>
    <w:p w:rsidR="00933C44" w:rsidRDefault="00933C44" w:rsidP="00933C44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37"/>
        <w:jc w:val="right"/>
        <w:rPr>
          <w:color w:val="000000"/>
          <w:szCs w:val="28"/>
        </w:rPr>
      </w:pPr>
    </w:p>
    <w:p w:rsidR="00933C44" w:rsidRDefault="00933C44" w:rsidP="00933C44">
      <w:pPr>
        <w:tabs>
          <w:tab w:val="left" w:pos="900"/>
        </w:tabs>
        <w:jc w:val="both"/>
        <w:rPr>
          <w:szCs w:val="28"/>
        </w:rPr>
      </w:pPr>
    </w:p>
    <w:p w:rsidR="00933C44" w:rsidRDefault="00933C44" w:rsidP="00933C44">
      <w:pPr>
        <w:tabs>
          <w:tab w:val="left" w:pos="900"/>
        </w:tabs>
        <w:jc w:val="both"/>
        <w:rPr>
          <w:szCs w:val="28"/>
        </w:rPr>
      </w:pPr>
    </w:p>
    <w:p w:rsidR="00933C44" w:rsidRDefault="00933C44" w:rsidP="00933C44">
      <w:pPr>
        <w:tabs>
          <w:tab w:val="left" w:pos="900"/>
        </w:tabs>
        <w:jc w:val="center"/>
        <w:rPr>
          <w:b/>
          <w:szCs w:val="28"/>
        </w:rPr>
      </w:pPr>
      <w:r>
        <w:rPr>
          <w:b/>
          <w:szCs w:val="28"/>
        </w:rPr>
        <w:t>Состав Комиссии по приемке помещений после завершения мероприятий (работ) по переустройству и (или) перепланировке</w:t>
      </w:r>
    </w:p>
    <w:p w:rsidR="00933C44" w:rsidRDefault="00933C44" w:rsidP="00933C44">
      <w:pPr>
        <w:tabs>
          <w:tab w:val="left" w:pos="900"/>
        </w:tabs>
        <w:jc w:val="center"/>
        <w:rPr>
          <w:szCs w:val="28"/>
        </w:rPr>
      </w:pPr>
    </w:p>
    <w:p w:rsidR="00933C44" w:rsidRDefault="00933C44" w:rsidP="00933C44">
      <w:pPr>
        <w:tabs>
          <w:tab w:val="left" w:pos="900"/>
        </w:tabs>
        <w:jc w:val="center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5"/>
        <w:gridCol w:w="4935"/>
      </w:tblGrid>
      <w:tr w:rsidR="00933C44" w:rsidTr="00933C44">
        <w:tc>
          <w:tcPr>
            <w:tcW w:w="4935" w:type="dxa"/>
            <w:hideMark/>
          </w:tcPr>
          <w:p w:rsidR="00933C44" w:rsidRDefault="00933C44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Председатель комиссии:</w:t>
            </w:r>
          </w:p>
          <w:p w:rsidR="00933C44" w:rsidRDefault="00933C44">
            <w:pPr>
              <w:tabs>
                <w:tab w:val="left" w:pos="900"/>
              </w:tabs>
              <w:rPr>
                <w:rFonts w:eastAsia="Times New Roman"/>
                <w:szCs w:val="28"/>
              </w:rPr>
            </w:pPr>
            <w:proofErr w:type="spellStart"/>
            <w:r>
              <w:rPr>
                <w:rFonts w:eastAsia="Times New Roman"/>
                <w:szCs w:val="28"/>
              </w:rPr>
              <w:t>Таневский</w:t>
            </w:r>
            <w:proofErr w:type="spellEnd"/>
            <w:r>
              <w:rPr>
                <w:rFonts w:eastAsia="Times New Roman"/>
                <w:szCs w:val="28"/>
              </w:rPr>
              <w:t xml:space="preserve"> Сергей Александрович</w:t>
            </w:r>
          </w:p>
        </w:tc>
        <w:tc>
          <w:tcPr>
            <w:tcW w:w="4935" w:type="dxa"/>
          </w:tcPr>
          <w:p w:rsidR="00933C44" w:rsidRDefault="00933C44">
            <w:pPr>
              <w:rPr>
                <w:rFonts w:eastAsia="Times New Roman"/>
                <w:szCs w:val="28"/>
              </w:rPr>
            </w:pPr>
          </w:p>
          <w:p w:rsidR="00933C44" w:rsidRDefault="00933C44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Заместитель Главы администрации</w:t>
            </w:r>
          </w:p>
          <w:p w:rsidR="00933C44" w:rsidRDefault="00933C44">
            <w:pPr>
              <w:rPr>
                <w:rFonts w:eastAsia="Times New Roman"/>
                <w:szCs w:val="28"/>
              </w:rPr>
            </w:pPr>
          </w:p>
        </w:tc>
      </w:tr>
      <w:tr w:rsidR="00933C44" w:rsidTr="00933C44">
        <w:tc>
          <w:tcPr>
            <w:tcW w:w="4935" w:type="dxa"/>
            <w:hideMark/>
          </w:tcPr>
          <w:p w:rsidR="00933C44" w:rsidRDefault="00933C44">
            <w:pPr>
              <w:tabs>
                <w:tab w:val="left" w:pos="90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Члены комиссии:</w:t>
            </w:r>
          </w:p>
        </w:tc>
        <w:tc>
          <w:tcPr>
            <w:tcW w:w="4935" w:type="dxa"/>
          </w:tcPr>
          <w:p w:rsidR="00933C44" w:rsidRDefault="00933C44">
            <w:pPr>
              <w:tabs>
                <w:tab w:val="left" w:pos="900"/>
              </w:tabs>
              <w:rPr>
                <w:rFonts w:eastAsia="Times New Roman"/>
                <w:szCs w:val="28"/>
              </w:rPr>
            </w:pPr>
          </w:p>
        </w:tc>
      </w:tr>
      <w:tr w:rsidR="00933C44" w:rsidTr="00933C44">
        <w:tc>
          <w:tcPr>
            <w:tcW w:w="4935" w:type="dxa"/>
            <w:hideMark/>
          </w:tcPr>
          <w:p w:rsidR="00933C44" w:rsidRDefault="00933C44">
            <w:pPr>
              <w:tabs>
                <w:tab w:val="left" w:pos="90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Малышев Эдуард Владимирович</w:t>
            </w:r>
          </w:p>
        </w:tc>
        <w:tc>
          <w:tcPr>
            <w:tcW w:w="4935" w:type="dxa"/>
          </w:tcPr>
          <w:p w:rsidR="00933C44" w:rsidRDefault="00933C44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Начальник управления градостроительного регулирования</w:t>
            </w:r>
          </w:p>
          <w:p w:rsidR="00933C44" w:rsidRDefault="00933C44">
            <w:pPr>
              <w:tabs>
                <w:tab w:val="left" w:pos="900"/>
              </w:tabs>
              <w:rPr>
                <w:rFonts w:eastAsia="Times New Roman"/>
                <w:szCs w:val="28"/>
              </w:rPr>
            </w:pPr>
          </w:p>
        </w:tc>
      </w:tr>
      <w:tr w:rsidR="00933C44" w:rsidTr="00933C44">
        <w:tc>
          <w:tcPr>
            <w:tcW w:w="4935" w:type="dxa"/>
            <w:hideMark/>
          </w:tcPr>
          <w:p w:rsidR="00933C44" w:rsidRDefault="00933C44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Дроздов Александр Анатольевич</w:t>
            </w:r>
          </w:p>
        </w:tc>
        <w:tc>
          <w:tcPr>
            <w:tcW w:w="4935" w:type="dxa"/>
          </w:tcPr>
          <w:p w:rsidR="00933C44" w:rsidRDefault="00933C44">
            <w:pPr>
              <w:tabs>
                <w:tab w:val="left" w:pos="90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Заместитель начальника управления строительства</w:t>
            </w:r>
          </w:p>
          <w:p w:rsidR="00933C44" w:rsidRDefault="00933C44">
            <w:pPr>
              <w:tabs>
                <w:tab w:val="left" w:pos="900"/>
              </w:tabs>
              <w:rPr>
                <w:rFonts w:eastAsia="Times New Roman"/>
                <w:szCs w:val="28"/>
              </w:rPr>
            </w:pPr>
          </w:p>
        </w:tc>
      </w:tr>
      <w:tr w:rsidR="00933C44" w:rsidTr="00933C44">
        <w:tc>
          <w:tcPr>
            <w:tcW w:w="4935" w:type="dxa"/>
          </w:tcPr>
          <w:p w:rsidR="00933C44" w:rsidRDefault="00933C44">
            <w:pPr>
              <w:tabs>
                <w:tab w:val="left" w:pos="900"/>
              </w:tabs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4935" w:type="dxa"/>
          </w:tcPr>
          <w:p w:rsidR="00933C44" w:rsidRDefault="00933C44">
            <w:pPr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Представитель жилищно-эксплуатирующей организации (в случае, если помещение расположено в многоквартирном жилом доме) по местонахождению помещения (по согласованию)</w:t>
            </w:r>
          </w:p>
          <w:p w:rsidR="00933C44" w:rsidRDefault="00933C44">
            <w:pPr>
              <w:tabs>
                <w:tab w:val="left" w:pos="900"/>
              </w:tabs>
              <w:jc w:val="center"/>
              <w:rPr>
                <w:rFonts w:eastAsia="Times New Roman"/>
                <w:szCs w:val="28"/>
              </w:rPr>
            </w:pPr>
          </w:p>
        </w:tc>
      </w:tr>
      <w:tr w:rsidR="00933C44" w:rsidTr="00933C44">
        <w:tc>
          <w:tcPr>
            <w:tcW w:w="4935" w:type="dxa"/>
            <w:hideMark/>
          </w:tcPr>
          <w:p w:rsidR="00933C44" w:rsidRDefault="00933C44">
            <w:pPr>
              <w:tabs>
                <w:tab w:val="left" w:pos="90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Секретарь комиссии:</w:t>
            </w:r>
          </w:p>
          <w:p w:rsidR="00933C44" w:rsidRDefault="00933C44">
            <w:pPr>
              <w:tabs>
                <w:tab w:val="left" w:pos="90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Петрунина Марина Анатольевна</w:t>
            </w:r>
          </w:p>
        </w:tc>
        <w:tc>
          <w:tcPr>
            <w:tcW w:w="4935" w:type="dxa"/>
            <w:hideMark/>
          </w:tcPr>
          <w:p w:rsidR="00933C44" w:rsidRDefault="00933C44">
            <w:pPr>
              <w:tabs>
                <w:tab w:val="left" w:pos="900"/>
              </w:tabs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Начальник </w:t>
            </w:r>
            <w:proofErr w:type="gramStart"/>
            <w:r>
              <w:rPr>
                <w:rFonts w:eastAsia="Times New Roman"/>
                <w:szCs w:val="28"/>
              </w:rPr>
              <w:t>отдела обеспечения муниципальных услуг управления градостроительного регулирования</w:t>
            </w:r>
            <w:proofErr w:type="gramEnd"/>
          </w:p>
        </w:tc>
      </w:tr>
    </w:tbl>
    <w:p w:rsidR="00933C44" w:rsidRDefault="00933C44" w:rsidP="00933C44"/>
    <w:p w:rsidR="00933C44" w:rsidRDefault="00933C44" w:rsidP="00933C44"/>
    <w:p w:rsidR="00933C44" w:rsidRDefault="00933C44" w:rsidP="00933C44"/>
    <w:p w:rsidR="00933C44" w:rsidRDefault="00933C44" w:rsidP="00933C44"/>
    <w:p w:rsidR="00933C44" w:rsidRDefault="00933C44" w:rsidP="00933C44"/>
    <w:p w:rsidR="00933C44" w:rsidRDefault="00933C44" w:rsidP="00933C44"/>
    <w:p w:rsidR="00933C44" w:rsidRDefault="00933C44" w:rsidP="00933C44"/>
    <w:p w:rsidR="00933C44" w:rsidRDefault="00933C44" w:rsidP="00933C44"/>
    <w:p w:rsidR="00933C44" w:rsidRDefault="00933C44" w:rsidP="00933C44"/>
    <w:p w:rsidR="00933C44" w:rsidRDefault="00933C44" w:rsidP="00933C44"/>
    <w:p w:rsidR="00933C44" w:rsidRDefault="00933C44" w:rsidP="00933C44"/>
    <w:p w:rsidR="00933C44" w:rsidRDefault="00933C44" w:rsidP="00933C44"/>
    <w:p w:rsidR="00933C44" w:rsidRDefault="00933C44" w:rsidP="00933C44"/>
    <w:p w:rsidR="00933C44" w:rsidRDefault="00933C44" w:rsidP="00933C44"/>
    <w:p w:rsidR="00933C44" w:rsidRDefault="00933C44" w:rsidP="00933C44"/>
    <w:p w:rsidR="00933C44" w:rsidRDefault="00933C44" w:rsidP="00933C44"/>
    <w:p w:rsidR="00933C44" w:rsidRDefault="00933C44" w:rsidP="00933C44">
      <w:pPr>
        <w:ind w:firstLine="840"/>
        <w:jc w:val="right"/>
        <w:rPr>
          <w:szCs w:val="28"/>
        </w:rPr>
      </w:pPr>
      <w:r>
        <w:rPr>
          <w:szCs w:val="28"/>
        </w:rPr>
        <w:t>УТВЕРЖДЕН</w:t>
      </w:r>
    </w:p>
    <w:p w:rsidR="00933C44" w:rsidRDefault="00933C44" w:rsidP="00933C44">
      <w:pPr>
        <w:tabs>
          <w:tab w:val="left" w:pos="1134"/>
        </w:tabs>
        <w:autoSpaceDE w:val="0"/>
        <w:autoSpaceDN w:val="0"/>
        <w:adjustRightInd w:val="0"/>
        <w:ind w:firstLine="737"/>
        <w:jc w:val="right"/>
        <w:rPr>
          <w:szCs w:val="28"/>
        </w:rPr>
      </w:pPr>
      <w:r>
        <w:rPr>
          <w:szCs w:val="28"/>
        </w:rPr>
        <w:t>Постановлением администрации</w:t>
      </w:r>
    </w:p>
    <w:p w:rsidR="00933C44" w:rsidRDefault="00933C44" w:rsidP="00933C44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37"/>
        <w:jc w:val="right"/>
        <w:rPr>
          <w:color w:val="000000"/>
          <w:szCs w:val="28"/>
          <w:lang w:eastAsia="en-US"/>
        </w:rPr>
      </w:pPr>
      <w:r>
        <w:rPr>
          <w:color w:val="000000"/>
          <w:szCs w:val="28"/>
          <w:lang w:eastAsia="en-US"/>
        </w:rPr>
        <w:t>городского округа Люберцы</w:t>
      </w:r>
    </w:p>
    <w:p w:rsidR="00933C44" w:rsidRDefault="00933C44" w:rsidP="00933C44">
      <w:pPr>
        <w:tabs>
          <w:tab w:val="left" w:pos="0"/>
        </w:tabs>
        <w:jc w:val="right"/>
        <w:rPr>
          <w:szCs w:val="28"/>
        </w:rPr>
      </w:pPr>
      <w:r>
        <w:rPr>
          <w:szCs w:val="28"/>
        </w:rPr>
        <w:t xml:space="preserve">от </w:t>
      </w:r>
      <w:r>
        <w:t xml:space="preserve"> </w:t>
      </w:r>
      <w:r>
        <w:rPr>
          <w:u w:val="single"/>
        </w:rPr>
        <w:t xml:space="preserve">18.08.2017 г.  </w:t>
      </w:r>
      <w:r>
        <w:rPr>
          <w:szCs w:val="28"/>
        </w:rPr>
        <w:t>№</w:t>
      </w:r>
      <w:r>
        <w:rPr>
          <w:szCs w:val="28"/>
          <w:u w:val="single"/>
        </w:rPr>
        <w:t xml:space="preserve">  795-ПА</w:t>
      </w:r>
    </w:p>
    <w:p w:rsidR="00933C44" w:rsidRDefault="00933C44" w:rsidP="00933C44">
      <w:pPr>
        <w:jc w:val="center"/>
        <w:rPr>
          <w:sz w:val="16"/>
          <w:szCs w:val="16"/>
        </w:rPr>
      </w:pPr>
    </w:p>
    <w:p w:rsidR="00933C44" w:rsidRDefault="00933C44" w:rsidP="00933C44">
      <w:pPr>
        <w:jc w:val="right"/>
        <w:rPr>
          <w:sz w:val="24"/>
        </w:rPr>
      </w:pPr>
      <w:r>
        <w:rPr>
          <w:sz w:val="24"/>
        </w:rPr>
        <w:t>УТВЕРЖДАЮ</w:t>
      </w:r>
    </w:p>
    <w:p w:rsidR="00933C44" w:rsidRDefault="00933C44" w:rsidP="00933C44">
      <w:pPr>
        <w:jc w:val="right"/>
        <w:rPr>
          <w:sz w:val="24"/>
        </w:rPr>
      </w:pPr>
      <w:r>
        <w:rPr>
          <w:sz w:val="24"/>
        </w:rPr>
        <w:t>______________________________________</w:t>
      </w:r>
    </w:p>
    <w:p w:rsidR="00933C44" w:rsidRDefault="00933C44" w:rsidP="00933C44">
      <w:pPr>
        <w:jc w:val="center"/>
        <w:rPr>
          <w:sz w:val="20"/>
          <w:szCs w:val="20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0"/>
          <w:szCs w:val="20"/>
        </w:rPr>
        <w:t>(должность уполномоченного лица)</w:t>
      </w:r>
    </w:p>
    <w:p w:rsidR="00933C44" w:rsidRDefault="00933C44" w:rsidP="00933C44">
      <w:pPr>
        <w:jc w:val="right"/>
        <w:rPr>
          <w:sz w:val="24"/>
        </w:rPr>
      </w:pPr>
      <w:r>
        <w:rPr>
          <w:sz w:val="24"/>
        </w:rPr>
        <w:t>________________    ____________________</w:t>
      </w:r>
    </w:p>
    <w:p w:rsidR="00933C44" w:rsidRDefault="00933C44" w:rsidP="00933C44">
      <w:pPr>
        <w:jc w:val="right"/>
        <w:rPr>
          <w:sz w:val="20"/>
          <w:szCs w:val="20"/>
        </w:rPr>
      </w:pPr>
      <w:r>
        <w:rPr>
          <w:sz w:val="20"/>
          <w:szCs w:val="20"/>
        </w:rPr>
        <w:t>(личная подпись) (расшифровка подписи)</w:t>
      </w:r>
    </w:p>
    <w:p w:rsidR="00933C44" w:rsidRDefault="00933C44" w:rsidP="00933C44">
      <w:pPr>
        <w:rPr>
          <w:sz w:val="20"/>
          <w:szCs w:val="20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0"/>
          <w:szCs w:val="20"/>
        </w:rPr>
        <w:t xml:space="preserve">        М.П.</w:t>
      </w:r>
    </w:p>
    <w:p w:rsidR="00933C44" w:rsidRDefault="00933C44" w:rsidP="00933C44">
      <w:pPr>
        <w:jc w:val="right"/>
        <w:rPr>
          <w:sz w:val="24"/>
        </w:rPr>
      </w:pPr>
      <w:r>
        <w:rPr>
          <w:sz w:val="24"/>
        </w:rPr>
        <w:t>«_______» ________________ 201_____ г.</w:t>
      </w:r>
    </w:p>
    <w:p w:rsidR="00933C44" w:rsidRDefault="00933C44" w:rsidP="00933C44">
      <w:pPr>
        <w:jc w:val="center"/>
        <w:rPr>
          <w:sz w:val="16"/>
          <w:szCs w:val="16"/>
        </w:rPr>
      </w:pPr>
    </w:p>
    <w:p w:rsidR="00933C44" w:rsidRDefault="00933C44" w:rsidP="00933C44">
      <w:pPr>
        <w:tabs>
          <w:tab w:val="left" w:pos="1418"/>
        </w:tabs>
        <w:jc w:val="right"/>
        <w:rPr>
          <w:sz w:val="24"/>
        </w:rPr>
      </w:pPr>
      <w:r>
        <w:rPr>
          <w:sz w:val="24"/>
        </w:rPr>
        <w:t>Администрация __________________________</w:t>
      </w:r>
    </w:p>
    <w:p w:rsidR="00933C44" w:rsidRDefault="00933C44" w:rsidP="00933C44">
      <w:pPr>
        <w:tabs>
          <w:tab w:val="left" w:pos="1418"/>
        </w:tabs>
        <w:jc w:val="right"/>
        <w:rPr>
          <w:iCs/>
          <w:sz w:val="20"/>
          <w:szCs w:val="20"/>
        </w:rPr>
      </w:pPr>
      <w:r>
        <w:rPr>
          <w:iCs/>
          <w:sz w:val="20"/>
          <w:szCs w:val="20"/>
        </w:rPr>
        <w:t>(указать наименование муниципального образования)</w:t>
      </w:r>
    </w:p>
    <w:p w:rsidR="00933C44" w:rsidRDefault="00933C44" w:rsidP="00933C44">
      <w:pPr>
        <w:autoSpaceDE w:val="0"/>
        <w:autoSpaceDN w:val="0"/>
        <w:adjustRightInd w:val="0"/>
        <w:jc w:val="right"/>
        <w:rPr>
          <w:sz w:val="24"/>
        </w:rPr>
      </w:pPr>
      <w:r>
        <w:rPr>
          <w:sz w:val="24"/>
        </w:rPr>
        <w:t>от_______________________________________</w:t>
      </w:r>
    </w:p>
    <w:p w:rsidR="00933C44" w:rsidRDefault="00933C44" w:rsidP="00933C44">
      <w:pPr>
        <w:autoSpaceDE w:val="0"/>
        <w:autoSpaceDN w:val="0"/>
        <w:adjustRightInd w:val="0"/>
        <w:jc w:val="right"/>
        <w:rPr>
          <w:sz w:val="24"/>
        </w:rPr>
      </w:pPr>
      <w:r>
        <w:rPr>
          <w:sz w:val="24"/>
        </w:rPr>
        <w:t>_______________________________________</w:t>
      </w:r>
    </w:p>
    <w:p w:rsidR="00933C44" w:rsidRDefault="00933C44" w:rsidP="00933C44">
      <w:pPr>
        <w:pStyle w:val="ConsPlusNonformat"/>
        <w:jc w:val="right"/>
        <w:rPr>
          <w:rFonts w:ascii="Times New Roman" w:hAnsi="Times New Roman"/>
          <w:iCs/>
        </w:rPr>
      </w:pPr>
      <w:proofErr w:type="gramStart"/>
      <w:r>
        <w:rPr>
          <w:rFonts w:ascii="Times New Roman" w:hAnsi="Times New Roman"/>
          <w:iCs/>
        </w:rPr>
        <w:t>(Ф.И.О. (для физических лиц)</w:t>
      </w:r>
      <w:proofErr w:type="gramEnd"/>
    </w:p>
    <w:p w:rsidR="00933C44" w:rsidRDefault="00933C44" w:rsidP="00933C44">
      <w:pPr>
        <w:pStyle w:val="ConsPlusNonformat"/>
        <w:jc w:val="right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наименование заявителя (для юридических лиц),</w:t>
      </w:r>
    </w:p>
    <w:p w:rsidR="00933C44" w:rsidRDefault="00933C44" w:rsidP="00933C44">
      <w:pPr>
        <w:jc w:val="right"/>
        <w:rPr>
          <w:sz w:val="24"/>
        </w:rPr>
      </w:pPr>
      <w:r>
        <w:rPr>
          <w:sz w:val="24"/>
        </w:rPr>
        <w:t>«______» ________________ 201_____ г.</w:t>
      </w:r>
    </w:p>
    <w:p w:rsidR="00933C44" w:rsidRDefault="00933C44" w:rsidP="00933C44">
      <w:pPr>
        <w:jc w:val="center"/>
        <w:rPr>
          <w:b/>
          <w:sz w:val="24"/>
        </w:rPr>
      </w:pPr>
    </w:p>
    <w:p w:rsidR="00933C44" w:rsidRDefault="00933C44" w:rsidP="00933C44">
      <w:pPr>
        <w:jc w:val="center"/>
        <w:rPr>
          <w:b/>
          <w:sz w:val="24"/>
        </w:rPr>
      </w:pPr>
    </w:p>
    <w:p w:rsidR="00933C44" w:rsidRDefault="00933C44" w:rsidP="00933C44">
      <w:pPr>
        <w:jc w:val="center"/>
        <w:rPr>
          <w:b/>
          <w:sz w:val="24"/>
        </w:rPr>
      </w:pPr>
    </w:p>
    <w:p w:rsidR="00933C44" w:rsidRDefault="00933C44" w:rsidP="00933C44">
      <w:pPr>
        <w:jc w:val="center"/>
        <w:rPr>
          <w:b/>
          <w:sz w:val="24"/>
        </w:rPr>
      </w:pPr>
    </w:p>
    <w:p w:rsidR="00933C44" w:rsidRDefault="00933C44" w:rsidP="00933C44">
      <w:pPr>
        <w:jc w:val="center"/>
        <w:rPr>
          <w:b/>
          <w:sz w:val="24"/>
        </w:rPr>
      </w:pPr>
    </w:p>
    <w:p w:rsidR="00933C44" w:rsidRDefault="00933C44" w:rsidP="00933C44">
      <w:pPr>
        <w:jc w:val="center"/>
        <w:rPr>
          <w:b/>
          <w:sz w:val="24"/>
        </w:rPr>
      </w:pPr>
    </w:p>
    <w:p w:rsidR="00933C44" w:rsidRDefault="00933C44" w:rsidP="00933C44">
      <w:pPr>
        <w:jc w:val="center"/>
        <w:rPr>
          <w:b/>
          <w:sz w:val="24"/>
        </w:rPr>
      </w:pPr>
      <w:bookmarkStart w:id="0" w:name="_GoBack"/>
      <w:bookmarkEnd w:id="0"/>
    </w:p>
    <w:p w:rsidR="00933C44" w:rsidRDefault="00933C44" w:rsidP="00933C44">
      <w:pPr>
        <w:jc w:val="center"/>
        <w:rPr>
          <w:b/>
          <w:sz w:val="24"/>
        </w:rPr>
      </w:pPr>
      <w:r>
        <w:rPr>
          <w:b/>
          <w:sz w:val="24"/>
        </w:rPr>
        <w:t>АКТ</w:t>
      </w:r>
    </w:p>
    <w:p w:rsidR="00933C44" w:rsidRDefault="00933C44" w:rsidP="00933C44">
      <w:pPr>
        <w:jc w:val="center"/>
        <w:rPr>
          <w:b/>
          <w:sz w:val="24"/>
        </w:rPr>
      </w:pPr>
      <w:r>
        <w:rPr>
          <w:b/>
          <w:sz w:val="24"/>
        </w:rPr>
        <w:t>ПРИЕМОЧНОЙ КОМИССИИ О ЗАВЕРШЕНИИ ПЕРЕУСТРОЙСТВА</w:t>
      </w:r>
    </w:p>
    <w:p w:rsidR="00933C44" w:rsidRDefault="00933C44" w:rsidP="00933C44">
      <w:pPr>
        <w:jc w:val="center"/>
        <w:rPr>
          <w:sz w:val="24"/>
        </w:rPr>
      </w:pPr>
      <w:r>
        <w:rPr>
          <w:b/>
          <w:sz w:val="24"/>
        </w:rPr>
        <w:t>И (ИЛИ) ПЕРЕПЛАНИРОВКИ ПОМЕЩЕНИЯ</w:t>
      </w:r>
      <w:r>
        <w:rPr>
          <w:sz w:val="24"/>
        </w:rPr>
        <w:t xml:space="preserve"> </w:t>
      </w:r>
    </w:p>
    <w:p w:rsidR="00933C44" w:rsidRDefault="00933C44" w:rsidP="00933C44">
      <w:pPr>
        <w:rPr>
          <w:sz w:val="24"/>
        </w:rPr>
      </w:pPr>
    </w:p>
    <w:p w:rsidR="00933C44" w:rsidRDefault="00933C44" w:rsidP="00933C44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 переустройства и (или) перепланировки: ______________________________________</w:t>
      </w:r>
    </w:p>
    <w:p w:rsidR="00933C44" w:rsidRDefault="00933C44" w:rsidP="00933C44">
      <w:pPr>
        <w:pStyle w:val="ConsPlusNonformat"/>
        <w:ind w:left="3540" w:firstLine="708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</w:rPr>
        <w:t>(указывается вид помещения – жилое/нежилое)</w:t>
      </w:r>
    </w:p>
    <w:p w:rsidR="00933C44" w:rsidRDefault="00933C44" w:rsidP="00933C44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Адрес: __________________________________________________________________________</w:t>
      </w:r>
    </w:p>
    <w:p w:rsidR="00933C44" w:rsidRDefault="00933C44" w:rsidP="00933C44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933C44" w:rsidRDefault="00933C44" w:rsidP="00933C44">
      <w:pPr>
        <w:pStyle w:val="ConsPlusNonformat"/>
        <w:rPr>
          <w:rFonts w:ascii="Times New Roman" w:hAnsi="Times New Roman"/>
          <w:sz w:val="24"/>
          <w:szCs w:val="24"/>
        </w:rPr>
      </w:pPr>
    </w:p>
    <w:p w:rsidR="00933C44" w:rsidRDefault="00933C44" w:rsidP="00933C44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Приемочная комиссия в составе:</w:t>
      </w:r>
    </w:p>
    <w:p w:rsidR="00933C44" w:rsidRDefault="00933C44" w:rsidP="00933C44">
      <w:pPr>
        <w:pStyle w:val="ConsPlusNonformat"/>
        <w:ind w:left="4247" w:hanging="42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sz w:val="24"/>
        </w:rPr>
        <w:t>___________________</w:t>
      </w:r>
    </w:p>
    <w:p w:rsidR="00933C44" w:rsidRDefault="00933C44" w:rsidP="00933C44">
      <w:pPr>
        <w:pStyle w:val="ConsPlusNonformat"/>
        <w:ind w:left="4245" w:hanging="4245"/>
        <w:rPr>
          <w:sz w:val="24"/>
        </w:rPr>
      </w:pPr>
      <w:r>
        <w:rPr>
          <w:rFonts w:ascii="Times New Roman" w:hAnsi="Times New Roman"/>
          <w:sz w:val="24"/>
          <w:szCs w:val="24"/>
        </w:rPr>
        <w:t>Члены комиссии: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sz w:val="24"/>
        </w:rPr>
        <w:t>___________________</w:t>
      </w:r>
    </w:p>
    <w:p w:rsidR="00933C44" w:rsidRDefault="00933C44" w:rsidP="00933C44">
      <w:pPr>
        <w:pStyle w:val="ConsPlusNonformat"/>
        <w:ind w:left="4245" w:hanging="4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sz w:val="24"/>
        </w:rPr>
        <w:t>___________________</w:t>
      </w:r>
    </w:p>
    <w:p w:rsidR="00933C44" w:rsidRDefault="00933C44" w:rsidP="00933C44">
      <w:pPr>
        <w:ind w:right="-5"/>
        <w:rPr>
          <w:sz w:val="24"/>
        </w:rPr>
      </w:pPr>
      <w:r>
        <w:rPr>
          <w:sz w:val="24"/>
        </w:rPr>
        <w:t xml:space="preserve">Представитель жилищно-эксплуатирующей организации  </w:t>
      </w:r>
    </w:p>
    <w:p w:rsidR="00933C44" w:rsidRDefault="00933C44" w:rsidP="00933C44">
      <w:pPr>
        <w:ind w:right="-5"/>
        <w:rPr>
          <w:sz w:val="24"/>
        </w:rPr>
      </w:pPr>
      <w:r>
        <w:rPr>
          <w:sz w:val="24"/>
        </w:rPr>
        <w:t xml:space="preserve">(в случае если помещение расположено в жилом доме) </w:t>
      </w:r>
      <w:r>
        <w:rPr>
          <w:sz w:val="24"/>
        </w:rPr>
        <w:tab/>
        <w:t xml:space="preserve">       _______________________</w:t>
      </w:r>
    </w:p>
    <w:p w:rsidR="00933C44" w:rsidRDefault="00933C44" w:rsidP="00933C44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Установила:</w:t>
      </w:r>
    </w:p>
    <w:p w:rsidR="00933C44" w:rsidRDefault="00933C44" w:rsidP="00933C44">
      <w:pPr>
        <w:pStyle w:val="ConsPlusNonforma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Работы по переустройству и (или) перепланировке помещения выполнены на основании решения о согласовании переустройства и (или) перепланировки помещения      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_________________________ № _______________</w:t>
      </w:r>
    </w:p>
    <w:p w:rsidR="00933C44" w:rsidRDefault="00933C44" w:rsidP="00933C44">
      <w:pPr>
        <w:pStyle w:val="ConsPlusNonforma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Предъявленное к приемке помещение соответствует проекту, на основании которого было принято вышеуказанное решение о согласовании переустройства и (или) перепланировки помещения.</w:t>
      </w:r>
    </w:p>
    <w:p w:rsidR="00933C44" w:rsidRDefault="00933C44" w:rsidP="00933C44">
      <w:pPr>
        <w:widowControl w:val="0"/>
        <w:autoSpaceDE w:val="0"/>
        <w:autoSpaceDN w:val="0"/>
        <w:adjustRightInd w:val="0"/>
        <w:ind w:firstLine="708"/>
        <w:jc w:val="both"/>
        <w:rPr>
          <w:sz w:val="24"/>
        </w:rPr>
      </w:pPr>
      <w:r>
        <w:rPr>
          <w:sz w:val="24"/>
        </w:rPr>
        <w:t xml:space="preserve">3. Площадь помещения после переустройства и (или) перепланировки - ________ </w:t>
      </w:r>
      <w:proofErr w:type="spellStart"/>
      <w:r>
        <w:rPr>
          <w:sz w:val="24"/>
        </w:rPr>
        <w:t>кв.м</w:t>
      </w:r>
      <w:proofErr w:type="spellEnd"/>
      <w:r>
        <w:rPr>
          <w:sz w:val="24"/>
        </w:rPr>
        <w:t>.</w:t>
      </w:r>
    </w:p>
    <w:p w:rsidR="00933C44" w:rsidRDefault="00933C44" w:rsidP="00933C44">
      <w:pPr>
        <w:pStyle w:val="ConsPlusNonformat"/>
        <w:ind w:firstLine="708"/>
        <w:jc w:val="both"/>
        <w:rPr>
          <w:rFonts w:ascii="Times New Roman" w:hAnsi="Times New Roman"/>
        </w:rPr>
      </w:pPr>
    </w:p>
    <w:p w:rsidR="00933C44" w:rsidRDefault="00933C44" w:rsidP="00933C44">
      <w:pPr>
        <w:pStyle w:val="ConsPlusNonforma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Решение комиссии:</w:t>
      </w:r>
    </w:p>
    <w:p w:rsidR="00933C44" w:rsidRDefault="00933C44" w:rsidP="00933C44">
      <w:pPr>
        <w:pStyle w:val="ConsPlusNonforma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Считать предъявленные к приемке работы по переустройству и (или) перепланировке произведенными в соответствии с проектом.</w:t>
      </w:r>
    </w:p>
    <w:p w:rsidR="00933C44" w:rsidRDefault="00933C44" w:rsidP="00933C44">
      <w:pPr>
        <w:pStyle w:val="ConsPlusNonforma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Настоящий акт считать основанием для проведения инвентаризации помещения и внесения изменений в инвентаризационную, техническую и учетную документацию.</w:t>
      </w:r>
    </w:p>
    <w:p w:rsidR="00933C44" w:rsidRDefault="00933C44" w:rsidP="00933C44">
      <w:pPr>
        <w:pStyle w:val="ConsPlusNonformat"/>
        <w:rPr>
          <w:rFonts w:ascii="Times New Roman" w:hAnsi="Times New Roman"/>
          <w:sz w:val="24"/>
          <w:szCs w:val="24"/>
        </w:rPr>
      </w:pPr>
    </w:p>
    <w:p w:rsidR="00933C44" w:rsidRDefault="00933C44" w:rsidP="00933C44">
      <w:pPr>
        <w:pStyle w:val="ConsPlusNonformat"/>
        <w:rPr>
          <w:rFonts w:ascii="Times New Roman" w:hAnsi="Times New Roman"/>
          <w:sz w:val="24"/>
          <w:szCs w:val="24"/>
        </w:rPr>
      </w:pPr>
      <w:r>
        <w:t>_____________________ ______________</w:t>
      </w:r>
      <w:r>
        <w:rPr>
          <w:rFonts w:ascii="Times New Roman" w:hAnsi="Times New Roman"/>
          <w:sz w:val="24"/>
          <w:szCs w:val="24"/>
        </w:rPr>
        <w:tab/>
      </w:r>
      <w:r>
        <w:t>_____________________ ______________</w:t>
      </w:r>
    </w:p>
    <w:p w:rsidR="00933C44" w:rsidRDefault="00933C44" w:rsidP="00933C44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(личная подпись)  (председатель комиссии)</w:t>
      </w:r>
      <w:r>
        <w:rPr>
          <w:rFonts w:ascii="Times New Roman" w:hAnsi="Times New Roman"/>
        </w:rPr>
        <w:tab/>
        <w:t xml:space="preserve">                              (личная подпись)         (член комиссии)</w:t>
      </w:r>
    </w:p>
    <w:p w:rsidR="00933C44" w:rsidRDefault="00933C44" w:rsidP="00933C44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М.П.</w:t>
      </w:r>
    </w:p>
    <w:p w:rsidR="00933C44" w:rsidRDefault="00933C44" w:rsidP="00933C44">
      <w:pPr>
        <w:pStyle w:val="ConsPlusNonformat"/>
      </w:pPr>
      <w:r>
        <w:t>_____________________ ______________</w:t>
      </w:r>
      <w:r>
        <w:rPr>
          <w:rFonts w:ascii="Times New Roman" w:hAnsi="Times New Roman"/>
          <w:sz w:val="24"/>
          <w:szCs w:val="24"/>
        </w:rPr>
        <w:tab/>
      </w:r>
      <w:r>
        <w:t>_____________________ ______________</w:t>
      </w:r>
    </w:p>
    <w:p w:rsidR="00933C44" w:rsidRDefault="00933C44" w:rsidP="00933C44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(личная подпись)          (член комиссии)</w:t>
      </w:r>
      <w:r>
        <w:rPr>
          <w:rFonts w:ascii="Times New Roman" w:hAnsi="Times New Roman"/>
        </w:rPr>
        <w:tab/>
        <w:t xml:space="preserve">                             (личная подпись)          (член комиссии)</w:t>
      </w:r>
    </w:p>
    <w:p w:rsidR="00933C44" w:rsidRDefault="00933C44" w:rsidP="00933C44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М.П.</w:t>
      </w:r>
    </w:p>
    <w:p w:rsidR="00684F9D" w:rsidRDefault="00684F9D"/>
    <w:sectPr w:rsidR="00684F9D" w:rsidSect="00933C4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F9D"/>
    <w:rsid w:val="00684F9D"/>
    <w:rsid w:val="0093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C44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33C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C44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33C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2019-08-29T12:23:00Z</dcterms:created>
  <dcterms:modified xsi:type="dcterms:W3CDTF">2019-08-29T12:26:00Z</dcterms:modified>
</cp:coreProperties>
</file>