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22" w:rsidRDefault="00724B22" w:rsidP="00724B22">
      <w:pPr>
        <w:jc w:val="center"/>
        <w:rPr>
          <w:b/>
          <w:bCs/>
          <w:noProof/>
          <w:w w:val="115"/>
          <w:sz w:val="40"/>
          <w:szCs w:val="40"/>
        </w:rPr>
      </w:pPr>
      <w:bookmarkStart w:id="0" w:name="_GoBack"/>
      <w:bookmarkEnd w:id="0"/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724B22" w:rsidRDefault="00724B22" w:rsidP="00724B22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724B22" w:rsidRDefault="00724B22" w:rsidP="00724B22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724B22" w:rsidRDefault="00724B22" w:rsidP="00724B22">
      <w:pPr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724B22" w:rsidRDefault="00724B22" w:rsidP="00724B22">
      <w:pPr>
        <w:spacing w:line="100" w:lineRule="atLeast"/>
        <w:jc w:val="center"/>
        <w:rPr>
          <w:b/>
          <w:bCs/>
          <w:w w:val="115"/>
        </w:rPr>
      </w:pPr>
    </w:p>
    <w:p w:rsidR="00724B22" w:rsidRDefault="00724B22" w:rsidP="00724B22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724B22" w:rsidRDefault="00724B22" w:rsidP="00724B22">
      <w:pPr>
        <w:ind w:left="-567"/>
      </w:pPr>
    </w:p>
    <w:p w:rsidR="00724B22" w:rsidRDefault="00724B22" w:rsidP="00724B22">
      <w:pPr>
        <w:tabs>
          <w:tab w:val="left" w:pos="9639"/>
        </w:tabs>
      </w:pPr>
      <w:r>
        <w:t xml:space="preserve">От </w:t>
      </w:r>
      <w:r>
        <w:rPr>
          <w:u w:val="single"/>
        </w:rPr>
        <w:t>18.08.2017 г.</w:t>
      </w:r>
      <w:r>
        <w:t xml:space="preserve">                                                                                           </w:t>
      </w:r>
      <w:r>
        <w:rPr>
          <w:u w:val="single"/>
        </w:rPr>
        <w:t>№  795-ПА</w:t>
      </w:r>
    </w:p>
    <w:p w:rsidR="00724B22" w:rsidRDefault="00724B22" w:rsidP="00724B22">
      <w:pPr>
        <w:jc w:val="center"/>
        <w:rPr>
          <w:b/>
        </w:rPr>
      </w:pPr>
    </w:p>
    <w:p w:rsidR="00724B22" w:rsidRDefault="00724B22" w:rsidP="00724B22">
      <w:pPr>
        <w:ind w:left="-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Люберцы</w:t>
      </w:r>
    </w:p>
    <w:p w:rsidR="00724B22" w:rsidRDefault="00724B22" w:rsidP="00724B22">
      <w:pPr>
        <w:autoSpaceDE w:val="0"/>
        <w:autoSpaceDN w:val="0"/>
        <w:adjustRightInd w:val="0"/>
        <w:rPr>
          <w:sz w:val="24"/>
          <w:lang w:eastAsia="en-US"/>
        </w:rPr>
      </w:pPr>
    </w:p>
    <w:p w:rsidR="00724B22" w:rsidRDefault="00724B22" w:rsidP="00724B2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создании Комиссии по приемке помещений после завершения мероприятий (работ) по переустройству и (или) перепланировке</w:t>
      </w:r>
    </w:p>
    <w:p w:rsidR="00724B22" w:rsidRDefault="00724B22" w:rsidP="00724B22">
      <w:pPr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bCs/>
          <w:szCs w:val="28"/>
          <w:lang w:eastAsia="en-US"/>
        </w:rPr>
        <w:tab/>
      </w:r>
      <w:proofErr w:type="gramStart"/>
      <w:r>
        <w:rPr>
          <w:szCs w:val="28"/>
          <w:lang w:eastAsia="en-US"/>
        </w:rPr>
        <w:t xml:space="preserve">В соответствии </w:t>
      </w:r>
      <w:r>
        <w:rPr>
          <w:szCs w:val="28"/>
        </w:rPr>
        <w:t xml:space="preserve">с Градостроительным кодексом Российской Федерации, Жилищным кодексом Российской Федерации, Федеральным законом                 от 06.10.2003 № 131-ФЗ «Об общих принципах организации местного самоуправления в Российской Федерации», </w:t>
      </w:r>
      <w:r>
        <w:rPr>
          <w:szCs w:val="28"/>
          <w:lang w:eastAsia="en-US"/>
        </w:rPr>
        <w:t xml:space="preserve">Федеральным </w:t>
      </w:r>
      <w:hyperlink r:id="rId5" w:history="1">
        <w:r>
          <w:rPr>
            <w:rStyle w:val="a3"/>
            <w:color w:val="000000"/>
            <w:szCs w:val="28"/>
            <w:u w:val="none"/>
            <w:lang w:eastAsia="en-US"/>
          </w:rPr>
          <w:t>законом</w:t>
        </w:r>
      </w:hyperlink>
      <w:r>
        <w:rPr>
          <w:szCs w:val="28"/>
          <w:lang w:eastAsia="en-US"/>
        </w:rPr>
        <w:t xml:space="preserve">                    от 27.07.2010 № 210-ФЗ «Об организации предоставления государственных и муниципальных услуг», </w:t>
      </w:r>
      <w:r>
        <w:rPr>
          <w:color w:val="000000"/>
          <w:szCs w:val="28"/>
        </w:rPr>
        <w:t>Законом Московской области от 24.07.2014                  № 107/2014–ОЗ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>
        <w:rPr>
          <w:color w:val="000000"/>
          <w:szCs w:val="28"/>
          <w:lang w:eastAsia="en-US"/>
        </w:rPr>
        <w:t>,</w:t>
      </w:r>
      <w:r>
        <w:rPr>
          <w:color w:val="000000"/>
        </w:rPr>
        <w:t xml:space="preserve"> </w:t>
      </w:r>
      <w:hyperlink r:id="rId6" w:history="1">
        <w:r>
          <w:rPr>
            <w:rStyle w:val="a3"/>
            <w:color w:val="000000"/>
            <w:szCs w:val="28"/>
            <w:u w:val="none"/>
            <w:lang w:eastAsia="en-US"/>
          </w:rPr>
          <w:t>Уставом</w:t>
        </w:r>
      </w:hyperlink>
      <w:r>
        <w:rPr>
          <w:color w:val="000000"/>
          <w:szCs w:val="28"/>
          <w:lang w:eastAsia="en-US"/>
        </w:rPr>
        <w:t xml:space="preserve"> городского</w:t>
      </w:r>
      <w:proofErr w:type="gramEnd"/>
      <w:r>
        <w:rPr>
          <w:color w:val="000000"/>
          <w:szCs w:val="28"/>
          <w:lang w:eastAsia="en-US"/>
        </w:rPr>
        <w:t xml:space="preserve"> округа Люберцы, </w:t>
      </w:r>
      <w:r>
        <w:rPr>
          <w:szCs w:val="28"/>
        </w:rPr>
        <w:t>Р</w:t>
      </w:r>
      <w:r>
        <w:rPr>
          <w:color w:val="000000"/>
          <w:szCs w:val="28"/>
        </w:rPr>
        <w:t xml:space="preserve">аспоряжением Главы </w:t>
      </w:r>
      <w:r>
        <w:rPr>
          <w:color w:val="000000"/>
          <w:szCs w:val="28"/>
          <w:lang w:eastAsia="en-US"/>
        </w:rPr>
        <w:t>городского округа Люберцы</w:t>
      </w:r>
      <w:r>
        <w:rPr>
          <w:color w:val="000000"/>
          <w:szCs w:val="28"/>
        </w:rPr>
        <w:t xml:space="preserve">                 от 21.06.2017 № 1-РГ «О наделении полномочиями П</w:t>
      </w:r>
      <w:r>
        <w:rPr>
          <w:szCs w:val="28"/>
          <w:lang w:eastAsia="en-US"/>
        </w:rPr>
        <w:t xml:space="preserve">ервого заместителя Главы </w:t>
      </w:r>
      <w:r>
        <w:rPr>
          <w:color w:val="000000"/>
          <w:szCs w:val="28"/>
        </w:rPr>
        <w:t xml:space="preserve">администрации», </w:t>
      </w:r>
      <w:r>
        <w:rPr>
          <w:color w:val="000000"/>
          <w:szCs w:val="28"/>
          <w:lang w:eastAsia="en-US"/>
        </w:rPr>
        <w:t>постановляю:</w:t>
      </w: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24B22" w:rsidRDefault="00724B22" w:rsidP="00724B22">
      <w:pPr>
        <w:tabs>
          <w:tab w:val="left" w:pos="0"/>
        </w:tabs>
        <w:jc w:val="both"/>
      </w:pPr>
      <w:r>
        <w:tab/>
        <w:t>1. Создать Комиссию по приемке помещений после завершения мероприятий (работ) по переустройству и (или) перепланировке (далее – Приемочная комиссия), утвердив ее состав (прилагается).</w:t>
      </w:r>
    </w:p>
    <w:p w:rsidR="00724B22" w:rsidRDefault="00724B22" w:rsidP="00724B22">
      <w:pPr>
        <w:tabs>
          <w:tab w:val="left" w:pos="0"/>
        </w:tabs>
        <w:jc w:val="both"/>
      </w:pPr>
      <w:r>
        <w:tab/>
        <w:t>2. Утвердить форму Акта Приемочной комиссии о завершении переустройства и (или) перепланировки помещения (прилагается).</w:t>
      </w:r>
    </w:p>
    <w:p w:rsidR="00724B22" w:rsidRDefault="00724B22" w:rsidP="00724B22">
      <w:pPr>
        <w:ind w:firstLine="708"/>
        <w:jc w:val="both"/>
        <w:rPr>
          <w:szCs w:val="28"/>
        </w:rPr>
      </w:pPr>
      <w:r>
        <w:rPr>
          <w:szCs w:val="28"/>
        </w:rPr>
        <w:t xml:space="preserve">3. Уполномочить </w:t>
      </w:r>
      <w:r>
        <w:t>Приемочную комиссию</w:t>
      </w:r>
      <w:r>
        <w:rPr>
          <w:szCs w:val="28"/>
        </w:rPr>
        <w:t xml:space="preserve"> с выездом на место:</w:t>
      </w:r>
    </w:p>
    <w:p w:rsidR="00724B22" w:rsidRDefault="00724B22" w:rsidP="00724B22">
      <w:pPr>
        <w:jc w:val="both"/>
        <w:rPr>
          <w:szCs w:val="28"/>
        </w:rPr>
      </w:pPr>
      <w:r>
        <w:rPr>
          <w:szCs w:val="28"/>
        </w:rPr>
        <w:tab/>
        <w:t>- проводить обследование жилых и (или) нежилых помещений с целью проверки соответствия выполненных работ по переустройству и (или) перепланировке согласованной проектной документации;</w:t>
      </w:r>
    </w:p>
    <w:p w:rsidR="00724B22" w:rsidRDefault="00724B22" w:rsidP="00724B22">
      <w:pPr>
        <w:ind w:firstLine="700"/>
        <w:jc w:val="both"/>
      </w:pPr>
      <w:r>
        <w:rPr>
          <w:szCs w:val="28"/>
        </w:rPr>
        <w:t xml:space="preserve">- по результатам обследований подписывать </w:t>
      </w:r>
      <w:r>
        <w:t>Акты Приемочной комиссии о завершении переустройства и (или) перепланировки помещений.</w:t>
      </w:r>
    </w:p>
    <w:p w:rsidR="00724B22" w:rsidRDefault="00724B22" w:rsidP="00724B22">
      <w:pPr>
        <w:ind w:firstLine="700"/>
        <w:jc w:val="both"/>
      </w:pPr>
      <w:r>
        <w:t xml:space="preserve">4. </w:t>
      </w:r>
      <w:r>
        <w:rPr>
          <w:szCs w:val="28"/>
        </w:rPr>
        <w:t>Признать утратившим силу Постановление администрации Люберецкого муниципального района от 06.02.2015 № 102-ПА «О создании Комиссии по приемке помещений после завершения мероприятий (работ) по переустройству и (или) перепланировке».</w:t>
      </w: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tab/>
        <w:t xml:space="preserve">5. </w:t>
      </w:r>
      <w:r>
        <w:rPr>
          <w:szCs w:val="28"/>
          <w:lang w:eastAsia="en-US"/>
        </w:rPr>
        <w:t xml:space="preserve">Опубликовать настоящее Постановление в средствах массовой информации и разместить на официальном сайте администрации </w:t>
      </w:r>
      <w:r>
        <w:rPr>
          <w:color w:val="000000"/>
          <w:szCs w:val="28"/>
          <w:lang w:eastAsia="en-US"/>
        </w:rPr>
        <w:t xml:space="preserve">городского округа Люберцы </w:t>
      </w:r>
      <w:r>
        <w:rPr>
          <w:szCs w:val="28"/>
          <w:lang w:eastAsia="en-US"/>
        </w:rPr>
        <w:t>в сети Интернет.</w:t>
      </w: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ab/>
        <w:t xml:space="preserve">6. 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Cs w:val="28"/>
          <w:lang w:eastAsia="en-US"/>
        </w:rPr>
        <w:t>Таневского</w:t>
      </w:r>
      <w:proofErr w:type="spellEnd"/>
      <w:r>
        <w:rPr>
          <w:szCs w:val="28"/>
          <w:lang w:eastAsia="en-US"/>
        </w:rPr>
        <w:t xml:space="preserve"> С.А.</w:t>
      </w: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24B22" w:rsidRDefault="00724B22" w:rsidP="00724B22">
      <w:pPr>
        <w:autoSpaceDE w:val="0"/>
        <w:autoSpaceDN w:val="0"/>
        <w:adjustRightInd w:val="0"/>
        <w:jc w:val="both"/>
        <w:rPr>
          <w:szCs w:val="28"/>
          <w:lang w:eastAsia="en-US"/>
        </w:rPr>
      </w:pPr>
    </w:p>
    <w:p w:rsidR="00724B22" w:rsidRDefault="00724B22" w:rsidP="00724B22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Первый заместитель</w:t>
      </w:r>
    </w:p>
    <w:p w:rsidR="00724B22" w:rsidRDefault="00724B22" w:rsidP="00724B22">
      <w:pPr>
        <w:autoSpaceDE w:val="0"/>
        <w:autoSpaceDN w:val="0"/>
        <w:adjustRightInd w:val="0"/>
        <w:rPr>
          <w:szCs w:val="28"/>
          <w:lang w:eastAsia="en-US"/>
        </w:rPr>
      </w:pPr>
      <w:r>
        <w:rPr>
          <w:szCs w:val="28"/>
          <w:lang w:eastAsia="en-US"/>
        </w:rPr>
        <w:t>Главы администрации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  <w:t>И. Г. Назарьева</w:t>
      </w:r>
    </w:p>
    <w:p w:rsidR="00F20DC4" w:rsidRDefault="00F20DC4"/>
    <w:sectPr w:rsidR="00F20DC4" w:rsidSect="00724B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C4"/>
    <w:rsid w:val="00724B22"/>
    <w:rsid w:val="00F2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2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2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4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7EE2F14C65497FBB3102A6344A66EAE0FB53B0585107DCC2B229DFBx0t2F" TargetMode="External"/><Relationship Id="rId5" Type="http://schemas.openxmlformats.org/officeDocument/2006/relationships/hyperlink" Target="consultantplus://offline/ref=22D7EE2F14C65497FBB311247644A66EAE09B63C0883107DCC2B229DFBx0t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2019-08-29T12:23:00Z</dcterms:created>
  <dcterms:modified xsi:type="dcterms:W3CDTF">2019-08-29T12:24:00Z</dcterms:modified>
</cp:coreProperties>
</file>