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F47" w:rsidRDefault="000D0F47" w:rsidP="000D0F47">
      <w:pPr>
        <w:widowControl w:val="0"/>
        <w:autoSpaceDE w:val="0"/>
        <w:autoSpaceDN w:val="0"/>
        <w:adjustRightInd w:val="0"/>
        <w:spacing w:after="0"/>
        <w:ind w:left="5421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t>Приложение 1</w:t>
      </w:r>
    </w:p>
    <w:p w:rsidR="000D0F47" w:rsidRDefault="000D0F47" w:rsidP="000D0F47">
      <w:pPr>
        <w:widowControl w:val="0"/>
        <w:autoSpaceDE w:val="0"/>
        <w:autoSpaceDN w:val="0"/>
        <w:adjustRightInd w:val="0"/>
        <w:spacing w:after="0"/>
        <w:ind w:left="5421"/>
        <w:jc w:val="right"/>
        <w:outlineLvl w:val="1"/>
      </w:pPr>
      <w:r>
        <w:t>к Постановлению администрации</w:t>
      </w:r>
    </w:p>
    <w:p w:rsidR="000D0F47" w:rsidRDefault="000D0F47" w:rsidP="000D0F47">
      <w:pPr>
        <w:widowControl w:val="0"/>
        <w:autoSpaceDE w:val="0"/>
        <w:autoSpaceDN w:val="0"/>
        <w:adjustRightInd w:val="0"/>
        <w:spacing w:after="0"/>
        <w:ind w:left="5421"/>
        <w:jc w:val="right"/>
        <w:outlineLvl w:val="1"/>
      </w:pPr>
      <w:r>
        <w:t xml:space="preserve">    </w:t>
      </w:r>
      <w:proofErr w:type="gramStart"/>
      <w:r>
        <w:t>городского</w:t>
      </w:r>
      <w:proofErr w:type="gramEnd"/>
      <w:r>
        <w:t xml:space="preserve">  округ Люберцы   Московской области</w:t>
      </w:r>
    </w:p>
    <w:p w:rsidR="000D0F47" w:rsidRDefault="000D0F47" w:rsidP="000D0F47">
      <w:pPr>
        <w:spacing w:after="0"/>
        <w:jc w:val="right"/>
        <w:rPr>
          <w:rFonts w:eastAsia="Times New Roman"/>
        </w:rPr>
      </w:pPr>
      <w:r>
        <w:t xml:space="preserve">от 03.04.2020 г. № 1169-ПА   </w:t>
      </w:r>
    </w:p>
    <w:p w:rsidR="000D0F47" w:rsidRDefault="000D0F47" w:rsidP="000D0F47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0D0F47" w:rsidRDefault="000D0F47" w:rsidP="000D0F47">
      <w:pPr>
        <w:jc w:val="center"/>
        <w:rPr>
          <w:sz w:val="20"/>
          <w:szCs w:val="20"/>
        </w:rPr>
      </w:pPr>
      <w:r>
        <w:rPr>
          <w:sz w:val="20"/>
          <w:szCs w:val="20"/>
        </w:rPr>
        <w:t>АДРЕСНАЯ ПРОГРАММА УСТАНОВКИ И ЭКСПЛУАТАЦИИ</w:t>
      </w:r>
    </w:p>
    <w:p w:rsidR="000D0F47" w:rsidRDefault="000D0F47" w:rsidP="000D0F47">
      <w:pPr>
        <w:jc w:val="center"/>
        <w:rPr>
          <w:sz w:val="20"/>
          <w:szCs w:val="20"/>
        </w:rPr>
      </w:pPr>
      <w:r>
        <w:rPr>
          <w:sz w:val="20"/>
          <w:szCs w:val="20"/>
        </w:rPr>
        <w:t>РЕКЛАМНЫХ КОНСТРУКЦИЙ</w:t>
      </w:r>
    </w:p>
    <w:p w:rsidR="000D0F47" w:rsidRDefault="000D0F47" w:rsidP="000D0F47">
      <w:pPr>
        <w:jc w:val="center"/>
        <w:rPr>
          <w:sz w:val="20"/>
          <w:szCs w:val="20"/>
        </w:rPr>
      </w:pPr>
    </w:p>
    <w:tbl>
      <w:tblPr>
        <w:tblW w:w="1554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76"/>
        <w:gridCol w:w="1653"/>
        <w:gridCol w:w="567"/>
        <w:gridCol w:w="617"/>
        <w:gridCol w:w="844"/>
        <w:gridCol w:w="1220"/>
        <w:gridCol w:w="855"/>
        <w:gridCol w:w="1283"/>
        <w:gridCol w:w="1441"/>
        <w:gridCol w:w="1276"/>
        <w:gridCol w:w="814"/>
        <w:gridCol w:w="1521"/>
        <w:gridCol w:w="1593"/>
        <w:gridCol w:w="1380"/>
      </w:tblGrid>
      <w:tr w:rsidR="000D0F47" w:rsidTr="000D0F47">
        <w:trPr>
          <w:trHeight w:val="2400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Адрес  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установки и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эксплуатации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РК</w:t>
            </w:r>
            <w:hyperlink r:id="rId6" w:anchor="Par137" w:history="1">
              <w:r>
                <w:rPr>
                  <w:rStyle w:val="a4"/>
                  <w:sz w:val="18"/>
                  <w:szCs w:val="18"/>
                  <w:u w:val="none"/>
                </w:rPr>
                <w:t>*</w:t>
              </w:r>
            </w:hyperlink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 РК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карте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РК 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Тип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РК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Размер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РК    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Кол-во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сторон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РК     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площадь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информационного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поля РК, кв. м 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Собственник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или законный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владелец 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имущества, </w:t>
            </w:r>
            <w:proofErr w:type="gramStart"/>
            <w:r>
              <w:rPr>
                <w:sz w:val="18"/>
                <w:szCs w:val="18"/>
              </w:rPr>
              <w:t>к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которому 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присоединяется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РК           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участка    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Номер и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выписки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из ЕГРП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Планируемые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ежегодные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поступления </w:t>
            </w:r>
            <w:proofErr w:type="gramStart"/>
            <w:r>
              <w:rPr>
                <w:sz w:val="18"/>
                <w:szCs w:val="18"/>
              </w:rPr>
              <w:t>в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  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муниципального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образования </w:t>
            </w:r>
            <w:proofErr w:type="gramStart"/>
            <w:r>
              <w:rPr>
                <w:sz w:val="18"/>
                <w:szCs w:val="18"/>
              </w:rPr>
              <w:t>по</w:t>
            </w:r>
            <w:proofErr w:type="gramEnd"/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договорам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установку и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эксплуатацию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РК, руб. (на  </w:t>
            </w:r>
            <w:proofErr w:type="gramEnd"/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основании</w:t>
            </w:r>
            <w:proofErr w:type="gramEnd"/>
            <w:r>
              <w:rPr>
                <w:sz w:val="18"/>
                <w:szCs w:val="18"/>
              </w:rPr>
              <w:t xml:space="preserve">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нормативных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правовых актов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муниципального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образования)  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Стартовая цена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торгов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  <w:r>
              <w:rPr>
                <w:sz w:val="18"/>
                <w:szCs w:val="18"/>
              </w:rPr>
              <w:t xml:space="preserve">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право    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заключения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договора </w:t>
            </w:r>
            <w:proofErr w:type="gramStart"/>
            <w:r>
              <w:rPr>
                <w:sz w:val="18"/>
                <w:szCs w:val="18"/>
              </w:rPr>
              <w:t>на</w:t>
            </w:r>
            <w:proofErr w:type="gramEnd"/>
            <w:r>
              <w:rPr>
                <w:sz w:val="18"/>
                <w:szCs w:val="18"/>
              </w:rPr>
              <w:t xml:space="preserve">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установку и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эксплуатацию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РК, руб. 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(на основании </w:t>
            </w:r>
            <w:proofErr w:type="gramEnd"/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нормативных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правовых актов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муниципального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образования)  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Планируемые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налоговые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поступления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от РК, руб.</w:t>
            </w:r>
          </w:p>
        </w:tc>
      </w:tr>
      <w:tr w:rsidR="000D0F47" w:rsidTr="000D0F47">
        <w:trPr>
          <w:trHeight w:val="320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476 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Московская область, г. Люберцы,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Новорязанское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шоссе, 22 км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 xml:space="preserve">., 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>уч. 5/2 (поз. 2)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1544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Щит 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gramEnd"/>
            <w:r>
              <w:rPr>
                <w:sz w:val="18"/>
                <w:szCs w:val="18"/>
              </w:rPr>
              <w:t>/с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внутренний подсвет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5,0 х 15,0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150,0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Митяев Александр Александрович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50:22:0010310:2074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№ 50:22:0010310:2074-50/022/2018-2 от 22.03.2018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D0F47" w:rsidTr="000D0F47">
        <w:trPr>
          <w:trHeight w:val="320"/>
        </w:trPr>
        <w:tc>
          <w:tcPr>
            <w:tcW w:w="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477</w:t>
            </w:r>
          </w:p>
        </w:tc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Московская область, г. Люберцы, </w:t>
            </w:r>
            <w:proofErr w:type="spellStart"/>
            <w:r>
              <w:rPr>
                <w:bCs/>
                <w:color w:val="000000"/>
                <w:sz w:val="20"/>
                <w:szCs w:val="20"/>
              </w:rPr>
              <w:t>Новорязанское</w:t>
            </w:r>
            <w:proofErr w:type="spellEnd"/>
            <w:r>
              <w:rPr>
                <w:bCs/>
                <w:color w:val="000000"/>
                <w:sz w:val="20"/>
                <w:szCs w:val="20"/>
              </w:rPr>
              <w:t xml:space="preserve"> шоссе, 22 км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 xml:space="preserve">., 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>уч. 5/2 (поз. 3)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1545</w:t>
            </w:r>
          </w:p>
        </w:tc>
        <w:tc>
          <w:tcPr>
            <w:tcW w:w="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Щит </w:t>
            </w:r>
            <w:proofErr w:type="gramStart"/>
            <w:r>
              <w:rPr>
                <w:sz w:val="18"/>
                <w:szCs w:val="18"/>
              </w:rPr>
              <w:t>о</w:t>
            </w:r>
            <w:proofErr w:type="gramEnd"/>
            <w:r>
              <w:rPr>
                <w:sz w:val="18"/>
                <w:szCs w:val="18"/>
              </w:rPr>
              <w:t>/с</w:t>
            </w:r>
          </w:p>
        </w:tc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внутренний подсвет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5,0 х 15,0</w:t>
            </w: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2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150,0 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Митяев Александр Александрович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50:22:0010310:2073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№ 50:22:0010310:2073-50/022/2018-2 от 22.03.2018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D0F47" w:rsidRDefault="000D0F47" w:rsidP="000D0F47">
      <w:pPr>
        <w:rPr>
          <w:rFonts w:ascii="Arial" w:eastAsia="Times New Roman" w:hAnsi="Arial" w:cs="Arial"/>
          <w:sz w:val="20"/>
          <w:szCs w:val="20"/>
        </w:rPr>
      </w:pPr>
    </w:p>
    <w:p w:rsidR="000D0F47" w:rsidRDefault="000D0F47" w:rsidP="000D0F47">
      <w:pPr>
        <w:rPr>
          <w:rFonts w:ascii="Arial" w:hAnsi="Arial" w:cs="Arial"/>
          <w:b/>
          <w:sz w:val="20"/>
          <w:szCs w:val="20"/>
        </w:rPr>
      </w:pPr>
    </w:p>
    <w:p w:rsidR="000D0F47" w:rsidRDefault="000D0F47" w:rsidP="000D0F47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XSpec="right" w:tblpY="-29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9"/>
      </w:tblGrid>
      <w:tr w:rsidR="000D0F47" w:rsidTr="000D0F47">
        <w:trPr>
          <w:trHeight w:val="629"/>
        </w:trPr>
        <w:tc>
          <w:tcPr>
            <w:tcW w:w="4039" w:type="dxa"/>
            <w:hideMark/>
          </w:tcPr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                                 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lastRenderedPageBreak/>
              <w:t xml:space="preserve"> Приложение 2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к Постановлению администрации    </w:t>
            </w:r>
            <w:proofErr w:type="gramStart"/>
            <w:r>
              <w:t>городского</w:t>
            </w:r>
            <w:proofErr w:type="gramEnd"/>
            <w:r>
              <w:t xml:space="preserve">  округ Люберцы   Московской области</w:t>
            </w:r>
          </w:p>
          <w:p w:rsidR="000D0F47" w:rsidRDefault="000D0F4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от 03.04.2020 г. № 1169-ПА</w:t>
            </w:r>
          </w:p>
        </w:tc>
      </w:tr>
    </w:tbl>
    <w:p w:rsidR="000D0F47" w:rsidRDefault="000D0F47" w:rsidP="000D0F4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D0F47" w:rsidRDefault="000D0F47" w:rsidP="000D0F47"/>
    <w:p w:rsidR="000D0F47" w:rsidRDefault="000D0F47" w:rsidP="000D0F47"/>
    <w:p w:rsidR="000D0F47" w:rsidRDefault="000D0F47" w:rsidP="000D0F47">
      <w:pPr>
        <w:widowControl w:val="0"/>
        <w:autoSpaceDE w:val="0"/>
        <w:autoSpaceDN w:val="0"/>
        <w:adjustRightInd w:val="0"/>
        <w:jc w:val="center"/>
      </w:pPr>
      <w:r>
        <w:t>ФОТОМАТЕРИАЛЫ</w:t>
      </w:r>
    </w:p>
    <w:p w:rsidR="000D0F47" w:rsidRDefault="000D0F47" w:rsidP="000D0F4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</w:t>
      </w:r>
    </w:p>
    <w:p w:rsidR="000D0F47" w:rsidRDefault="000D0F47" w:rsidP="000D0F47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</w:t>
      </w:r>
    </w:p>
    <w:p w:rsidR="000D0F47" w:rsidRPr="000D0F47" w:rsidRDefault="000D0F47" w:rsidP="000D0F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  <w:lang w:val="en-US"/>
        </w:rPr>
        <w:t>Сторона</w:t>
      </w:r>
      <w:proofErr w:type="spellEnd"/>
      <w:r>
        <w:rPr>
          <w:b/>
          <w:sz w:val="28"/>
          <w:szCs w:val="28"/>
          <w:lang w:val="en-US"/>
        </w:rPr>
        <w:t xml:space="preserve"> А                                                                                               </w:t>
      </w:r>
      <w:proofErr w:type="spellStart"/>
      <w:r>
        <w:rPr>
          <w:b/>
          <w:sz w:val="28"/>
          <w:szCs w:val="28"/>
          <w:lang w:val="en-US"/>
        </w:rPr>
        <w:t>Сторона</w:t>
      </w:r>
      <w:proofErr w:type="spellEnd"/>
      <w:r>
        <w:rPr>
          <w:b/>
          <w:sz w:val="28"/>
          <w:szCs w:val="28"/>
          <w:lang w:val="en-US"/>
        </w:rPr>
        <w:t xml:space="preserve"> Б</w:t>
      </w:r>
    </w:p>
    <w:tbl>
      <w:tblPr>
        <w:tblW w:w="15120" w:type="dxa"/>
        <w:tblInd w:w="-72" w:type="dxa"/>
        <w:tblLook w:val="04A0" w:firstRow="1" w:lastRow="0" w:firstColumn="1" w:lastColumn="0" w:noHBand="0" w:noVBand="1"/>
      </w:tblPr>
      <w:tblGrid>
        <w:gridCol w:w="15646"/>
        <w:gridCol w:w="222"/>
      </w:tblGrid>
      <w:tr w:rsidR="000D0F47" w:rsidTr="000D0F47">
        <w:trPr>
          <w:trHeight w:val="5761"/>
        </w:trPr>
        <w:tc>
          <w:tcPr>
            <w:tcW w:w="7477" w:type="dxa"/>
            <w:hideMark/>
          </w:tcPr>
          <w:tbl>
            <w:tblPr>
              <w:tblpPr w:leftFromText="180" w:rightFromText="180" w:bottomFromText="200" w:vertAnchor="text" w:horzAnchor="margin" w:tblpY="5462"/>
              <w:tblW w:w="15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236"/>
              <w:gridCol w:w="1134"/>
              <w:gridCol w:w="12050"/>
            </w:tblGrid>
            <w:tr w:rsidR="000D0F47">
              <w:trPr>
                <w:trHeight w:val="843"/>
              </w:trPr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0F47" w:rsidRDefault="000D0F47">
                  <w:pPr>
                    <w:jc w:val="center"/>
                    <w:rPr>
                      <w:rFonts w:ascii="Times New Roman" w:eastAsia="MS Min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eastAsia="MS MinNew Roman"/>
                      <w:b/>
                    </w:rPr>
                    <w:t>№ 1544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D0F47" w:rsidRDefault="000D0F47">
                  <w:pPr>
                    <w:rPr>
                      <w:rFonts w:ascii="Times New Roman" w:eastAsia="MS Min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0F47" w:rsidRDefault="000D0F47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Адрес:</w:t>
                  </w:r>
                </w:p>
                <w:p w:rsidR="000D0F47" w:rsidRDefault="000D0F47">
                  <w:pPr>
                    <w:jc w:val="center"/>
                    <w:rPr>
                      <w:rFonts w:ascii="Times New Roman" w:eastAsia="MS Min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</w:rPr>
                    <w:t xml:space="preserve">Московская область, г. Люберцы, </w:t>
                  </w:r>
                  <w:proofErr w:type="spellStart"/>
                  <w:r>
                    <w:rPr>
                      <w:bCs/>
                      <w:color w:val="000000"/>
                    </w:rPr>
                    <w:t>Новорязанское</w:t>
                  </w:r>
                  <w:proofErr w:type="spellEnd"/>
                  <w:r>
                    <w:rPr>
                      <w:bCs/>
                      <w:color w:val="000000"/>
                    </w:rPr>
                    <w:t xml:space="preserve"> шоссе, 22 км</w:t>
                  </w:r>
                  <w:proofErr w:type="gramStart"/>
                  <w:r>
                    <w:rPr>
                      <w:bCs/>
                      <w:color w:val="000000"/>
                    </w:rPr>
                    <w:t xml:space="preserve">., </w:t>
                  </w:r>
                  <w:proofErr w:type="gramEnd"/>
                  <w:r>
                    <w:rPr>
                      <w:bCs/>
                      <w:color w:val="000000"/>
                    </w:rPr>
                    <w:t>уч. 5/2 (поз. 2)</w:t>
                  </w:r>
                </w:p>
              </w:tc>
            </w:tr>
          </w:tbl>
          <w:p w:rsidR="000D0F47" w:rsidRDefault="000D0F47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  <w:lang w:val="en-US"/>
              </w:rPr>
            </w:pPr>
            <w:r>
              <w:rPr>
                <w:b/>
                <w:sz w:val="36"/>
                <w:szCs w:val="36"/>
              </w:rPr>
              <w:t xml:space="preserve">      </w:t>
            </w:r>
            <w:r>
              <w:rPr>
                <w:b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4162425" cy="3124200"/>
                  <wp:effectExtent l="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2425" cy="312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6"/>
                <w:szCs w:val="36"/>
                <w:lang w:val="en-US"/>
              </w:rPr>
              <w:t xml:space="preserve">    </w:t>
            </w:r>
            <w:r>
              <w:rPr>
                <w:b/>
                <w:sz w:val="36"/>
                <w:szCs w:val="36"/>
              </w:rPr>
              <w:t xml:space="preserve">         </w:t>
            </w:r>
            <w:r>
              <w:rPr>
                <w:b/>
                <w:sz w:val="36"/>
                <w:szCs w:val="36"/>
                <w:lang w:val="en-US"/>
              </w:rPr>
              <w:t xml:space="preserve"> </w:t>
            </w:r>
            <w:r>
              <w:rPr>
                <w:b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4162425" cy="312420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2425" cy="312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3" w:type="dxa"/>
          </w:tcPr>
          <w:p w:rsidR="000D0F47" w:rsidRDefault="000D0F47">
            <w:pPr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0D0F47" w:rsidRDefault="000D0F47" w:rsidP="000D0F47">
      <w:pPr>
        <w:rPr>
          <w:b/>
          <w:sz w:val="28"/>
          <w:szCs w:val="28"/>
        </w:rPr>
      </w:pPr>
    </w:p>
    <w:p w:rsidR="000D0F47" w:rsidRDefault="000D0F47" w:rsidP="000D0F47">
      <w:pPr>
        <w:rPr>
          <w:b/>
          <w:sz w:val="28"/>
          <w:szCs w:val="28"/>
        </w:rPr>
      </w:pPr>
    </w:p>
    <w:p w:rsidR="000D0F47" w:rsidRDefault="000D0F47" w:rsidP="000D0F4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lang w:val="en-US"/>
        </w:rPr>
        <w:t>Сторона</w:t>
      </w:r>
      <w:proofErr w:type="spellEnd"/>
      <w:r>
        <w:rPr>
          <w:b/>
          <w:sz w:val="28"/>
          <w:szCs w:val="28"/>
          <w:lang w:val="en-US"/>
        </w:rPr>
        <w:t xml:space="preserve"> А                                                                                               </w:t>
      </w:r>
      <w:proofErr w:type="spellStart"/>
      <w:r>
        <w:rPr>
          <w:b/>
          <w:sz w:val="28"/>
          <w:szCs w:val="28"/>
          <w:lang w:val="en-US"/>
        </w:rPr>
        <w:t>Сторона</w:t>
      </w:r>
      <w:proofErr w:type="spellEnd"/>
      <w:r>
        <w:rPr>
          <w:b/>
          <w:sz w:val="28"/>
          <w:szCs w:val="28"/>
          <w:lang w:val="en-US"/>
        </w:rPr>
        <w:t xml:space="preserve"> Б</w:t>
      </w:r>
    </w:p>
    <w:p w:rsidR="000D0F47" w:rsidRDefault="000D0F47" w:rsidP="000D0F47">
      <w:pPr>
        <w:rPr>
          <w:b/>
          <w:sz w:val="28"/>
          <w:szCs w:val="28"/>
        </w:rPr>
      </w:pPr>
    </w:p>
    <w:tbl>
      <w:tblPr>
        <w:tblW w:w="15120" w:type="dxa"/>
        <w:tblInd w:w="-72" w:type="dxa"/>
        <w:tblLook w:val="04A0" w:firstRow="1" w:lastRow="0" w:firstColumn="1" w:lastColumn="0" w:noHBand="0" w:noVBand="1"/>
      </w:tblPr>
      <w:tblGrid>
        <w:gridCol w:w="15646"/>
        <w:gridCol w:w="222"/>
      </w:tblGrid>
      <w:tr w:rsidR="000D0F47" w:rsidTr="000D0F47">
        <w:trPr>
          <w:trHeight w:val="5761"/>
        </w:trPr>
        <w:tc>
          <w:tcPr>
            <w:tcW w:w="7477" w:type="dxa"/>
          </w:tcPr>
          <w:tbl>
            <w:tblPr>
              <w:tblpPr w:leftFromText="180" w:rightFromText="180" w:bottomFromText="200" w:vertAnchor="text" w:horzAnchor="margin" w:tblpY="5462"/>
              <w:tblW w:w="154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2236"/>
              <w:gridCol w:w="1134"/>
              <w:gridCol w:w="12050"/>
            </w:tblGrid>
            <w:tr w:rsidR="000D0F47">
              <w:trPr>
                <w:trHeight w:val="843"/>
              </w:trPr>
              <w:tc>
                <w:tcPr>
                  <w:tcW w:w="2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0F47" w:rsidRDefault="000D0F47">
                  <w:pPr>
                    <w:jc w:val="center"/>
                    <w:rPr>
                      <w:rFonts w:ascii="Times New Roman" w:eastAsia="MS Min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eastAsia="MS MinNew Roman"/>
                      <w:b/>
                    </w:rPr>
                    <w:t>№ 1545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0D0F47" w:rsidRDefault="000D0F47">
                  <w:pPr>
                    <w:rPr>
                      <w:rFonts w:ascii="Times New Roman" w:eastAsia="MS Min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0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D0F47" w:rsidRDefault="000D0F47">
                  <w:pPr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Адрес:</w:t>
                  </w:r>
                </w:p>
                <w:p w:rsidR="000D0F47" w:rsidRDefault="000D0F47">
                  <w:pPr>
                    <w:jc w:val="center"/>
                    <w:rPr>
                      <w:rFonts w:ascii="Times New Roman" w:eastAsia="MS MinNew Roman" w:hAnsi="Times New Roman" w:cs="Times New Roman"/>
                      <w:color w:val="FF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</w:rPr>
                    <w:t xml:space="preserve">Московская область, г. Люберцы, </w:t>
                  </w:r>
                  <w:proofErr w:type="spellStart"/>
                  <w:r>
                    <w:rPr>
                      <w:bCs/>
                      <w:color w:val="000000"/>
                    </w:rPr>
                    <w:t>Новорязанское</w:t>
                  </w:r>
                  <w:proofErr w:type="spellEnd"/>
                  <w:r>
                    <w:rPr>
                      <w:bCs/>
                      <w:color w:val="000000"/>
                    </w:rPr>
                    <w:t xml:space="preserve"> шоссе, 22 км</w:t>
                  </w:r>
                  <w:proofErr w:type="gramStart"/>
                  <w:r>
                    <w:rPr>
                      <w:bCs/>
                      <w:color w:val="000000"/>
                    </w:rPr>
                    <w:t xml:space="preserve">., </w:t>
                  </w:r>
                  <w:proofErr w:type="gramEnd"/>
                  <w:r>
                    <w:rPr>
                      <w:bCs/>
                      <w:color w:val="000000"/>
                    </w:rPr>
                    <w:t>уч. 5/2 (поз. 3)</w:t>
                  </w:r>
                </w:p>
              </w:tc>
            </w:tr>
          </w:tbl>
          <w:p w:rsidR="000D0F47" w:rsidRDefault="000D0F47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4210050" cy="31623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0" cy="316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6"/>
                <w:szCs w:val="36"/>
                <w:lang w:val="en-US"/>
              </w:rPr>
              <w:t xml:space="preserve">        </w:t>
            </w:r>
            <w:r>
              <w:rPr>
                <w:b/>
                <w:sz w:val="36"/>
                <w:szCs w:val="36"/>
              </w:rPr>
              <w:t xml:space="preserve">     </w:t>
            </w:r>
            <w:r>
              <w:rPr>
                <w:b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4210050" cy="3162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050" cy="316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36"/>
                <w:szCs w:val="36"/>
              </w:rPr>
              <w:t xml:space="preserve">    </w:t>
            </w:r>
            <w:r>
              <w:rPr>
                <w:b/>
                <w:sz w:val="36"/>
                <w:szCs w:val="36"/>
                <w:lang w:val="en-US"/>
              </w:rPr>
              <w:t xml:space="preserve"> </w:t>
            </w:r>
          </w:p>
          <w:p w:rsidR="000D0F47" w:rsidRDefault="000D0F47" w:rsidP="000D0F47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7643" w:type="dxa"/>
          </w:tcPr>
          <w:p w:rsidR="000D0F47" w:rsidRDefault="000D0F47">
            <w:pPr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DC1756" w:rsidRPr="000D0F47" w:rsidRDefault="00DC1756">
      <w:pPr>
        <w:rPr>
          <w:b/>
        </w:rPr>
      </w:pPr>
    </w:p>
    <w:sectPr w:rsidR="00DC1756" w:rsidRPr="000D0F47" w:rsidSect="000D0F47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New Roman">
    <w:altName w:val="Roman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865"/>
    <w:rsid w:val="000D0F47"/>
    <w:rsid w:val="00103865"/>
    <w:rsid w:val="00DC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F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D0F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0F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0D0F4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0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F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7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123\Desktop\07.04\1169-&#1055;&#1040;%20&#1086;&#1090;%2003.04.20.docx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CED75-3610-4525-8E8F-4C25AD630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2020-04-07T12:48:00Z</dcterms:created>
  <dcterms:modified xsi:type="dcterms:W3CDTF">2020-04-07T12:52:00Z</dcterms:modified>
</cp:coreProperties>
</file>