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80" w:rsidRDefault="00A82180" w:rsidP="00A82180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A82180" w:rsidRDefault="00A82180" w:rsidP="00A82180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A82180" w:rsidRDefault="00A82180" w:rsidP="00A82180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A82180" w:rsidRDefault="00A82180" w:rsidP="00A82180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A82180" w:rsidRDefault="00A82180" w:rsidP="00A82180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A82180" w:rsidRDefault="00A82180" w:rsidP="00A82180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A82180" w:rsidRDefault="00A82180" w:rsidP="00A82180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30.09.2020                                                                                № 2789-ПА</w:t>
      </w:r>
    </w:p>
    <w:p w:rsidR="00A82180" w:rsidRDefault="00A82180" w:rsidP="00A82180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A82180" w:rsidRDefault="00A82180" w:rsidP="00A82180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A82180" w:rsidRDefault="00A82180" w:rsidP="00A82180">
      <w:pPr>
        <w:ind w:firstLine="0"/>
        <w:rPr>
          <w:rFonts w:cs="Arial"/>
          <w:b/>
          <w:sz w:val="24"/>
          <w:szCs w:val="24"/>
        </w:rPr>
      </w:pPr>
    </w:p>
    <w:p w:rsidR="00A82180" w:rsidRDefault="00A82180" w:rsidP="00A82180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О внесении изменений в значения коэффициентов выравнивания к услугам, оказываемым муниципальными учреждениями в сфере физической культуры и спорта в 2020 году </w:t>
      </w:r>
    </w:p>
    <w:p w:rsidR="00A82180" w:rsidRDefault="00A82180" w:rsidP="00A82180">
      <w:pPr>
        <w:ind w:firstLine="0"/>
        <w:rPr>
          <w:rFonts w:cs="Arial"/>
          <w:sz w:val="24"/>
          <w:szCs w:val="24"/>
        </w:rPr>
      </w:pPr>
    </w:p>
    <w:p w:rsidR="00A82180" w:rsidRDefault="00A82180" w:rsidP="00A82180">
      <w:pPr>
        <w:pStyle w:val="ConsPlusTitle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</w:t>
      </w:r>
      <w:proofErr w:type="gramStart"/>
      <w:r>
        <w:rPr>
          <w:rFonts w:ascii="Arial" w:hAnsi="Arial" w:cs="Arial"/>
          <w:b w:val="0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 области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>
        <w:rPr>
          <w:rFonts w:ascii="Arial" w:hAnsi="Arial" w:cs="Arial"/>
          <w:b w:val="0"/>
        </w:rPr>
        <w:t xml:space="preserve"> финансового обеспечения выполнения муниципального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    </w:t>
      </w:r>
    </w:p>
    <w:p w:rsidR="00A82180" w:rsidRDefault="00A82180" w:rsidP="00A82180">
      <w:pPr>
        <w:pStyle w:val="ConsPlusTitle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</w:t>
      </w:r>
    </w:p>
    <w:p w:rsidR="00A82180" w:rsidRDefault="00A82180" w:rsidP="00A82180">
      <w:pPr>
        <w:ind w:right="2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</w:t>
      </w:r>
      <w:proofErr w:type="gramStart"/>
      <w:r>
        <w:rPr>
          <w:rFonts w:cs="Arial"/>
          <w:sz w:val="24"/>
          <w:szCs w:val="24"/>
        </w:rPr>
        <w:t>Внести изменения в значения коэффициентов выравнивания к услугам, оказываемым муниципальными учреждениями в сфере физической культуры и спорта в 2020 году, у</w:t>
      </w:r>
      <w:r>
        <w:rPr>
          <w:rFonts w:cs="Arial"/>
          <w:bCs/>
          <w:sz w:val="24"/>
          <w:szCs w:val="24"/>
        </w:rPr>
        <w:t xml:space="preserve">твержденные Постановлением администрации муниципального образования городской округ Люберцы Московской области от 27.08.2020   № 2425-ПА, утвердив их в новой редакции (прилагается). </w:t>
      </w:r>
      <w:proofErr w:type="gramEnd"/>
    </w:p>
    <w:p w:rsidR="00A82180" w:rsidRDefault="00A82180" w:rsidP="00A82180">
      <w:pPr>
        <w:ind w:right="2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 Настоящее Постановление вступает в силу с момента издания и применяется к правоотношениям, возникшим с 01.07.2020.</w:t>
      </w:r>
    </w:p>
    <w:p w:rsidR="00A82180" w:rsidRDefault="00A82180" w:rsidP="00A82180">
      <w:pPr>
        <w:ind w:right="2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82180" w:rsidRDefault="00A82180" w:rsidP="00A82180">
      <w:pPr>
        <w:numPr>
          <w:ilvl w:val="0"/>
          <w:numId w:val="1"/>
        </w:numPr>
        <w:ind w:left="0" w:right="22" w:firstLine="709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Контроль за</w:t>
      </w:r>
      <w:proofErr w:type="gramEnd"/>
      <w:r>
        <w:rPr>
          <w:rFonts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cs="Arial"/>
          <w:sz w:val="24"/>
          <w:szCs w:val="24"/>
        </w:rPr>
        <w:t>Сырова</w:t>
      </w:r>
      <w:proofErr w:type="spellEnd"/>
      <w:r>
        <w:rPr>
          <w:rFonts w:cs="Arial"/>
          <w:sz w:val="24"/>
          <w:szCs w:val="24"/>
        </w:rPr>
        <w:t xml:space="preserve"> А.Н.</w:t>
      </w:r>
    </w:p>
    <w:p w:rsidR="00A82180" w:rsidRDefault="00A82180" w:rsidP="00A82180">
      <w:pPr>
        <w:ind w:left="720" w:right="22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</w:p>
    <w:p w:rsidR="00A82180" w:rsidRDefault="00A82180" w:rsidP="00A82180">
      <w:pPr>
        <w:widowControl/>
        <w:spacing w:line="276" w:lineRule="auto"/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A82180" w:rsidRDefault="00A82180" w:rsidP="00A82180">
      <w:pPr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Первый заместитель</w:t>
      </w:r>
    </w:p>
    <w:p w:rsidR="00A82180" w:rsidRDefault="00A82180" w:rsidP="00A82180">
      <w:pPr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Главы администрации                                                                          И.Г. Назарьева</w:t>
      </w:r>
    </w:p>
    <w:p w:rsidR="00F02818" w:rsidRDefault="00F02818">
      <w:bookmarkStart w:id="0" w:name="_GoBack"/>
      <w:bookmarkEnd w:id="0"/>
    </w:p>
    <w:sectPr w:rsidR="00F02818" w:rsidSect="00A821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0A2"/>
    <w:multiLevelType w:val="hybridMultilevel"/>
    <w:tmpl w:val="1F0EE3D6"/>
    <w:lvl w:ilvl="0" w:tplc="2BC20460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CC"/>
    <w:rsid w:val="001A04CC"/>
    <w:rsid w:val="00A82180"/>
    <w:rsid w:val="00F0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21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82180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A82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21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82180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A82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2020-10-07T08:13:00Z</dcterms:created>
  <dcterms:modified xsi:type="dcterms:W3CDTF">2020-10-07T08:14:00Z</dcterms:modified>
</cp:coreProperties>
</file>