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28.05.2020 № 1535-ПА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Административный Регламент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осуществления муниципального жилищного контроля в отношении нанимателей жилых помещений муниципального жилищного фонда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территории городского округа Люберцы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I. Общие положения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Настоящий административный регламент осуществления муниципального жилищного контроля в отношении нанимателей жилых помещений муниципального жилищного фонда на территории городского округа Люберцы (далее - муниципальный жилищный контроль) устанавливает сроки и последовательность административных процедур (действий)  исполнения муниципальной функции по осуществлению муниципального жилищного контроля в отношении граждан, проживающих в жилых помещениях муниципального жилищного фонда на территории городского округа Люберцы Московской области (далее - муниципальная функция), а</w:t>
      </w:r>
      <w:proofErr w:type="gramEnd"/>
      <w:r>
        <w:rPr>
          <w:rFonts w:ascii="Arial" w:hAnsi="Arial" w:cs="Arial"/>
          <w:sz w:val="24"/>
          <w:szCs w:val="24"/>
        </w:rPr>
        <w:t xml:space="preserve"> также порядок взаимодействия с органами государственной власти, органами местного самоуправления, гражданами при исполнении муниципальной функции (далее - Административный регламент).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Исполнение муниципальной функции осуществляется отделом муниципального жилищного контроля управления </w:t>
      </w:r>
      <w:proofErr w:type="spellStart"/>
      <w:r>
        <w:rPr>
          <w:rFonts w:ascii="Arial" w:hAnsi="Arial" w:cs="Arial"/>
          <w:sz w:val="24"/>
          <w:szCs w:val="24"/>
        </w:rPr>
        <w:t>жилищно</w:t>
      </w:r>
      <w:proofErr w:type="spellEnd"/>
      <w:r>
        <w:rPr>
          <w:rFonts w:ascii="Arial" w:hAnsi="Arial" w:cs="Arial"/>
          <w:sz w:val="24"/>
          <w:szCs w:val="24"/>
        </w:rPr>
        <w:t xml:space="preserve"> – коммунального хозяйства администрации городского округа Люберцы (далее - ОМК).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организации и осуществлении муниципального жилищного контроля ОМК взаимодействует с уполномоченными органами исполнительной власти Московской области, осуществляющими региональный государственный жилищный надзор, в порядке, установленном Законом Московской области от 11.10.2012 № 148/2012-ОЗ «Об отдельных вопросах осуществления муниципального жилищного контроля на территории Московской области».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Исполнение муниципальной функции осуществляется 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Конституцией Российской Федерации;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Жилищным кодексом Российской Федерации;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Кодексом Российской Федерации об административных правонарушениях;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Постановлением Правительства Российской Федерации от 21.01.2006                          № 25 «Об утверждении правил пользования жилыми помещениями»;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Законом Московской области от 11.10.2012 № 148/2012-ОЗ                                       «Об отдельных вопросах осуществления муниципального жилищного контроля                       на территории Московской области»;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Уставом городского округа Люберцы Московской области. 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Предметом муниципального жилищного контроля является деятельность ОМК по организации и проведению на территории городского округа Люберцы проверок соблюдения гражданами обязательных требований, установленных в отношении муниципального жилищного фонда федеральными законами, законами </w:t>
      </w:r>
      <w:r>
        <w:rPr>
          <w:rFonts w:ascii="Arial" w:hAnsi="Arial" w:cs="Arial"/>
          <w:sz w:val="24"/>
          <w:szCs w:val="24"/>
        </w:rPr>
        <w:lastRenderedPageBreak/>
        <w:t xml:space="preserve">Московской области в области жилищных отношений, а также муниципальными правовыми актами,            в том числе требований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использованию жилых помещений муниципального жилищного фонда                     в соответствии с их назначением, установленным Жилищным кодексом Российской Федерации с учетом соблюдения прав и законных интересов проживающих в жилом помещении граждан, соседей;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сохранности жилых помещений муниципального жилищного фонда;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обеспечению надлежащего состояния жилых помещений муниципального жилищного фонда;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осуществлению текущего ремонта занимаемых жилых помещений муниципального жилого фонда;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порядку переустройства и перепланировки жилых помещений муниципального жилищного фонда.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Действия ОМК направлены на предупреждение, выявление                                        и пресечение нарушений законодательства в сфере использования                                           и сохранности муниципального жилищного фонда, соответствия жилых помещений данного фонда установленным санитарным и техническим правилам и нормам, иным требованиям законодательства.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Муниципальная функция осуществляется должностными лицами - начальником отдела, инспекторами, уполномоченными осуществлять муниципальный жилищный контроль на территории городского округа Люберцы.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Должностные лица ОМК в порядке, установленном законодательством Российской Федерации, имеют право: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проверять соблюдение гражданами обязательных требований, установленных           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 (далее - обязательные требования);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запрашивать и получать на основании мотивированных письменных запросов информацию и документы, необходимые для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3) беспрепятственно по предъявлении служебного удостоверения и копии распоряжения  администрации городского округа Люберцы о назначении проверки посещать территорию и расположенные на ней многоквартирные дома, в которых находятся жилые помещения муниципального жилищного фонда, помещения общего пользования в таких многоквартирных домах; в случаях, предусмотренных законодательством Российской Федерации, посещать жилые помещения муниципального жилищного фонда в многоквартирных домах и проводить их обследования;</w:t>
      </w:r>
      <w:proofErr w:type="gramEnd"/>
      <w:r>
        <w:rPr>
          <w:rFonts w:ascii="Arial" w:hAnsi="Arial" w:cs="Arial"/>
          <w:sz w:val="24"/>
          <w:szCs w:val="24"/>
        </w:rPr>
        <w:t xml:space="preserve"> проводить исследования, испытания, расследования, экспертизы и другие мероприятия по контролю;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в установленных законами Московской области случаях составлять протоколы об административных правонарушениях, связанных с нарушениями обязательных требований, и принимать меры по предотвращению таких нарушений;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направлять в уполномоченные органы материалы, связанные                                  с нарушениями обязательных требований, для решения вопросов                                                о возбуждении уголовных дел по признакам преступлений;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7) подготавливать и представлять в орган государственного жилищного надзора документы и материалы по результатам проверок для рассмотрения в установленном порядке, привлечения к административной ответственности в </w:t>
      </w:r>
      <w:r>
        <w:rPr>
          <w:rFonts w:ascii="Arial" w:hAnsi="Arial" w:cs="Arial"/>
          <w:sz w:val="24"/>
          <w:szCs w:val="24"/>
        </w:rPr>
        <w:lastRenderedPageBreak/>
        <w:t>соответствии                              с компетенцией органа государственного жилищного надзора.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Должностные лица ОМК при исполнении муниципальной функции обязаны: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1) своевременно и в полной мере исполнять предоставленные                                            в соответствии с законодательством Российской Федерации полномочия                                    по предупреждению, выявлению и пресечению нарушений обязательных требований и требований, установленных в отношении муниципального жилищного фонда федеральными законами, законами Московской области в области жилищных отношений, а также муниципальными правовыми актами;</w:t>
      </w:r>
      <w:proofErr w:type="gramEnd"/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соблюдать законодательство Российской Федерации, права                                            и законные интересы граждан;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3) проводить проверку в строгом соответствии с ее назначением                                       на основании распоряжения администрации городского округа Люберцы                                о ее проведении с использованием фотоснимков и видеозаписи в целях фиксации отсутствия или выявления нарушений обязательных требований, установленных в отношении муниципального жилищного фонда федеральными законами, законами Московской области в области жилищных отношений, а также муниципальными правовыми актами;</w:t>
      </w:r>
      <w:proofErr w:type="gramEnd"/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 администрации городского округа Люберцы;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не </w:t>
      </w:r>
      <w:proofErr w:type="gramStart"/>
      <w:r>
        <w:rPr>
          <w:rFonts w:ascii="Arial" w:hAnsi="Arial" w:cs="Arial"/>
          <w:sz w:val="24"/>
          <w:szCs w:val="24"/>
        </w:rPr>
        <w:t>препятствовать гражданину присутствовать</w:t>
      </w:r>
      <w:proofErr w:type="gramEnd"/>
      <w:r>
        <w:rPr>
          <w:rFonts w:ascii="Arial" w:hAnsi="Arial" w:cs="Arial"/>
          <w:sz w:val="24"/>
          <w:szCs w:val="24"/>
        </w:rPr>
        <w:t xml:space="preserve"> при проведении проверки                     и давать разъяснения по вопросам, относящимся к предмету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представлять гражданам информацию и документы, относящиеся                                 к предмету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доказывать обоснованность своих действий при их обжаловании гражданами              в порядке, установленном законодательством Российской Федерации;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соблюдать сроки проведения проверки, установленные настоящим Административным регламентом;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 не требовать от граждан документы и иные сведения, представление которых не предусмотрено законодательством Российской Федерации;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 рассматривать представленные гражданами пояснения                                                и документы, подтверждающие достоверность ранее предоставленных документов;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перед началом проведения выездной проверки по просьбе граждан ознакомить их с положениями настоящего Административного регламента, в соответствии с которым проводится проверка;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12) осуществлять запись о проведенной проверке в журнале учета проверок ОМК;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13) по требованию граждан представлять информацию об ОМК.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Лица (далее – граждане) на которых возложены обязанности                                     по соблюдению обязательных требований в отношении муниципального жилищного фонда,  в отношении которых осуществляются мероприятия по контролю, имеют право: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получать от ОМК, инспекторов информацию, которая относится                                     к предмету проверки и предоставление которой предусмотрено действующим законодательством Российской Федерации;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знакомиться с результатами проверки и указывать в акте проверки                                 о своем ознакомлении с результатами проверки, согласии или несогласии                                   с ними, а также с отдельными действиями должностных лиц ОМК;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4) обжаловать действия (бездействие) инспекторов, повлекшие за собой нарушение прав гражданина при проведении проверки, в административном                              и (или) судебном порядке в соответствии с законодательством Российской Федерации.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проведении проверок граждане обязаны: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присутствовать лично или обеспечить присутствие уполномоченных представителей, ответственных за организацию и проведение мероприятий                            по выполнению обязательных требований, являющихся предметом муниципального контроля;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обеспечить доступ проводящему выездную проверку инспектору                                 на территорию, в муниципальные жилые помещения для проведения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при проведении проверки представлять проверяющим должностным лицам ОМК запрашиваемые документы и (или) информацию;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не препятствовать проведению обследования муниципального жилого помещения.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Результатом исполнения муниципальной функции является: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составление акта проверки в отношении граждан (далее - акт проверки);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выдача гражданину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случае выявления нарушений обязательных требований подготовка                            и представление в орган государственного жилищного надзора документов                                 и материалов по результатам проверок для рассмотрения в установленном порядке, привлечения к административной ответственности в соответствии с компетенцией органа государственного жилищного надзора.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II. Требования к порядку исполнения муниципальной функции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Местонахождение ОМК: Московская область, городской округ Люберцы, город Люберцы, Октябрьский проспект, д. 190, контактный телефон 8-498-720-16-25, адрес электронной почты: admlubergkh@mail.ru.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График работы ОМК: понедельник - четверг с 09-00 до 18-00, пятница с 09-00 до 16-45, перерыв с 13-00 </w:t>
      </w:r>
      <w:proofErr w:type="gramStart"/>
      <w:r>
        <w:rPr>
          <w:rFonts w:ascii="Arial" w:hAnsi="Arial" w:cs="Arial"/>
          <w:sz w:val="24"/>
          <w:szCs w:val="24"/>
        </w:rPr>
        <w:t>до</w:t>
      </w:r>
      <w:proofErr w:type="gramEnd"/>
      <w:r>
        <w:rPr>
          <w:rFonts w:ascii="Arial" w:hAnsi="Arial" w:cs="Arial"/>
          <w:sz w:val="24"/>
          <w:szCs w:val="24"/>
        </w:rPr>
        <w:t xml:space="preserve"> 14-00.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Способы получения информации о месте нахождения и графике работы ОМК: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при личном обращении заявителя;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посредством размещения информации на официальном Интернет-сайте администрации городского округа Люберцы;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на Портале государственных и муниципальных услуг Московской области;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по номерам телефонов на сайте администрации городского округа Люберцы в разделе контакты;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посредством размещения информации в средствах массовой информации.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На сайте администрации городского округа Люберцы размещается следующая информация: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текст настоящего Административного регламента осуществления  муниципального жилищного контроля в отношении нанимателей жилых помещений муниципального жилищного фонда на территории городского округа Люберцы;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ежегодный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Люберцы, проводимый ОМК, формируемый на соответствующий календарный год и утверждаемый администрацией городского округа Люберцы.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2.5. Обращения, поступившие в письменной форме или в форме электронного оборота в ОМК, рассматриваются в течение 30 дней со дня их регистрации. 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окончание срока рассмотрения обращения приходится на нерабочий день, днем окончания срока считается предшествующий ему рабочий день.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Ответ на обращение подписывается Главой городского округа Люберцы или заместителем Главы администрации городского округа Люберцы.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2.7. Ответ на обращение направляется в форме электронного документа               по адресу электронной почты, указанному в обращении, поступившем в ОМК  в форме электронного документа, и в письменной форме по почтовому адресу, указанному                      в обращении, поступившем в ОМК в письменной форме.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2.8. Рассмотрение обращений граждан, содержащих предложения                                  по предотвращению возможных аварий и иных чрезвычайных ситуаций, производится безотлагательно.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Глава городского округа Люберцы или Заместитель Главы администрации городского округа Люберцы вправе устанавливать сокращенные сроки рассмотрения отдельных обращений граждан.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При информировании посредством средств телефонной связи должностные лица ОМК обязаны предоставить следующую информацию: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сведения о нормативных правовых актах, регламентирующих вопросы исполнения муниципальной функции;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сведения о порядке исполнения муниципальной функции;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сведения о сроках исполнения муниципальной функции;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сведения о направлении обращений;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сведения об адресах сайта и электронной почты ОМК;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сведения о ходе исполнения муниципальной функции.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Срок организации, проведения и оформления результатов каждой                          из проверок не может превышать двадцать рабочих дней.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Плановые проверки в отношении одного и того же гражданина проводятся не чаще чем один раз в три года.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2.13. Акт проверки составляется непосредственно в день завершения проверки, срок подготовки акта проверки не должен превышать два рабочих дня.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2.14. За проведение мероприятий по контролю, составление акта проверки ОМК с физических лиц (граждан) плата не взимается.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Состав, последовательность и сроки исполнения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административных процедур (действий), требования к порядку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их исполнения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Исполнение муниципальной функции включает в себя следующие административные процедуры: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рассмотрение обращений граждан и организаций по вопросам соблюдения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принятие решения о проведении проверки (плановой или внеплановой);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подготовка распоряжения администрации городского округа Люберцы                        о проведении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организация проведения проверки (плановой или внеплановой);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проведение выездной проверки (плановой или внеплановой);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оформление результатов проведения проверки: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составление акта проверки инспектором ОМК согласно приложению № 2                       к настоящему Административному регламенту.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Акт проверки подписывается лицом, уполномоченным на проведение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Блок-схема исполнения муниципальной функции приводится                                      в приложении № 1 к настоящему Административному регламенту.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Проведение плановой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3.3.1. </w:t>
      </w:r>
      <w:proofErr w:type="gramStart"/>
      <w:r>
        <w:rPr>
          <w:rFonts w:ascii="Arial" w:hAnsi="Arial" w:cs="Arial"/>
          <w:sz w:val="24"/>
          <w:szCs w:val="24"/>
        </w:rPr>
        <w:t>Предметом плановой проверки является соблюдение гражданами обязательных требований, установленных в отношении муниципального жилищного фонда федеральными законами и законами Московской области  в области жилищных отношений, а также муниципальными правовыми актами, в том числе требований                     к использованию и сохранности жилых помещений муниципального жилищного фонда в соответствии их назначением, установленных Жилищным кодексом Российской Федерации   с учетом соблюдения прав и законных интересов проживающих в</w:t>
      </w:r>
      <w:proofErr w:type="gramEnd"/>
      <w:r>
        <w:rPr>
          <w:rFonts w:ascii="Arial" w:hAnsi="Arial" w:cs="Arial"/>
          <w:sz w:val="24"/>
          <w:szCs w:val="24"/>
        </w:rPr>
        <w:t xml:space="preserve"> жилом </w:t>
      </w:r>
      <w:proofErr w:type="gramStart"/>
      <w:r>
        <w:rPr>
          <w:rFonts w:ascii="Arial" w:hAnsi="Arial" w:cs="Arial"/>
          <w:sz w:val="24"/>
          <w:szCs w:val="24"/>
        </w:rPr>
        <w:t>помещении</w:t>
      </w:r>
      <w:proofErr w:type="gramEnd"/>
      <w:r>
        <w:rPr>
          <w:rFonts w:ascii="Arial" w:hAnsi="Arial" w:cs="Arial"/>
          <w:sz w:val="24"/>
          <w:szCs w:val="24"/>
        </w:rPr>
        <w:t xml:space="preserve"> граждан, соседей.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3.3.2. Основанием для проведения плановой проверки является: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утвержденный распоряжением администрации городского округа Люберцы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распоряжение администрации городского округа Люберцы                                              о проведении плановой проверки, подписанное Главой городского округа Люберцы или заместителем Главы администрации городского округа Люберцы.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3.3.3. Основанием для включения в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 является: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1) нарушение требований к использованию жилых помещений муниципального жилищного фонда в соответствии с их назначением, установленным Жилищным кодексом Российской Федерации  с учетом соблюдения прав и законных интересов проживающих в жилом помещении граждан, соседей;</w:t>
      </w:r>
      <w:proofErr w:type="gramEnd"/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ненадлежащее состояние жилых помещений муниципального жилищного фонда;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нарушение сохранности жилых помещений муниципального жилищного фонда;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использование нанимателем </w:t>
      </w:r>
      <w:proofErr w:type="gramStart"/>
      <w:r>
        <w:rPr>
          <w:rFonts w:ascii="Arial" w:hAnsi="Arial" w:cs="Arial"/>
          <w:sz w:val="24"/>
          <w:szCs w:val="24"/>
        </w:rPr>
        <w:t>муниципального</w:t>
      </w:r>
      <w:proofErr w:type="gramEnd"/>
      <w:r>
        <w:rPr>
          <w:rFonts w:ascii="Arial" w:hAnsi="Arial" w:cs="Arial"/>
          <w:sz w:val="24"/>
          <w:szCs w:val="24"/>
        </w:rPr>
        <w:t xml:space="preserve"> жилого помещении не в соответствии с его назначением;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отсутствие текущего ремонта занимаемого муниципального жилого помещения;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нарушение порядка переустройства и перепланировки жилых помещений муниципального жилищного фонда;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несвоевременное внесение платы за жилое помещение                                                   и коммунальные услуги.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3.3.4. Обращение, не позволяющее установить лицо, обратившееся в ОМК, а также обращение, не содержащее сведений о фактах, указанных в пункте 3.3.3 настоящего Административного регламента, не могут служить основанием для включения в план проведения плановой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3.3.5. Плановая проверка проводится инспекторами, указанными                                       в Распоряжении администрации городского округа Люберцы о проведении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3.3.6. Срок проведения плановой проверки составляет двадцать рабочих дней                в соответствии с пунктом 2.11 настоящего Административного регламента.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3.3.7. Ежегодный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 утверждается администрацией городского </w:t>
      </w:r>
      <w:r>
        <w:rPr>
          <w:rFonts w:ascii="Arial" w:hAnsi="Arial" w:cs="Arial"/>
          <w:sz w:val="24"/>
          <w:szCs w:val="24"/>
        </w:rPr>
        <w:lastRenderedPageBreak/>
        <w:t>округа Люберцы не позднее двадцати дней до даты начала первой проверки и размещается на официальном сайте администрации в сети «Интернет».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3.3.8. Ежегодный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 составляется по форме, приведенной в приложении № 3 к настоящему Административному регламенту.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3.3.9. Плановая проверка граждан по указанным основаниям проводится в рамках муниципального жилищного контроля без согласования с органами прокуратуры.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3.3.10. Плановая проверка проводится в форме выездной проверки                                   в соответствии с пунктом 3.5 настоящего Административного регламента.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3.3.11. Плановая проверка проводится инспекторами, указанными                                       в распоряжении администрации городского округа Люберцы о проведении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Проведение внеплановой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3.4.1. </w:t>
      </w:r>
      <w:proofErr w:type="gramStart"/>
      <w:r>
        <w:rPr>
          <w:rFonts w:ascii="Arial" w:hAnsi="Arial" w:cs="Arial"/>
          <w:sz w:val="24"/>
          <w:szCs w:val="24"/>
        </w:rPr>
        <w:t>Предметом внеплановой проверки является соблюдение гражданами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актами, в том числе требований                                              к использованию и сохранности жилых помещений муниципального жилищного фонда              в соответствии их назначением, установленных Жилищным кодексом Российской Федерации с учетом соблюдения прав и законных интересов проживающих в</w:t>
      </w:r>
      <w:proofErr w:type="gramEnd"/>
      <w:r>
        <w:rPr>
          <w:rFonts w:ascii="Arial" w:hAnsi="Arial" w:cs="Arial"/>
          <w:sz w:val="24"/>
          <w:szCs w:val="24"/>
        </w:rPr>
        <w:t xml:space="preserve"> жилом </w:t>
      </w:r>
      <w:proofErr w:type="gramStart"/>
      <w:r>
        <w:rPr>
          <w:rFonts w:ascii="Arial" w:hAnsi="Arial" w:cs="Arial"/>
          <w:sz w:val="24"/>
          <w:szCs w:val="24"/>
        </w:rPr>
        <w:t>помещении</w:t>
      </w:r>
      <w:proofErr w:type="gramEnd"/>
      <w:r>
        <w:rPr>
          <w:rFonts w:ascii="Arial" w:hAnsi="Arial" w:cs="Arial"/>
          <w:sz w:val="24"/>
          <w:szCs w:val="24"/>
        </w:rPr>
        <w:t xml:space="preserve"> граждан, соседей.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3.4.2. Основанием для проведения внеплановой проверки является: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1) поступление в ОМК обращения граждан, информации от органов государственной власти, органов местного самоуправления из средств массовой информации о нарушении установленных требований в отношении муниципального жилищного фонда;</w:t>
      </w:r>
      <w:proofErr w:type="gramEnd"/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выявление органом государственного жилищного надзора, ОМК фактов нарушения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поручение органа государственного контроля (надзора).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3.4.3. Обращение, не позволяющее установить лицо, обратившееся                                    в ОМК, а также обращение, не содержащее сведений о фактах, указанных                                   в пункте 3.3.3 настоящего Административного регламента, не могут служить основанием проведения внеплановой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3.4.4. Началом проведения внеплановой проверки является дата, определенная             в распоряжении администрации городского округа Люберцы.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3.4.5. Внеплановая проверка проводится инспекторами, указанными                                в распоряжении администрации городского округа Люберцы о проведении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3.4.6. Внеплановая проверка проводится в форме выездной проверки                              в порядке, определяемом пунктом 3.5 настоящего Административного регламента.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3.4.7. Внеплановая проверка по указанным основаниям физических лиц (граждан), проводится без согласования с органами прокуратуры и без предварительного уведомления проверяемого гражданина о проведении внеплановой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3.4.8. Срок проведения внеплановой проверки составляет двадцать рабочих дней  в соответствии с пунктом 2.11 настоящего Административного регламента.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Проведение выездной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3.5.1. </w:t>
      </w:r>
      <w:proofErr w:type="gramStart"/>
      <w:r>
        <w:rPr>
          <w:rFonts w:ascii="Arial" w:hAnsi="Arial" w:cs="Arial"/>
          <w:sz w:val="24"/>
          <w:szCs w:val="24"/>
        </w:rPr>
        <w:t xml:space="preserve">Предметом выездной проверки являются содержащиеся                                          в документах гражданина сведения, а также состояние используемого гражданином </w:t>
      </w:r>
      <w:r>
        <w:rPr>
          <w:rFonts w:ascii="Arial" w:hAnsi="Arial" w:cs="Arial"/>
          <w:sz w:val="24"/>
          <w:szCs w:val="24"/>
        </w:rPr>
        <w:lastRenderedPageBreak/>
        <w:t>муниципального жилого помещения и принимаемые гражданином меры по исполнению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в том числе требований к использованию и сохранности жилых помещений муниципального жилищного фонда в соответствии их назначением, установленных Жилищным</w:t>
      </w:r>
      <w:proofErr w:type="gramEnd"/>
      <w:r>
        <w:rPr>
          <w:rFonts w:ascii="Arial" w:hAnsi="Arial" w:cs="Arial"/>
          <w:sz w:val="24"/>
          <w:szCs w:val="24"/>
        </w:rPr>
        <w:t xml:space="preserve"> кодексом Российской Федерации с учетом соблюдения прав и законных интересов проживающих в жилом помещении граждан, соседей.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3.5.2. Основанием для проведения выездной проверки является распоряжение администрации городского округа Люберцы, подписанное Главой городского округа Люберцы или заместителем Главы администрации городского округа Люберцы,                         о проведении выездной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3.5.3. Проверка проводится в целях оценки соответствия действий (бездействия) проверяемого лица обязательным требованиям, установленным в отношении муниципального жилищного фонда городского округа Люберцы.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3.5.4. Инспектор ОМК осуществляет действия по проведению проверки                            с учетом прав, обязанностей и ограничений при проведении проверок, установленных действующим законодательством и настоящим Административным регламентом.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3.5.5. Выездная проверка проводится инспекторами, указанными                                      в распоряжении администрации городского округа Люберцы о проведении проверки,                 в срок, установленный пунктом 2.11 настоящего Административного регламента.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3.5.6. Выездная проверка (как плановая, так и внеплановая) проводится по адресу используемого гражданином муниципального жилого помещения.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3.5.7. Выездная проверка начинается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предъявления служебного удостоверения уполномоченных инспекторов ОМК на проведение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обязательного ознакомления гражданина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распоряжением администрации городского округа Люберцы                                             о назначении проверки;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полномочиями проводящих выездную проверку лиц;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целями, задачами, основаниями проведения выездной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3.5.8. В ходе проведения проверки осуществляются: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проверки в соответствии с настоящим Административным регламентом по соблюдению гражданами обязательных требований в отношении муниципального жилищного фонда в части жилых помещений, находящихся в муниципальной собственности, в которых данные граждане проживают на основании договора найма жилого помещения;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визуальный осмотр жилого помещения, его текущее состояние,                                      а именно: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общие условия проживания;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наличие грибка, сырости в жилом помещении;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осмотр оконных блоков;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осмотр входных и межкомнатных дверных блоков;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исправность инженерной системы: теплоснабжения, водоснабжения, водоотведения, электроснабжения;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проведение текущего ремонта жилого помещения;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использование жилого помещения в соответствии с его назначением;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содержание в чистоте и порядке жилого помещения;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проверка своевременной оплаты за жилищно-коммунальные услуги                             и электроэнергию;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4) соблюдение условий договора найма жилого помещения гражданами, заключенного с администрацией городского округа Люберцы;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проверка наличия договора на обслуживание внутриквартирного газового оборудования специализированной организацией, осуществляющей обслуживание внутриквартирного газового оборудования в муниципальном жилом помещении (при наличии в доме газового оборудования);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соблюдение условий договора на обслуживание внутриквартирного газового оборудования в муниципальном жилом помещении;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иные мероприятия по контролю, предусмотренные действующим законодательством Российской Федерации.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3.5.9. Основанием для начала оформления результатов проверки является выявление факта: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соблюдения (несоблюдения) обязательных требований, установленных                      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подтверждения (</w:t>
      </w:r>
      <w:proofErr w:type="spellStart"/>
      <w:r>
        <w:rPr>
          <w:rFonts w:ascii="Arial" w:hAnsi="Arial" w:cs="Arial"/>
          <w:sz w:val="24"/>
          <w:szCs w:val="24"/>
        </w:rPr>
        <w:t>неподтверждения</w:t>
      </w:r>
      <w:proofErr w:type="spellEnd"/>
      <w:r>
        <w:rPr>
          <w:rFonts w:ascii="Arial" w:hAnsi="Arial" w:cs="Arial"/>
          <w:sz w:val="24"/>
          <w:szCs w:val="24"/>
        </w:rPr>
        <w:t>) обстоятельств, изложенных                                     в обращении, послужившем основанием для проведения выездной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3.5.10. Визуальный осмотр жилого помещения осуществляется инспекторами ОМК в присутствии гражданина или его уполномоченного представителя.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3.5.11. При выявлении в ходе визуального осмотра фактов нарушений обязательных требований они фиксируются, в том числе с использованием фото-видеооборудования, о чем устно сообщается проверяемому гражданину или его уполномоченному представителю. Факты нарушений обязательных требований отражаются в акте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3.5.12. Инспектор ОМК, уполномоченный осуществлять проверку, непосредственно после завершения проверки оформляет акт проверки по форме, приведенной                            в приложении № 2 к настоящему Административному регламенту, в двух экземплярах.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3.5.13. Инспектор ОМК, уполномоченный осуществлять проверку,                                     в течение одного дня со дня составления акта проверки вручает акт проверки гражданину или уполномоченному представителю под роспись о получении либо отказе в получении акта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3.5.14. При отказе гражданина или его уполномоченного представителя                           от получения акта проверки в акте проверки делается соответствующая отметка. В таком случае акт проверки направляется почтовым отправлением  с уведомлением                              о вручении, копия которого приобщается ко второму экземпляру акта проверки, хранящемуся в отделе.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3.5.15. </w:t>
      </w:r>
      <w:proofErr w:type="gramStart"/>
      <w:r>
        <w:rPr>
          <w:rFonts w:ascii="Arial" w:hAnsi="Arial" w:cs="Arial"/>
          <w:sz w:val="24"/>
          <w:szCs w:val="24"/>
        </w:rPr>
        <w:t>При воспрепятствовании доступу должностных лиц ОМК, проводящих выездную проверку, на территорию, где расположены муниципальные жилые помещения, или в муниципальное жилое помещение проверяемого лица, должностное лицо ОМК предупреждает лиц, препятствующих проведению проверки, о совершении ими административного правонарушения, которое влечет за собой административную ответственность, предусмотренную статьей 19.4.1 Кодекса Российской Федерации об административных правонарушениях (далее - КоАП РФ).</w:t>
      </w:r>
      <w:proofErr w:type="gramEnd"/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3.5.16. Должностными лицами ОМК по факту воспрепятствования доступа на территорию, где расположены муниципальные жилые помещения, или в муниципальное жилое помещение проверяемого лица составляется акт  о невозможности проведения проверки по форме, приведенной в приложении № 4 к настоящему административному Регламенту. Акт подписывается инспекторами ОМК, свидетелями, присутствовавшими при проведении проверки, проверяемым гражданином или его уполномоченным представителем. В случае отказа </w:t>
      </w:r>
      <w:r>
        <w:rPr>
          <w:rFonts w:ascii="Arial" w:hAnsi="Arial" w:cs="Arial"/>
          <w:sz w:val="24"/>
          <w:szCs w:val="24"/>
        </w:rPr>
        <w:lastRenderedPageBreak/>
        <w:t>проверяемого гражданина или его уполномоченного представителя подписать указанный акт, в нем делается соответствующая запись.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3.5.17. В случае если проведение выездной проверки оказалось невозможным                в связи с отсутствием гражданина либо в связи с действиями (бездействием) гражданина, повлекшими невозможность проведения проверки, инспектор ОМК составляет акт                    о невозможности проведения проверки ОМК гражданина с указанием причин невозможности                        ее проведения по форме, приведенной в приложении № 4             к настоящему административному Регламенту.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этом случае ОМК по истечении трех месяцев со дня составления акта                            о невозможности проведения проверки проводит в отношении гражданина повторную внеплановую выездную проверку.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3.5.18. В случае выявления при проведении выездной проверки нарушений обязательных требований, за нарушение которых законодательством предусмотрена административная ответственность, должностным лицом ОМК в течение семи рабочих дней подготавливается                   и представляется в орган государственного жилищного контроля информация о признаках выявленных нарушений при проведении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3.5.19. Результатом исполнения административной процедуры является составление акта по результатам проверки инспектором ОМК согласно приложению № 2 к настоящему Административному регламенту, который подписывается лицом, уполномоченным на проведение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В случае если основанием для проведения внеплановой проверки явилось поступившее в ОМК заявление (обращение), заявитель информируется об итогах проведения проверки.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ОМК вправе обращаться в органы прокуратуры, правоохранительные и иные контролирующие (надзорные) органы с предложением о проведении совместной проверки с указанием обоснования такой необходимости. Представители вышеуказанных органов включаются в состав лиц, уполномоченных на проведения проверки, на основании официальных писем с указанием должностей сотрудников, рекомендуемых для участия в проверке.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IV. Порядок и формы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контроля за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исполнением муниципальной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функции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исполнения муниципальной функции,                              в том числе за соблюдением последовательности действий, определенных административными процедурами настоящего административного Регламента, осуществляется начальником ОМК.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Контроль осуществляется путем проверок соблюдения                                                 и исполнения должностным лицом ОМК, уполномоченным на осуществление муниципального жилищного контроля на территории городского округа Люберцы, положений настоящего Административного регламента.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качеством исполнения муниципальной функции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 на действия (бездействие) должностных лиц ОМК, на решения, принимаемые в ходе исполнения муниципальной функции.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Проверки могут быть плановыми и внеплановыми. При проведении проверки могут рассматриваться все вопросы, связанные с исполнением муниципальной функции. Проверка также может проводиться в связи с конкретными обращениями физических лиц (граждан).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4.5. Результаты проверки оформляются в акте проверки, в котором отмечаются выявленные нарушения обязательных требований.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Ежегодно в срок до 1 февраля ОМК предоставляет Главе городского округа или заместителю Главы администрации городского округа Люберцы итоги мониторинга применения настоящего Административного регламента с предложениями при необходимости по внесению в него изменений.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Должностные лица ОМК (начальник отдела, инспекторы)                                            за решения  и действия (бездействие), принимаемые (осуществляемые) в ходе исполнения муниципальной функции, несут ответственность в соответствии                          с законодательством Российской Федерации.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V. Досудебный (внесудебный) порядок обжалования решений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 действий (бездействия) ОМК, а также должностных лиц,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муниципальных служащих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Обжалование действий (бездействия) и решений должностных лиц, осуществляемых (принятых) в ходе выполнения административного Регламента, производится в соответствии с действующим законодательством Российской Федерации.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Заявитель в своей жалобе в обязательном порядке указывает: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фамилию, имя, отчество (последнее - при наличии);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почтовый адрес, по которому должен быть направлен ответ;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изложение сути жалобы;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личную подпись и дату.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необходимости в подтверждение своих доводов заявитель прилагает к письменной жалобе документы и материалы либо их копии.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ОМК: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обеспечивает объективное, всестороннее и своевременное рассмотрение обращения, в случае необходимости - с участием заявителя, направившего жалобу;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запрашивает в случае необходимости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325E9B" w:rsidRDefault="00325E9B" w:rsidP="00325E9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результатам рассмотрения жалобы принимает меры, направленные                       на восстановление или защиту нарушенных прав, свобод и законных интересов заявителя, дает письменный ответ по существу поставленных в жалобе вопросов в срок, не превышающий 30 дней со дня подачи жалобы.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:rsidR="00325E9B" w:rsidRDefault="00325E9B" w:rsidP="00325E9B">
      <w:pPr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Блок-схема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исполнения муниципальной функции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48E5F9" wp14:editId="71AB67F5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2376170" cy="914400"/>
                <wp:effectExtent l="0" t="0" r="2413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53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Обращение граждан, организаций в ОМК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0;margin-top:7.2pt;width:187.1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Обращение граждан, организаций в ОМК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00E6D" wp14:editId="7DF63F24">
                <wp:simplePos x="0" y="0"/>
                <wp:positionH relativeFrom="column">
                  <wp:posOffset>3463290</wp:posOffset>
                </wp:positionH>
                <wp:positionV relativeFrom="paragraph">
                  <wp:posOffset>91440</wp:posOffset>
                </wp:positionV>
                <wp:extent cx="2433320" cy="927735"/>
                <wp:effectExtent l="0" t="0" r="24130" b="247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3320" cy="9277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Ежегодный план проведения проверок по муниципальному жилищному контролю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272.7pt;margin-top:7.2pt;width:191.6pt;height:7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Ежегодный план проведения проверок по муниципальному жилищному контролю</w:t>
                      </w:r>
                    </w:p>
                  </w:txbxContent>
                </v:textbox>
              </v:rect>
            </w:pict>
          </mc:Fallback>
        </mc:AlternateContent>
      </w:r>
    </w:p>
    <w:p w:rsidR="00325E9B" w:rsidRDefault="00325E9B" w:rsidP="00325E9B">
      <w:r>
        <w:t xml:space="preserve"> </w:t>
      </w:r>
    </w:p>
    <w:p w:rsidR="00325E9B" w:rsidRDefault="00325E9B" w:rsidP="00325E9B"/>
    <w:p w:rsidR="00325E9B" w:rsidRDefault="00325E9B" w:rsidP="00325E9B"/>
    <w:p w:rsidR="00325E9B" w:rsidRDefault="00325E9B" w:rsidP="00325E9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E13638" wp14:editId="5CEA0325">
                <wp:simplePos x="0" y="0"/>
                <wp:positionH relativeFrom="column">
                  <wp:posOffset>1029335</wp:posOffset>
                </wp:positionH>
                <wp:positionV relativeFrom="paragraph">
                  <wp:posOffset>1148080</wp:posOffset>
                </wp:positionV>
                <wp:extent cx="453390" cy="222885"/>
                <wp:effectExtent l="38100" t="0" r="22860" b="6286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3390" cy="2228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81.05pt;margin-top:90.4pt;width:35.7pt;height:17.5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878593" wp14:editId="221C17CB">
                <wp:simplePos x="0" y="0"/>
                <wp:positionH relativeFrom="column">
                  <wp:posOffset>5335270</wp:posOffset>
                </wp:positionH>
                <wp:positionV relativeFrom="paragraph">
                  <wp:posOffset>2293620</wp:posOffset>
                </wp:positionV>
                <wp:extent cx="57785" cy="2203450"/>
                <wp:effectExtent l="19050" t="0" r="94615" b="635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2202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420.1pt;margin-top:180.6pt;width:4.5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C993D9" wp14:editId="1239C227">
                <wp:simplePos x="0" y="0"/>
                <wp:positionH relativeFrom="column">
                  <wp:posOffset>4132580</wp:posOffset>
                </wp:positionH>
                <wp:positionV relativeFrom="paragraph">
                  <wp:posOffset>4940935</wp:posOffset>
                </wp:positionV>
                <wp:extent cx="532765" cy="45720"/>
                <wp:effectExtent l="0" t="57150" r="19685" b="4953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2765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25.4pt;margin-top:389.05pt;width:41.95pt;height:3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DA0F3C" wp14:editId="64874C0F">
                <wp:simplePos x="0" y="0"/>
                <wp:positionH relativeFrom="column">
                  <wp:posOffset>0</wp:posOffset>
                </wp:positionH>
                <wp:positionV relativeFrom="paragraph">
                  <wp:posOffset>1464945</wp:posOffset>
                </wp:positionV>
                <wp:extent cx="1994535" cy="705485"/>
                <wp:effectExtent l="0" t="0" r="24765" b="1841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3900" cy="705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Плановые/внеплановые выездные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8" style="position:absolute;margin-left:0;margin-top:115.35pt;width:157.0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Плановые/внеплановые выездные проверки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DBE6E" wp14:editId="33FF59C7">
                <wp:simplePos x="0" y="0"/>
                <wp:positionH relativeFrom="column">
                  <wp:posOffset>2519680</wp:posOffset>
                </wp:positionH>
                <wp:positionV relativeFrom="paragraph">
                  <wp:posOffset>1464945</wp:posOffset>
                </wp:positionV>
                <wp:extent cx="1757045" cy="704850"/>
                <wp:effectExtent l="0" t="0" r="1460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641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Акт по результатам проверки/обследования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9" style="position:absolute;margin-left:198.4pt;margin-top:115.35pt;width:138.3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Акт по результатам проверки/обследования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23FCA2" wp14:editId="0D9FCEC9">
                <wp:simplePos x="0" y="0"/>
                <wp:positionH relativeFrom="column">
                  <wp:posOffset>2044065</wp:posOffset>
                </wp:positionH>
                <wp:positionV relativeFrom="paragraph">
                  <wp:posOffset>1819910</wp:posOffset>
                </wp:positionV>
                <wp:extent cx="417195" cy="45720"/>
                <wp:effectExtent l="0" t="38100" r="40005" b="8763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195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60.95pt;margin-top:143.3pt;width:32.8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CCB921" wp14:editId="36E70519">
                <wp:simplePos x="0" y="0"/>
                <wp:positionH relativeFrom="column">
                  <wp:posOffset>2829560</wp:posOffset>
                </wp:positionH>
                <wp:positionV relativeFrom="paragraph">
                  <wp:posOffset>4576445</wp:posOffset>
                </wp:positionV>
                <wp:extent cx="1245235" cy="806450"/>
                <wp:effectExtent l="0" t="0" r="12065" b="127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235" cy="805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Ответ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0" style="position:absolute;margin-left:222.8pt;margin-top:360.35pt;width:98.05pt;height:6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Ответ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BB6F51" wp14:editId="4CAA4B18">
                <wp:simplePos x="0" y="0"/>
                <wp:positionH relativeFrom="column">
                  <wp:posOffset>4730115</wp:posOffset>
                </wp:positionH>
                <wp:positionV relativeFrom="paragraph">
                  <wp:posOffset>4576445</wp:posOffset>
                </wp:positionV>
                <wp:extent cx="1180465" cy="805815"/>
                <wp:effectExtent l="0" t="0" r="19685" b="1333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830" cy="805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Архив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1" style="position:absolute;margin-left:372.45pt;margin-top:360.35pt;width:92.95pt;height:6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Архив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0FBB4D" wp14:editId="42913BCF">
                <wp:simplePos x="0" y="0"/>
                <wp:positionH relativeFrom="column">
                  <wp:posOffset>4802505</wp:posOffset>
                </wp:positionH>
                <wp:positionV relativeFrom="paragraph">
                  <wp:posOffset>1471930</wp:posOffset>
                </wp:positionV>
                <wp:extent cx="1108075" cy="683895"/>
                <wp:effectExtent l="0" t="0" r="15875" b="2095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7440" cy="683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Выполнено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2" style="position:absolute;margin-left:378.15pt;margin-top:115.9pt;width:87.25pt;height:5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Выполнено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B04EF0" wp14:editId="7ED125C0">
                <wp:simplePos x="0" y="0"/>
                <wp:positionH relativeFrom="column">
                  <wp:posOffset>4340860</wp:posOffset>
                </wp:positionH>
                <wp:positionV relativeFrom="paragraph">
                  <wp:posOffset>1867535</wp:posOffset>
                </wp:positionV>
                <wp:extent cx="410210" cy="45720"/>
                <wp:effectExtent l="0" t="38100" r="46990" b="8763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210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41.8pt;margin-top:147.05pt;width:32.3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A22B6A" wp14:editId="4068544E">
                <wp:simplePos x="0" y="0"/>
                <wp:positionH relativeFrom="column">
                  <wp:posOffset>1533525</wp:posOffset>
                </wp:positionH>
                <wp:positionV relativeFrom="paragraph">
                  <wp:posOffset>2293620</wp:posOffset>
                </wp:positionV>
                <wp:extent cx="1504950" cy="547370"/>
                <wp:effectExtent l="38100" t="0" r="19050" b="6223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315" cy="5467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20.75pt;margin-top:180.6pt;width:118.5pt;height:43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770328" wp14:editId="59C11907">
                <wp:simplePos x="0" y="0"/>
                <wp:positionH relativeFrom="column">
                  <wp:posOffset>3498850</wp:posOffset>
                </wp:positionH>
                <wp:positionV relativeFrom="paragraph">
                  <wp:posOffset>2300605</wp:posOffset>
                </wp:positionV>
                <wp:extent cx="45720" cy="539750"/>
                <wp:effectExtent l="38100" t="0" r="68580" b="5080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5391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75.5pt;margin-top:181.15pt;width:3.6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EA195A" wp14:editId="32DB7C8B">
                <wp:simplePos x="0" y="0"/>
                <wp:positionH relativeFrom="column">
                  <wp:posOffset>0</wp:posOffset>
                </wp:positionH>
                <wp:positionV relativeFrom="paragraph">
                  <wp:posOffset>2883535</wp:posOffset>
                </wp:positionV>
                <wp:extent cx="2225040" cy="914400"/>
                <wp:effectExtent l="0" t="0" r="2286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40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Установление наличия события административного правонарушения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3" style="position:absolute;margin-left:0;margin-top:227.05pt;width:175.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Установление наличия события административного правонарушения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45BB16" wp14:editId="7327059E">
                <wp:simplePos x="0" y="0"/>
                <wp:positionH relativeFrom="column">
                  <wp:posOffset>2778760</wp:posOffset>
                </wp:positionH>
                <wp:positionV relativeFrom="paragraph">
                  <wp:posOffset>2891155</wp:posOffset>
                </wp:positionV>
                <wp:extent cx="1511300" cy="907415"/>
                <wp:effectExtent l="0" t="0" r="12700" b="2603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Установление отсутствия административного правонарушения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4" style="position:absolute;margin-left:218.8pt;margin-top:227.65pt;width:119pt;height:7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Установление отсутствия административного правонарушения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0F7B4E" wp14:editId="5BFA3162">
                <wp:simplePos x="0" y="0"/>
                <wp:positionH relativeFrom="column">
                  <wp:posOffset>0</wp:posOffset>
                </wp:positionH>
                <wp:positionV relativeFrom="paragraph">
                  <wp:posOffset>4432300</wp:posOffset>
                </wp:positionV>
                <wp:extent cx="2232025" cy="1050925"/>
                <wp:effectExtent l="0" t="0" r="15875" b="158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1390" cy="1050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Направление материалов в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Госжилинспекцию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Московской области для рассмотрения дела об административном правонарушении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5" style="position:absolute;margin-left:0;margin-top:349pt;width:175.75pt;height:8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Направление материалов в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Госжилинспекцию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Московской области для рассмотрения дела об административном правонарушении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455279" wp14:editId="0679A595">
                <wp:simplePos x="0" y="0"/>
                <wp:positionH relativeFrom="column">
                  <wp:posOffset>983615</wp:posOffset>
                </wp:positionH>
                <wp:positionV relativeFrom="paragraph">
                  <wp:posOffset>4007485</wp:posOffset>
                </wp:positionV>
                <wp:extent cx="45720" cy="439420"/>
                <wp:effectExtent l="38100" t="0" r="49530" b="5588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4387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77.45pt;margin-top:315.55pt;width:3.6pt;height:34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D1EC65" wp14:editId="27669910">
                <wp:simplePos x="0" y="0"/>
                <wp:positionH relativeFrom="column">
                  <wp:posOffset>3513455</wp:posOffset>
                </wp:positionH>
                <wp:positionV relativeFrom="paragraph">
                  <wp:posOffset>4007485</wp:posOffset>
                </wp:positionV>
                <wp:extent cx="45720" cy="504190"/>
                <wp:effectExtent l="38100" t="0" r="68580" b="4826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5035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276.65pt;margin-top:315.55pt;width:3.6pt;height:3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AC166" wp14:editId="05AA1D95">
                <wp:simplePos x="0" y="0"/>
                <wp:positionH relativeFrom="column">
                  <wp:posOffset>1000760</wp:posOffset>
                </wp:positionH>
                <wp:positionV relativeFrom="paragraph">
                  <wp:posOffset>9525</wp:posOffset>
                </wp:positionV>
                <wp:extent cx="525780" cy="532765"/>
                <wp:effectExtent l="0" t="0" r="83820" b="5778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145" cy="5327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78.8pt;margin-top:.75pt;width:41.4pt;height:4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3D8118" wp14:editId="548E56C0">
                <wp:simplePos x="0" y="0"/>
                <wp:positionH relativeFrom="column">
                  <wp:posOffset>4399280</wp:posOffset>
                </wp:positionH>
                <wp:positionV relativeFrom="paragraph">
                  <wp:posOffset>67310</wp:posOffset>
                </wp:positionV>
                <wp:extent cx="593725" cy="474980"/>
                <wp:effectExtent l="38100" t="0" r="15875" b="5842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3725" cy="474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46.4pt;margin-top:5.3pt;width:46.75pt;height:37.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A2E634" wp14:editId="4B664CA8">
                <wp:simplePos x="0" y="0"/>
                <wp:positionH relativeFrom="column">
                  <wp:posOffset>6985</wp:posOffset>
                </wp:positionH>
                <wp:positionV relativeFrom="paragraph">
                  <wp:posOffset>578485</wp:posOffset>
                </wp:positionV>
                <wp:extent cx="5904230" cy="445770"/>
                <wp:effectExtent l="0" t="0" r="20320" b="114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595" cy="445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9B" w:rsidRDefault="00325E9B" w:rsidP="00325E9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Распоряжение о проведении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margin-left:.55pt;margin-top:45.55pt;width:464.9pt;height:3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" fillcolor="white [3201]" strokecolor="black [3200]" strokeweight="2pt">
                <v:textbox>
                  <w:txbxContent>
                    <w:p w:rsidR="00325E9B" w:rsidRDefault="00325E9B" w:rsidP="00325E9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Распоряжение о проведении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/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1" w:name="_Hlk41303624"/>
      <w:r>
        <w:rPr>
          <w:rFonts w:ascii="Arial" w:hAnsi="Arial" w:cs="Arial"/>
          <w:sz w:val="24"/>
          <w:szCs w:val="24"/>
        </w:rPr>
        <w:t>Приложение № 2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на территории городского округа Люберцы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bookmarkEnd w:id="1"/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 ПРОВЕРКИ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отделом муниципального жилищного контроля гражданина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____________________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________________ 20 ___ г. </w:t>
      </w:r>
      <w:r>
        <w:rPr>
          <w:rFonts w:ascii="Arial" w:hAnsi="Arial" w:cs="Arial"/>
          <w:sz w:val="24"/>
          <w:szCs w:val="24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>_______________________________________ 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>
        <w:rPr>
          <w:rFonts w:ascii="Arial" w:hAnsi="Arial" w:cs="Arial"/>
          <w:sz w:val="20"/>
          <w:szCs w:val="20"/>
        </w:rPr>
        <w:t>(место проведения проверки)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>На основании: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(распоряжение о проведении проверки)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была проведена проверка в отношении: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имя, отчество (в случае, если имеется) физического лица)</w:t>
      </w:r>
    </w:p>
    <w:p w:rsidR="00325E9B" w:rsidRDefault="00325E9B" w:rsidP="00325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>Продолжительность проверки: -___________________________________________________________________________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Акт составлен отделом муниципального контроля управления жилищно-коммунального хозяйства администрации городского округа Люберцы.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С копией распоряжения о проведении проверки </w:t>
      </w:r>
      <w:proofErr w:type="gramStart"/>
      <w:r>
        <w:rPr>
          <w:rFonts w:ascii="Arial" w:hAnsi="Arial" w:cs="Arial"/>
          <w:sz w:val="24"/>
          <w:szCs w:val="24"/>
        </w:rPr>
        <w:t>ознакомлен</w:t>
      </w:r>
      <w:proofErr w:type="gramEnd"/>
      <w:r>
        <w:rPr>
          <w:rFonts w:ascii="Arial" w:hAnsi="Arial" w:cs="Arial"/>
          <w:sz w:val="24"/>
          <w:szCs w:val="24"/>
        </w:rPr>
        <w:t xml:space="preserve"> (заполняется при проведении выездной проверки)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имя, отчество (в случае, если имеется), подпись, дата, время)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Лицо (-а), </w:t>
      </w:r>
      <w:proofErr w:type="gramStart"/>
      <w:r>
        <w:rPr>
          <w:rFonts w:ascii="Arial" w:hAnsi="Arial" w:cs="Arial"/>
          <w:sz w:val="24"/>
          <w:szCs w:val="24"/>
        </w:rPr>
        <w:t>проводившие</w:t>
      </w:r>
      <w:proofErr w:type="gramEnd"/>
      <w:r>
        <w:rPr>
          <w:rFonts w:ascii="Arial" w:hAnsi="Arial" w:cs="Arial"/>
          <w:sz w:val="24"/>
          <w:szCs w:val="24"/>
        </w:rPr>
        <w:t xml:space="preserve"> проверку: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имя, отчество (в случае, если имеется), должность лица    (должностных лиц), проводившег</w:t>
      </w:r>
      <w:proofErr w:type="gramStart"/>
      <w:r>
        <w:rPr>
          <w:rFonts w:ascii="Arial" w:hAnsi="Arial" w:cs="Arial"/>
          <w:sz w:val="20"/>
          <w:szCs w:val="20"/>
        </w:rPr>
        <w:t>о(</w:t>
      </w:r>
      <w:proofErr w:type="gramEnd"/>
      <w:r>
        <w:rPr>
          <w:rFonts w:ascii="Arial" w:hAnsi="Arial" w:cs="Arial"/>
          <w:sz w:val="20"/>
          <w:szCs w:val="20"/>
        </w:rPr>
        <w:t>их) проверку; в случае привлечения к участию к проверке экспертов, экспертных организаций указывается (фамилии,     имена, отчества (в случае, если имеется), должности экспертов и/или наименование экспертных организаций)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При проведении проверки присутствовали: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325E9B" w:rsidRDefault="00325E9B" w:rsidP="00325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 юридического лица, уполномоченного представителя индивидуального  предпринимателя, присутствовавших при проведении мероприятий по проверке)</w:t>
      </w:r>
    </w:p>
    <w:p w:rsidR="00325E9B" w:rsidRDefault="00325E9B" w:rsidP="00325E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В ходе проведения проверки:     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Arial" w:hAnsi="Arial" w:cs="Arial"/>
          <w:sz w:val="24"/>
          <w:szCs w:val="24"/>
        </w:rPr>
        <w:t>-   выявлены   нарушения   обязательных   требований   или  требований, установленных муниципальными правовыми актами: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(с указанием характера нарушений; лиц, допустивших нарушения)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- выявлены несоответствия сведений, содержащихся в уведомлении                                      о начале осуществления отдельных    видов    предпринимательской    деятельности, обязательным  требованиям  (с указанием  положений  (нормативных) правовых актов):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-  выявлены  факты  невыполнения  предписаний  органов государственного контроля (надзора), отдела муниципального жилищного контроля администрации городского округа Люберцы (с указанием реквизитов выданных предписаний):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>нарушений не выявлено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>Прилагаемые документы: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Подписи лиц, проводивших проверку:</w:t>
      </w:r>
    </w:p>
    <w:p w:rsidR="00325E9B" w:rsidRDefault="00325E9B" w:rsidP="00325E9B"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С  актом  проверки  ознакомле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gramEnd"/>
      <w:r>
        <w:rPr>
          <w:rFonts w:ascii="Arial" w:hAnsi="Arial" w:cs="Arial"/>
          <w:sz w:val="24"/>
          <w:szCs w:val="24"/>
        </w:rPr>
        <w:t>а),  копию  акта  со  всеми приложениями получил(а):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имя, отчество (в случае,  если имеется), должность руководителя,   иного должностного лица или уполномоченного представителя юридического лица, индивидуального предпринимателя,                                                                                              его уполномоченного представителя)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«___» _________________ 20 ___ г. 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(подпись)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Пометка об отказе в ознакомлении с актом проверки: 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(подпись уполномоченного должностного лица (лиц), проводивших проверку)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25E9B" w:rsidRDefault="00325E9B" w:rsidP="00325E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5E9B" w:rsidRDefault="00325E9B" w:rsidP="00325E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проведения плановых проверок физических лиц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(граждан) </w:t>
      </w:r>
      <w:proofErr w:type="gramStart"/>
      <w:r>
        <w:rPr>
          <w:rFonts w:ascii="Arial" w:hAnsi="Arial" w:cs="Arial"/>
          <w:sz w:val="24"/>
          <w:szCs w:val="24"/>
        </w:rPr>
        <w:t>-н</w:t>
      </w:r>
      <w:proofErr w:type="gramEnd"/>
      <w:r>
        <w:rPr>
          <w:rFonts w:ascii="Arial" w:hAnsi="Arial" w:cs="Arial"/>
          <w:sz w:val="24"/>
          <w:szCs w:val="24"/>
        </w:rPr>
        <w:t>анимателей жилых помещений муниципального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жилищного фонда на территории городского округа Люберцы</w:t>
      </w:r>
    </w:p>
    <w:p w:rsidR="00325E9B" w:rsidRDefault="00325E9B" w:rsidP="00325E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21" w:type="dxa"/>
        <w:tblInd w:w="0" w:type="dxa"/>
        <w:tblLook w:val="04A0" w:firstRow="1" w:lastRow="0" w:firstColumn="1" w:lastColumn="0" w:noHBand="0" w:noVBand="1"/>
      </w:tblPr>
      <w:tblGrid>
        <w:gridCol w:w="431"/>
        <w:gridCol w:w="1184"/>
        <w:gridCol w:w="1184"/>
        <w:gridCol w:w="1212"/>
        <w:gridCol w:w="1212"/>
        <w:gridCol w:w="1212"/>
        <w:gridCol w:w="1212"/>
        <w:gridCol w:w="1212"/>
        <w:gridCol w:w="1764"/>
      </w:tblGrid>
      <w:tr w:rsidR="00325E9B" w:rsidTr="00325E9B">
        <w:trPr>
          <w:trHeight w:val="15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Адрес жилого помещения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жилого помещения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Основания проведения проверки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проведения плановой проверки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Предмет проверки, цели проведения проверки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проведения проверки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органа осуществляющего плановую проверку</w:t>
            </w:r>
          </w:p>
        </w:tc>
      </w:tr>
      <w:tr w:rsidR="00325E9B" w:rsidTr="00325E9B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25E9B" w:rsidTr="00325E9B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E9B" w:rsidTr="00325E9B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E9B" w:rsidTr="00325E9B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E9B" w:rsidTr="00325E9B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E9B" w:rsidRDefault="00325E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9B" w:rsidRDefault="0032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5E9B" w:rsidRDefault="00325E9B" w:rsidP="00325E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 о невозможности проведения проверки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________________ 20 ___ г.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(место проведения проверки)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>Должностным лицом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(фамилия, инициалы, должность должностного лица, наименование органа</w:t>
      </w:r>
      <w:proofErr w:type="gramEnd"/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контроля)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составлен настоящий акт о том, что сегодня «_____» ____________ 20____ г.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 адресу: 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  связи   с  проводимой  в  соответствии  с  распоряжением  администрации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(вид и форма проверки)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проверкой в отношении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____________________________________________________,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</w:t>
      </w:r>
      <w:proofErr w:type="gramStart"/>
      <w:r>
        <w:rPr>
          <w:rFonts w:ascii="Arial" w:hAnsi="Arial" w:cs="Arial"/>
          <w:sz w:val="20"/>
          <w:szCs w:val="20"/>
        </w:rPr>
        <w:t>(фамилия, инициалы гражданина-нанимателя жилого помещения муниципального</w:t>
      </w:r>
      <w:proofErr w:type="gramEnd"/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жилищного фонда)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занимающего</w:t>
      </w:r>
      <w:proofErr w:type="gramEnd"/>
      <w:r>
        <w:rPr>
          <w:rFonts w:ascii="Arial" w:hAnsi="Arial" w:cs="Arial"/>
          <w:sz w:val="24"/>
          <w:szCs w:val="24"/>
        </w:rPr>
        <w:t xml:space="preserve"> жилое помещение по адресу: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(индекс, почтовый адрес, основание)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установлено следующее: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(обстоятельства и условия, препятствующие проведению проверки)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Вышеописанные обстоятельства подтверждаются следующим: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Настоящий акт составлен при участии свидетелей: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 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инициалы, адрес места жительства)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(подпись)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 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(фамилия, инициалы, адрес места жительства)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(подпись)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_________________________________ </w:t>
      </w:r>
    </w:p>
    <w:p w:rsidR="00325E9B" w:rsidRDefault="00325E9B" w:rsidP="00325E9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(подпись должностного лица)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(фамилия, инициалы должностного лица)</w:t>
      </w: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актом ознакомле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gramEnd"/>
      <w:r>
        <w:rPr>
          <w:rFonts w:ascii="Arial" w:hAnsi="Arial" w:cs="Arial"/>
          <w:sz w:val="24"/>
          <w:szCs w:val="24"/>
        </w:rPr>
        <w:t>а), копию акта получил(а):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</w:t>
      </w:r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(фамилия, инициалы гражданина-нанимателя жилого помещения</w:t>
      </w:r>
      <w:proofErr w:type="gramEnd"/>
    </w:p>
    <w:p w:rsidR="00325E9B" w:rsidRDefault="00325E9B" w:rsidP="00325E9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жилищного фонда)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«__» ________ 20_____ г.                                                          </w:t>
      </w:r>
      <w:r>
        <w:rPr>
          <w:rFonts w:ascii="Arial" w:hAnsi="Arial" w:cs="Arial"/>
          <w:sz w:val="28"/>
          <w:szCs w:val="28"/>
        </w:rPr>
        <w:t>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(подпись)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4"/>
          <w:szCs w:val="24"/>
        </w:rPr>
        <w:t>Пометка об отказе в ознакомлении с актом проверки: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</w:t>
      </w:r>
    </w:p>
    <w:p w:rsidR="00325E9B" w:rsidRDefault="00325E9B" w:rsidP="00325E9B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___________________________________________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(подпись уполномоченного должностного лица)</w:t>
      </w:r>
    </w:p>
    <w:p w:rsidR="00325E9B" w:rsidRDefault="00325E9B" w:rsidP="0032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5E9B" w:rsidRDefault="00325E9B" w:rsidP="00325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4D1" w:rsidRDefault="006434D1"/>
    <w:sectPr w:rsidR="006434D1" w:rsidSect="00325E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7A0"/>
    <w:rsid w:val="002C57A0"/>
    <w:rsid w:val="00325E9B"/>
    <w:rsid w:val="0064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9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E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9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E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EB29-0EAB-4F08-B561-300B09A0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6587</Words>
  <Characters>37549</Characters>
  <Application>Microsoft Office Word</Application>
  <DocSecurity>0</DocSecurity>
  <Lines>312</Lines>
  <Paragraphs>88</Paragraphs>
  <ScaleCrop>false</ScaleCrop>
  <Company/>
  <LinksUpToDate>false</LinksUpToDate>
  <CharactersWithSpaces>44048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2020-06-10T09:52:00Z</dcterms:created>
  <dcterms:modified xsi:type="dcterms:W3CDTF">2020-06-10T09:54:00Z</dcterms:modified>
</cp:coreProperties>
</file>