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7E9" w:rsidRDefault="003F77E9" w:rsidP="003F77E9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Описание: 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7E9" w:rsidRDefault="003F77E9" w:rsidP="003F77E9">
      <w:pPr>
        <w:jc w:val="center"/>
        <w:rPr>
          <w:b/>
        </w:rPr>
      </w:pPr>
    </w:p>
    <w:p w:rsidR="003F77E9" w:rsidRDefault="003F77E9" w:rsidP="003F77E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СОВЕТ ДЕПУТАТОВ</w:t>
      </w:r>
    </w:p>
    <w:p w:rsidR="003F77E9" w:rsidRDefault="003F77E9" w:rsidP="003F77E9">
      <w:pPr>
        <w:ind w:left="567"/>
        <w:jc w:val="center"/>
        <w:rPr>
          <w:b/>
          <w:sz w:val="12"/>
          <w:szCs w:val="12"/>
        </w:rPr>
      </w:pPr>
    </w:p>
    <w:p w:rsidR="003F77E9" w:rsidRDefault="003F77E9" w:rsidP="003F77E9">
      <w:pPr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3F77E9" w:rsidRDefault="003F77E9" w:rsidP="003F77E9">
      <w:pPr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>
        <w:rPr>
          <w:b/>
          <w:bCs/>
          <w:spacing w:val="10"/>
          <w:w w:val="115"/>
          <w:sz w:val="22"/>
          <w:szCs w:val="22"/>
        </w:rPr>
        <w:br/>
      </w:r>
      <w:r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3F77E9" w:rsidRDefault="003F77E9" w:rsidP="003F77E9">
      <w:pPr>
        <w:jc w:val="center"/>
        <w:rPr>
          <w:b/>
          <w:szCs w:val="24"/>
        </w:rPr>
      </w:pPr>
    </w:p>
    <w:p w:rsidR="003F77E9" w:rsidRDefault="003F77E9" w:rsidP="003F77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F77E9" w:rsidRDefault="003F77E9" w:rsidP="003F77E9">
      <w:pPr>
        <w:rPr>
          <w:color w:val="000000"/>
          <w:sz w:val="28"/>
          <w:szCs w:val="28"/>
        </w:rPr>
      </w:pPr>
    </w:p>
    <w:p w:rsidR="003F77E9" w:rsidRDefault="003F77E9" w:rsidP="003F77E9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24.04.2019                                                                      </w:t>
      </w:r>
      <w:r>
        <w:rPr>
          <w:color w:val="000000"/>
        </w:rPr>
        <w:t xml:space="preserve">№ </w:t>
      </w:r>
      <w:r>
        <w:rPr>
          <w:color w:val="000000"/>
          <w:sz w:val="28"/>
          <w:szCs w:val="28"/>
        </w:rPr>
        <w:t>287/34</w:t>
      </w:r>
    </w:p>
    <w:p w:rsidR="003F77E9" w:rsidRDefault="003F77E9" w:rsidP="003F77E9">
      <w:pPr>
        <w:rPr>
          <w:color w:val="000000"/>
          <w:szCs w:val="24"/>
        </w:rPr>
      </w:pPr>
    </w:p>
    <w:p w:rsidR="003F77E9" w:rsidRDefault="003F77E9" w:rsidP="003F77E9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г. Люберцы</w:t>
      </w:r>
    </w:p>
    <w:p w:rsidR="003F77E9" w:rsidRDefault="003F77E9" w:rsidP="003F77E9">
      <w:pPr>
        <w:pStyle w:val="2"/>
        <w:tabs>
          <w:tab w:val="left" w:pos="9781"/>
        </w:tabs>
        <w:spacing w:before="120"/>
        <w:ind w:right="140" w:firstLine="851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3F77E9" w:rsidRDefault="003F77E9" w:rsidP="003F77E9">
      <w:pPr>
        <w:pStyle w:val="a3"/>
        <w:tabs>
          <w:tab w:val="left" w:pos="9781"/>
        </w:tabs>
        <w:spacing w:after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деятельности </w:t>
      </w:r>
    </w:p>
    <w:p w:rsidR="003F77E9" w:rsidRDefault="003F77E9" w:rsidP="003F77E9">
      <w:pPr>
        <w:pStyle w:val="a3"/>
        <w:tabs>
          <w:tab w:val="left" w:pos="9781"/>
        </w:tabs>
        <w:spacing w:after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и администрации городского округа Люберцы </w:t>
      </w:r>
    </w:p>
    <w:p w:rsidR="003F77E9" w:rsidRDefault="003F77E9" w:rsidP="003F77E9">
      <w:pPr>
        <w:pStyle w:val="a3"/>
        <w:tabs>
          <w:tab w:val="left" w:pos="9781"/>
        </w:tabs>
        <w:spacing w:after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Московской области за 2018 год</w:t>
      </w:r>
    </w:p>
    <w:p w:rsidR="003F77E9" w:rsidRDefault="003F77E9" w:rsidP="003F77E9">
      <w:pPr>
        <w:tabs>
          <w:tab w:val="left" w:pos="9781"/>
        </w:tabs>
        <w:spacing w:before="120"/>
        <w:ind w:right="-1" w:firstLine="851"/>
        <w:jc w:val="center"/>
        <w:rPr>
          <w:sz w:val="28"/>
          <w:szCs w:val="28"/>
        </w:rPr>
      </w:pPr>
    </w:p>
    <w:p w:rsidR="003F77E9" w:rsidRDefault="003F77E9" w:rsidP="003F77E9">
      <w:pPr>
        <w:pStyle w:val="21"/>
        <w:tabs>
          <w:tab w:val="left" w:pos="9781"/>
        </w:tabs>
        <w:spacing w:before="120"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11.1. статьи 35 и пунктом 5.1. статьи 36 Федерального закона от 06.10.2003 № 131-ФЗ «Об общих принципах организации местного самоуправления в Российской Федерации» и Уставом муниципального образования городской округ Люберцы Московской области Совет депутатов муниципального образования городской округ Люберцы Московской области решил:</w:t>
      </w:r>
    </w:p>
    <w:p w:rsidR="003F77E9" w:rsidRDefault="003F77E9" w:rsidP="003F77E9">
      <w:pPr>
        <w:pStyle w:val="a3"/>
        <w:tabs>
          <w:tab w:val="left" w:pos="993"/>
          <w:tab w:val="left" w:pos="1260"/>
          <w:tab w:val="left" w:pos="9781"/>
        </w:tabs>
        <w:spacing w:before="120"/>
        <w:ind w:firstLine="851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Утвердить отчет о результатах деятельности Главы и администрации городского округа Люберцы Московской области за 2018 год (прилагается).</w:t>
      </w:r>
    </w:p>
    <w:p w:rsidR="003F77E9" w:rsidRDefault="003F77E9" w:rsidP="003F77E9">
      <w:pPr>
        <w:tabs>
          <w:tab w:val="left" w:pos="426"/>
          <w:tab w:val="left" w:pos="993"/>
          <w:tab w:val="left" w:pos="1260"/>
          <w:tab w:val="left" w:pos="9781"/>
        </w:tabs>
        <w:spacing w:before="12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Опубликовать настоящее Решение в средствах массовой информации и разместить на официальном интернет-сайте администрации городского округа Люберцы Московской области.</w:t>
      </w:r>
    </w:p>
    <w:p w:rsidR="003F77E9" w:rsidRDefault="003F77E9" w:rsidP="003F77E9">
      <w:pPr>
        <w:tabs>
          <w:tab w:val="left" w:pos="993"/>
          <w:tab w:val="left" w:pos="1260"/>
          <w:tab w:val="left" w:pos="9781"/>
        </w:tabs>
        <w:spacing w:before="12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Контроль за исполнением настоящего Решения возложить на постоянную депутатскую комиссию по вопросам бюджета, экономической и финансовой политике, экономике и муниципальной собственности  </w:t>
      </w:r>
      <w:bookmarkStart w:id="0" w:name="_GoBack"/>
      <w:bookmarkEnd w:id="0"/>
      <w:r>
        <w:rPr>
          <w:sz w:val="28"/>
          <w:szCs w:val="28"/>
        </w:rPr>
        <w:t xml:space="preserve">  (Уханов А.И.).</w:t>
      </w:r>
    </w:p>
    <w:p w:rsidR="003F77E9" w:rsidRDefault="003F77E9" w:rsidP="003F77E9">
      <w:pPr>
        <w:pStyle w:val="a3"/>
        <w:tabs>
          <w:tab w:val="left" w:pos="567"/>
          <w:tab w:val="left" w:pos="993"/>
          <w:tab w:val="left" w:pos="9781"/>
        </w:tabs>
        <w:spacing w:before="120"/>
        <w:ind w:firstLine="851"/>
        <w:rPr>
          <w:sz w:val="28"/>
          <w:szCs w:val="28"/>
        </w:rPr>
      </w:pPr>
    </w:p>
    <w:p w:rsidR="003F77E9" w:rsidRDefault="003F77E9" w:rsidP="003F77E9">
      <w:pPr>
        <w:pStyle w:val="a3"/>
        <w:tabs>
          <w:tab w:val="left" w:pos="567"/>
          <w:tab w:val="left" w:pos="993"/>
          <w:tab w:val="left" w:pos="9781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                                                              В.П. </w:t>
      </w:r>
      <w:proofErr w:type="spellStart"/>
      <w:r>
        <w:rPr>
          <w:sz w:val="28"/>
          <w:szCs w:val="28"/>
        </w:rPr>
        <w:t>Ружицкий</w:t>
      </w:r>
      <w:proofErr w:type="spellEnd"/>
    </w:p>
    <w:p w:rsidR="003F77E9" w:rsidRDefault="003F77E9" w:rsidP="003F77E9">
      <w:pPr>
        <w:pStyle w:val="a3"/>
        <w:tabs>
          <w:tab w:val="left" w:pos="567"/>
          <w:tab w:val="left" w:pos="993"/>
          <w:tab w:val="left" w:pos="9781"/>
        </w:tabs>
        <w:spacing w:before="120"/>
        <w:ind w:firstLine="851"/>
        <w:rPr>
          <w:sz w:val="28"/>
          <w:szCs w:val="28"/>
        </w:rPr>
      </w:pPr>
    </w:p>
    <w:p w:rsidR="003F77E9" w:rsidRDefault="003F77E9" w:rsidP="003F77E9">
      <w:pPr>
        <w:pStyle w:val="a3"/>
        <w:tabs>
          <w:tab w:val="left" w:pos="567"/>
          <w:tab w:val="left" w:pos="993"/>
          <w:tab w:val="left" w:pos="9781"/>
        </w:tabs>
        <w:spacing w:before="120"/>
        <w:ind w:firstLine="851"/>
        <w:rPr>
          <w:sz w:val="28"/>
          <w:szCs w:val="28"/>
        </w:rPr>
      </w:pPr>
    </w:p>
    <w:p w:rsidR="003F77E9" w:rsidRDefault="003F77E9" w:rsidP="003F77E9">
      <w:pPr>
        <w:pStyle w:val="a3"/>
        <w:tabs>
          <w:tab w:val="left" w:pos="567"/>
          <w:tab w:val="left" w:pos="993"/>
          <w:tab w:val="left" w:pos="9781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                 С.Н. Антонов</w:t>
      </w:r>
    </w:p>
    <w:sectPr w:rsidR="003F77E9" w:rsidSect="003F77E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78"/>
    <w:rsid w:val="003F77E9"/>
    <w:rsid w:val="009966EB"/>
    <w:rsid w:val="00DD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7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F77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77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3F77E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F77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3F77E9"/>
    <w:pPr>
      <w:spacing w:after="120" w:line="480" w:lineRule="auto"/>
    </w:pPr>
    <w:rPr>
      <w:szCs w:val="24"/>
    </w:rPr>
  </w:style>
  <w:style w:type="character" w:customStyle="1" w:styleId="22">
    <w:name w:val="Основной текст 2 Знак"/>
    <w:basedOn w:val="a0"/>
    <w:link w:val="21"/>
    <w:semiHidden/>
    <w:rsid w:val="003F77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77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7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7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F77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77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3F77E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F77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3F77E9"/>
    <w:pPr>
      <w:spacing w:after="120" w:line="480" w:lineRule="auto"/>
    </w:pPr>
    <w:rPr>
      <w:szCs w:val="24"/>
    </w:rPr>
  </w:style>
  <w:style w:type="character" w:customStyle="1" w:styleId="22">
    <w:name w:val="Основной текст 2 Знак"/>
    <w:basedOn w:val="a0"/>
    <w:link w:val="21"/>
    <w:semiHidden/>
    <w:rsid w:val="003F77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77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7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2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2</cp:revision>
  <dcterms:created xsi:type="dcterms:W3CDTF">2019-05-23T10:57:00Z</dcterms:created>
  <dcterms:modified xsi:type="dcterms:W3CDTF">2019-05-23T10:59:00Z</dcterms:modified>
</cp:coreProperties>
</file>