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103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УТВЕРЖДЕН: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103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Постановлением администрации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103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городского округа Люберцы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103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Московской области 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103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от «25» декабря 2019 г. № 5125-ПА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3FE8">
        <w:rPr>
          <w:rFonts w:ascii="Times New Roman" w:hAnsi="Times New Roman" w:cs="Times New Roman"/>
          <w:b/>
          <w:sz w:val="24"/>
          <w:szCs w:val="24"/>
        </w:rPr>
        <w:t>АДМИНИСТРАТИВН</w:t>
      </w:r>
      <w:bookmarkStart w:id="0" w:name="_GoBack"/>
      <w:bookmarkEnd w:id="0"/>
      <w:r w:rsidRPr="00B43FE8">
        <w:rPr>
          <w:rFonts w:ascii="Times New Roman" w:hAnsi="Times New Roman" w:cs="Times New Roman"/>
          <w:b/>
          <w:sz w:val="24"/>
          <w:szCs w:val="24"/>
        </w:rPr>
        <w:t>ЫЙ РЕГЛАМЕНТ</w:t>
      </w:r>
    </w:p>
    <w:p w:rsidR="00B43FE8" w:rsidRPr="00B43FE8" w:rsidRDefault="00B43FE8" w:rsidP="00B43FE8">
      <w:pPr>
        <w:pStyle w:val="Default"/>
        <w:spacing w:line="23" w:lineRule="atLeast"/>
        <w:ind w:firstLine="709"/>
        <w:jc w:val="center"/>
        <w:rPr>
          <w:rFonts w:eastAsia="Calibri"/>
          <w:b/>
          <w:color w:val="auto"/>
          <w:lang w:eastAsia="en-US"/>
        </w:rPr>
      </w:pPr>
      <w:r w:rsidRPr="00B43FE8">
        <w:rPr>
          <w:b/>
          <w:color w:val="auto"/>
        </w:rPr>
        <w:t xml:space="preserve">предоставления органами местного самоуправления </w:t>
      </w:r>
      <w:r w:rsidRPr="00B43FE8">
        <w:rPr>
          <w:rFonts w:eastAsia="Calibri"/>
          <w:b/>
          <w:color w:val="auto"/>
          <w:lang w:eastAsia="en-US"/>
        </w:rPr>
        <w:t>Московской области муниципальной услуги «Выдача ордера на право производства земляных работ на территории городского округа Люберцы Московской области»</w:t>
      </w:r>
    </w:p>
    <w:p w:rsidR="00B43FE8" w:rsidRPr="00B43FE8" w:rsidRDefault="00B43FE8" w:rsidP="00B43FE8">
      <w:pPr>
        <w:pStyle w:val="Default"/>
        <w:spacing w:line="23" w:lineRule="atLeast"/>
        <w:ind w:firstLine="709"/>
        <w:jc w:val="center"/>
        <w:rPr>
          <w:b/>
          <w:color w:val="auto"/>
        </w:rPr>
      </w:pPr>
    </w:p>
    <w:p w:rsidR="00B43FE8" w:rsidRPr="00B43FE8" w:rsidRDefault="00B43FE8" w:rsidP="00B43FE8">
      <w:pPr>
        <w:pStyle w:val="Default"/>
        <w:tabs>
          <w:tab w:val="left" w:pos="8340"/>
        </w:tabs>
        <w:spacing w:line="23" w:lineRule="atLeast"/>
        <w:ind w:firstLine="709"/>
        <w:rPr>
          <w:b/>
          <w:color w:val="auto"/>
        </w:rPr>
      </w:pPr>
      <w:r w:rsidRPr="00B43FE8">
        <w:rPr>
          <w:b/>
          <w:color w:val="auto"/>
        </w:rPr>
        <w:tab/>
      </w:r>
    </w:p>
    <w:sdt>
      <w:sdtPr>
        <w:rPr>
          <w:rFonts w:eastAsia="Calibri"/>
          <w:b/>
          <w:bCs/>
          <w:caps/>
          <w:color w:val="auto"/>
          <w:sz w:val="20"/>
          <w:szCs w:val="20"/>
          <w:lang w:eastAsia="en-US"/>
        </w:rPr>
        <w:id w:val="1355310488"/>
        <w:docPartObj>
          <w:docPartGallery w:val="Table of Contents"/>
          <w:docPartUnique/>
        </w:docPartObj>
      </w:sdtPr>
      <w:sdtContent>
        <w:p w:rsidR="00B43FE8" w:rsidRPr="00B43FE8" w:rsidRDefault="00B43FE8" w:rsidP="00B43FE8">
          <w:pPr>
            <w:pStyle w:val="Default"/>
            <w:tabs>
              <w:tab w:val="left" w:pos="8340"/>
            </w:tabs>
            <w:spacing w:line="23" w:lineRule="atLeast"/>
            <w:rPr>
              <w:b/>
              <w:color w:val="auto"/>
            </w:rPr>
          </w:pPr>
          <w:r w:rsidRPr="00B43FE8">
            <w:rPr>
              <w:b/>
              <w:color w:val="auto"/>
            </w:rPr>
            <w:t>Список разделов</w:t>
          </w:r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B43FE8">
            <w:fldChar w:fldCharType="begin"/>
          </w:r>
          <w:r w:rsidRPr="00B43FE8">
            <w:instrText xml:space="preserve"> TOC \o "1-3" \h \z \u </w:instrText>
          </w:r>
          <w:r w:rsidRPr="00B43FE8">
            <w:fldChar w:fldCharType="separate"/>
          </w:r>
          <w:hyperlink r:id="rId8" w:anchor="_Toc29464865" w:history="1">
            <w:r w:rsidRPr="00B43FE8">
              <w:rPr>
                <w:rStyle w:val="a7"/>
                <w:noProof/>
              </w:rPr>
              <w:t>Общие положения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_Toc29464865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9" w:anchor="_Toc29464866" w:history="1">
            <w:r w:rsidRPr="00B43FE8">
              <w:rPr>
                <w:rStyle w:val="a7"/>
                <w:noProof/>
              </w:rPr>
              <w:t>1.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Предмет регулирования Административного регламента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_Toc29464866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0" w:anchor="_Toc29464867" w:history="1">
            <w:r w:rsidRPr="00B43FE8">
              <w:rPr>
                <w:rStyle w:val="a7"/>
                <w:noProof/>
              </w:rPr>
              <w:t>2.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Лица, имеющие право на получение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_Toc29464867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8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1" w:anchor="_Toc29464868" w:history="1">
            <w:r w:rsidRPr="00B43FE8">
              <w:rPr>
                <w:rStyle w:val="a7"/>
                <w:noProof/>
              </w:rPr>
              <w:t>3.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Требования к порядку информирования о предоставлении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_Toc29464868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8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2" w:anchor="_Toc29464869" w:history="1">
            <w:r w:rsidRPr="00B43FE8">
              <w:rPr>
                <w:rStyle w:val="a7"/>
                <w:noProof/>
              </w:rPr>
              <w:t>Стандарт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_Toc29464869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3" w:anchor="_Toc29464870" w:history="1">
            <w:r w:rsidRPr="00B43FE8">
              <w:rPr>
                <w:rStyle w:val="a7"/>
                <w:noProof/>
              </w:rPr>
              <w:t>4.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Наименование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_Toc29464870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4" w:anchor="_Toc29464871" w:history="1">
            <w:r w:rsidRPr="00B43FE8">
              <w:rPr>
                <w:rStyle w:val="a7"/>
                <w:noProof/>
              </w:rPr>
              <w:t>5.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Наименование органа, предоставляющего Муниципальную услугу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_Toc29464871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5" w:anchor="_Toc29464872" w:history="1">
            <w:r w:rsidRPr="00B43FE8">
              <w:rPr>
                <w:rStyle w:val="a7"/>
                <w:noProof/>
              </w:rPr>
              <w:t>6.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Результат предоставления</w:t>
            </w:r>
            <w:r w:rsidRPr="00B43FE8">
              <w:rPr>
                <w:rStyle w:val="a7"/>
                <w:noProof/>
                <w:lang w:eastAsia="ar-SA"/>
              </w:rPr>
              <w:t xml:space="preserve"> </w:t>
            </w:r>
            <w:r w:rsidRPr="00B43FE8">
              <w:rPr>
                <w:rStyle w:val="a7"/>
                <w:noProof/>
              </w:rPr>
              <w:t xml:space="preserve">Муниципальной </w:t>
            </w:r>
            <w:r w:rsidRPr="00B43FE8">
              <w:rPr>
                <w:rStyle w:val="a7"/>
                <w:noProof/>
                <w:lang w:eastAsia="ar-SA"/>
              </w:rPr>
              <w:t>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_Toc29464872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12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6" w:anchor="_Toc29464873" w:history="1">
            <w:r w:rsidRPr="00B43FE8">
              <w:rPr>
                <w:rStyle w:val="a7"/>
                <w:noProof/>
              </w:rPr>
              <w:t>7.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Срок регистрации запроса Заявителя о предоставлении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_Toc29464873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13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7" w:anchor="_Toc29464874" w:history="1">
            <w:r w:rsidRPr="00B43FE8">
              <w:rPr>
                <w:rStyle w:val="a7"/>
                <w:noProof/>
              </w:rPr>
              <w:t>8.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Срок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_Toc29464874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13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8" w:anchor="_Toc29464875" w:history="1">
            <w:r w:rsidRPr="00B43FE8">
              <w:rPr>
                <w:rStyle w:val="a7"/>
                <w:noProof/>
              </w:rPr>
              <w:t>9.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Правовые основания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_Toc29464875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14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19" w:anchor="_Toc29464876" w:history="1">
            <w:r w:rsidRPr="00B43FE8">
              <w:rPr>
                <w:rStyle w:val="a7"/>
                <w:noProof/>
              </w:rPr>
              <w:t>10.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Исчерпывающий перечень документов, необходимых для предоставления Муниципальной услуги, подлежащих представлению Заявителем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_Toc29464876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14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0" w:anchor="_Toc29464877" w:history="1">
            <w:r w:rsidRPr="00B43FE8">
              <w:rPr>
                <w:rStyle w:val="a7"/>
                <w:noProof/>
              </w:rPr>
              <w:t>11.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Исчерпывающий перечень документов, необходимых для предоставления Муниципальной услуги, которые находятся в распоряжении органов власти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_Toc29464877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16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1" w:anchor="_Toc29464878" w:history="1">
            <w:r w:rsidRPr="00B43FE8">
              <w:rPr>
                <w:rStyle w:val="a7"/>
                <w:noProof/>
              </w:rPr>
              <w:t>12.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Исчерпывающий перечень оснований для отказа в приеме документов, необходимых для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_Toc29464878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18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2" w:anchor="_Toc29464879" w:history="1">
            <w:r w:rsidRPr="00B43FE8">
              <w:rPr>
                <w:rStyle w:val="a7"/>
                <w:noProof/>
              </w:rPr>
              <w:t>13.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Исчерпывающий перечень оснований для приостановления или отказа в предоставлении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_Toc29464879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19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3" w:anchor="_Toc29464880" w:history="1">
            <w:r w:rsidRPr="00B43FE8">
              <w:rPr>
                <w:rStyle w:val="a7"/>
                <w:noProof/>
              </w:rPr>
              <w:t>14.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Порядок, размер и основания взимания муниципальной пошлины или иной платы, взимаемой за предоставление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_Toc29464880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4" w:anchor="_Toc29464881" w:history="1">
            <w:r w:rsidRPr="00B43FE8">
              <w:rPr>
                <w:rStyle w:val="a7"/>
                <w:noProof/>
              </w:rPr>
              <w:t>15.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Перечень услуг, необходимых и обязательных для предоставления Муниципальной услуги, в том числе порядок, размер и основания взимания платы за предоставление таких услуг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_Toc29464881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5" w:anchor="_Toc29464882" w:history="1">
            <w:r w:rsidRPr="00B43FE8">
              <w:rPr>
                <w:rStyle w:val="a7"/>
                <w:noProof/>
              </w:rPr>
              <w:t>16.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Способы предоставления Заявителем документов, необходимых для получения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_Toc29464882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6" w:anchor="_Toc29464883" w:history="1">
            <w:r w:rsidRPr="00B43FE8">
              <w:rPr>
                <w:rStyle w:val="a7"/>
                <w:noProof/>
              </w:rPr>
              <w:t>17.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Способы получения Заявителем результатов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_Toc29464883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7" w:anchor="_Toc29464884" w:history="1">
            <w:r w:rsidRPr="00B43FE8">
              <w:rPr>
                <w:rStyle w:val="a7"/>
                <w:noProof/>
              </w:rPr>
              <w:t>18.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Максимальный срок ожидания в очереди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_Toc29464884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8" w:anchor="_Toc29464885" w:history="1">
            <w:r w:rsidRPr="00B43FE8">
              <w:rPr>
                <w:rStyle w:val="a7"/>
                <w:noProof/>
              </w:rPr>
              <w:t>19.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 xml:space="preserve">Требования к помещениям, в которых предоставляются Муниципальная услуга, к залу ожидания, местам для заполнения запросов о предоставлении </w:t>
            </w:r>
            <w:r w:rsidRPr="00B43FE8">
              <w:rPr>
                <w:rStyle w:val="a7"/>
                <w:noProof/>
              </w:rPr>
              <w:lastRenderedPageBreak/>
              <w:t>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указанных объектов для инвалидов, маломобильных групп населения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_Toc29464885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29" w:anchor="_Toc29464886" w:history="1">
            <w:r w:rsidRPr="00B43FE8">
              <w:rPr>
                <w:rStyle w:val="a7"/>
                <w:noProof/>
              </w:rPr>
              <w:t>20.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Показатели доступности и качества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_Toc29464886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23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0" w:anchor="_Toc29464887" w:history="1">
            <w:r w:rsidRPr="00B43FE8">
              <w:rPr>
                <w:rStyle w:val="a7"/>
                <w:noProof/>
              </w:rPr>
              <w:t>21.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Требования к организации предоставления Муниципальной услуги в электронной форме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_Toc29464887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24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1" w:anchor="_Toc29464888" w:history="1">
            <w:r w:rsidRPr="00B43FE8">
              <w:rPr>
                <w:rStyle w:val="a7"/>
                <w:noProof/>
              </w:rPr>
              <w:t>22.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Требования к организации предоставления Муниципальной услуги в МФЦ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_Toc29464888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25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2" w:anchor="_Toc29464889" w:history="1">
            <w:r w:rsidRPr="00B43FE8">
              <w:rPr>
                <w:rStyle w:val="a7"/>
                <w:noProof/>
              </w:rPr>
              <w:t>Состав, последовательность и сроки выполнения административных процедур, требования к порядку их выполнения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_Toc29464889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26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3" w:anchor="_Toc29464890" w:history="1">
            <w:r w:rsidRPr="00B43FE8">
              <w:rPr>
                <w:rStyle w:val="a7"/>
                <w:noProof/>
              </w:rPr>
              <w:t>23.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Состав, последовательность и сроки выполнения административных процедур (действий) при предоставлении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_Toc29464890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26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4" w:anchor="_Toc29464891" w:history="1">
            <w:r w:rsidRPr="00B43FE8">
              <w:rPr>
                <w:rStyle w:val="a7"/>
                <w:noProof/>
              </w:rPr>
              <w:t>Порядок и формы контроля за исполнением Административного регламента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_Toc29464891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27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5" w:anchor="_Toc29464892" w:history="1">
            <w:r w:rsidRPr="00B43FE8">
              <w:rPr>
                <w:rStyle w:val="a7"/>
                <w:noProof/>
                <w:lang w:eastAsia="ru-RU"/>
              </w:rPr>
              <w:t>24.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Порядок осуществления текущего контроля за соблюдением и исполнением ответственными должностными лицами Администрации, положений Административного регламента и иных нормативных правовых актов, устанавливающих требования к предоставлению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_Toc29464892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27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6" w:anchor="_Toc29464893" w:history="1">
            <w:r w:rsidRPr="00B43FE8">
              <w:rPr>
                <w:rStyle w:val="a7"/>
                <w:rFonts w:eastAsia="Times New Roman"/>
                <w:noProof/>
                <w:lang w:eastAsia="ru-RU"/>
              </w:rPr>
              <w:t>26.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rFonts w:eastAsia="Times New Roman"/>
                <w:noProof/>
                <w:lang w:eastAsia="ru-RU"/>
              </w:rPr>
              <w:t>Ответственность должностных лиц Администрации, работников МФЦ за решения и действия (бездействие), принимаемые (осуществляемые) в ходе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_Toc29464893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28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7" w:anchor="_Toc29464894" w:history="1">
            <w:r w:rsidRPr="00B43FE8">
              <w:rPr>
                <w:rStyle w:val="a7"/>
                <w:noProof/>
              </w:rPr>
              <w:t>27.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Положения, характеризующие требования к порядку и формам контроля за предоставлением Муниципальной услуги, в том числе со стороны граждан,  их объединений и организаций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_Toc29464894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29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8" w:anchor="_Toc29464895" w:history="1">
            <w:r w:rsidRPr="00B43FE8">
              <w:rPr>
                <w:rStyle w:val="a7"/>
                <w:noProof/>
              </w:rPr>
              <w:t>Досудебный (внесудебный) порядок обжалования решений и действий (бездействия) Администрации, предоставляющей Муниципальную услугу, МФЦ, организаций, участвующих в предоставлении Муниципальной услуги, а также их должностных лиц и работников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_Toc29464895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30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39" w:anchor="_Toc29464896" w:history="1">
            <w:r w:rsidRPr="00B43FE8">
              <w:rPr>
                <w:rStyle w:val="a7"/>
                <w:noProof/>
              </w:rPr>
              <w:t>28.</w:t>
            </w:r>
            <w:r w:rsidRPr="00B43FE8">
              <w:rPr>
                <w:rStyle w:val="a7"/>
                <w:rFonts w:eastAsiaTheme="minorEastAsia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ru-RU"/>
              </w:rPr>
              <w:tab/>
            </w:r>
            <w:r w:rsidRPr="00B43FE8">
              <w:rPr>
                <w:rStyle w:val="a7"/>
                <w:noProof/>
              </w:rPr>
              <w:t>Досудебный (внесудебный) порядок обжалования решений и действий (бездействия) Администрации, МФЦ, а также их работников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_Toc29464896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30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0" w:anchor="_Toc29464897" w:history="1">
            <w:r w:rsidRPr="00B43FE8">
              <w:rPr>
                <w:rStyle w:val="a7"/>
                <w:noProof/>
              </w:rPr>
              <w:t>Приложение 1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_Toc29464897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36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1" w:anchor="_Toc29464898" w:history="1">
            <w:r w:rsidRPr="00B43FE8">
              <w:rPr>
                <w:rStyle w:val="a7"/>
                <w:noProof/>
              </w:rPr>
              <w:t>Приложение 2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_Toc29464898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39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2" w:anchor="_Toc29464899" w:history="1">
            <w:r w:rsidRPr="00B43FE8">
              <w:rPr>
                <w:rStyle w:val="a7"/>
                <w:noProof/>
              </w:rPr>
              <w:t>Приложение 3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_Toc29464899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3" w:anchor="_Toc29464900" w:history="1">
            <w:r w:rsidRPr="00B43FE8">
              <w:rPr>
                <w:rStyle w:val="a7"/>
                <w:rFonts w:eastAsia="Times New Roman"/>
                <w:iCs/>
                <w:noProof/>
                <w:lang w:eastAsia="ru-RU"/>
              </w:rPr>
              <w:t>Бланк ордера на право производства земляных работ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_Toc29464900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41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4" w:anchor="_Toc29464901" w:history="1">
            <w:r w:rsidRPr="00B43FE8">
              <w:rPr>
                <w:rStyle w:val="a7"/>
                <w:noProof/>
              </w:rPr>
              <w:t>Приложение 4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_Toc29464901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42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5" w:anchor="_Toc29464902" w:history="1">
            <w:r w:rsidRPr="00B43FE8">
              <w:rPr>
                <w:rStyle w:val="a7"/>
                <w:rFonts w:eastAsia="Times New Roman"/>
                <w:iCs/>
                <w:noProof/>
                <w:lang w:eastAsia="ru-RU"/>
              </w:rPr>
              <w:t>Форма Уведомления о закрытии ордера на право производства земляных работ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_Toc29464902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42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6" w:anchor="_Toc29464903" w:history="1">
            <w:r w:rsidRPr="00B43FE8">
              <w:rPr>
                <w:rStyle w:val="a7"/>
                <w:noProof/>
                <w:lang w:eastAsia="ru-RU"/>
              </w:rPr>
              <w:t>Реквизиты электронной подписи: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_Toc29464903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42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7" w:anchor="_Toc29464904" w:history="1">
            <w:r w:rsidRPr="00B43FE8">
              <w:rPr>
                <w:rStyle w:val="a7"/>
                <w:noProof/>
              </w:rPr>
              <w:t>Приложение 5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_Toc29464904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43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8" w:anchor="_Toc29464905" w:history="1">
            <w:r w:rsidRPr="00B43FE8">
              <w:rPr>
                <w:rStyle w:val="a7"/>
                <w:noProof/>
              </w:rPr>
              <w:t>Приложение 6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_Toc29464905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47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49" w:anchor="_Toc29464906" w:history="1">
            <w:r w:rsidRPr="00B43FE8">
              <w:rPr>
                <w:rStyle w:val="a7"/>
                <w:noProof/>
              </w:rPr>
              <w:t>Приложение 7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_Toc29464906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50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0" w:anchor="_Toc29464907" w:history="1">
            <w:r w:rsidRPr="00B43FE8">
              <w:rPr>
                <w:rStyle w:val="a7"/>
                <w:noProof/>
              </w:rPr>
              <w:t>Приложение 8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_Toc29464907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69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1" w:anchor="_Toc29464909" w:history="1">
            <w:r w:rsidRPr="00B43FE8">
              <w:rPr>
                <w:rStyle w:val="a7"/>
                <w:noProof/>
              </w:rPr>
              <w:t>Приложение 9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_Toc29464909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70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2" w:anchor="_Toc29464910" w:history="1">
            <w:r w:rsidRPr="00B43FE8">
              <w:rPr>
                <w:rStyle w:val="a7"/>
                <w:noProof/>
              </w:rPr>
              <w:t>Приложение 10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_Toc29464910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72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3" w:anchor="_Toc29464911" w:history="1">
            <w:r w:rsidRPr="00B43FE8">
              <w:rPr>
                <w:rStyle w:val="a7"/>
                <w:noProof/>
              </w:rPr>
              <w:t>Приложение 11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_Toc29464911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73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4" w:anchor="_Toc29464912" w:history="1">
            <w:r w:rsidRPr="00B43FE8">
              <w:rPr>
                <w:rStyle w:val="a7"/>
                <w:rFonts w:eastAsia="Times New Roman"/>
                <w:iCs/>
                <w:noProof/>
                <w:lang w:eastAsia="ru-RU"/>
              </w:rPr>
              <w:t>Форма Уведомления об отказе в приеме документов для предоставления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_Toc29464912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73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5" w:anchor="_Toc29464913" w:history="1">
            <w:r w:rsidRPr="00B43FE8">
              <w:rPr>
                <w:rStyle w:val="a7"/>
                <w:noProof/>
              </w:rPr>
              <w:t>Приложение 12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_Toc29464913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76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6" w:anchor="_Toc29464914" w:history="1">
            <w:r w:rsidRPr="00B43FE8">
              <w:rPr>
                <w:rStyle w:val="a7"/>
                <w:noProof/>
              </w:rPr>
              <w:t>Приложение 13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_Toc29464914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84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7" w:anchor="_Toc29464915" w:history="1">
            <w:r w:rsidRPr="00B43FE8">
              <w:rPr>
                <w:rStyle w:val="a7"/>
                <w:noProof/>
              </w:rPr>
              <w:t>Приложение 14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_Toc29464915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85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8" w:anchor="_Toc29464916" w:history="1">
            <w:r w:rsidRPr="00B43FE8">
              <w:rPr>
                <w:rStyle w:val="a7"/>
                <w:noProof/>
              </w:rPr>
              <w:t>Приложение 15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_Toc29464916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86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r:id="rId59" w:anchor="_Toc29464917" w:history="1">
            <w:r w:rsidRPr="00B43FE8">
              <w:rPr>
                <w:rStyle w:val="a7"/>
                <w:noProof/>
              </w:rPr>
              <w:t>Приложение 16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begin"/>
            </w:r>
            <w:r w:rsidRPr="00B43FE8">
              <w:rPr>
                <w:rStyle w:val="a7"/>
                <w:noProof/>
                <w:webHidden/>
                <w:color w:val="auto"/>
              </w:rPr>
              <w:instrText xml:space="preserve"> PAGEREF _Toc29464917 \h </w:instrText>
            </w:r>
            <w:r w:rsidRPr="00B43FE8">
              <w:rPr>
                <w:rStyle w:val="a7"/>
                <w:noProof/>
                <w:webHidden/>
                <w:color w:val="auto"/>
              </w:rPr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separate"/>
            </w:r>
            <w:r w:rsidRPr="00B43FE8">
              <w:rPr>
                <w:rStyle w:val="a7"/>
                <w:noProof/>
                <w:webHidden/>
                <w:color w:val="auto"/>
              </w:rPr>
              <w:t>87</w:t>
            </w:r>
            <w:r w:rsidRPr="00B43FE8">
              <w:rPr>
                <w:rStyle w:val="a7"/>
                <w:noProof/>
                <w:webHidden/>
                <w:color w:val="auto"/>
              </w:rPr>
              <w:fldChar w:fldCharType="end"/>
            </w:r>
          </w:hyperlink>
        </w:p>
        <w:p w:rsidR="00B43FE8" w:rsidRPr="00B43FE8" w:rsidRDefault="00B43FE8" w:rsidP="00B43FE8">
          <w:pPr>
            <w:pStyle w:val="15"/>
            <w:rPr>
              <w:rFonts w:eastAsiaTheme="minorEastAsia"/>
              <w:noProof/>
              <w:lang w:eastAsia="ru-RU"/>
            </w:rPr>
          </w:pPr>
          <w:r w:rsidRPr="00B43FE8">
            <w:fldChar w:fldCharType="end"/>
          </w:r>
          <w:hyperlink r:id="rId60" w:anchor="_Toc15483873" w:history="1">
            <w:r w:rsidRPr="00B43FE8">
              <w:rPr>
                <w:rStyle w:val="a7"/>
                <w:noProof/>
                <w:color w:val="auto"/>
                <w:sz w:val="24"/>
                <w:szCs w:val="24"/>
              </w:rPr>
              <w:t>Приложение 16 К АдминистративноМУ регламентУ предоставления  Муниципальной услуги</w:t>
            </w:r>
            <w:r w:rsidRPr="00B43FE8">
              <w:rPr>
                <w:rStyle w:val="a7"/>
                <w:noProof/>
                <w:webHidden/>
                <w:color w:val="auto"/>
              </w:rPr>
              <w:tab/>
            </w:r>
          </w:hyperlink>
          <w:r w:rsidRPr="00B43FE8">
            <w:rPr>
              <w:noProof/>
            </w:rPr>
            <w:t>77</w:t>
          </w:r>
        </w:p>
        <w:p w:rsidR="00B43FE8" w:rsidRPr="00B43FE8" w:rsidRDefault="00B43FE8" w:rsidP="00B43FE8">
          <w:pPr>
            <w:pStyle w:val="15"/>
            <w:rPr>
              <w:noProof/>
              <w:lang w:eastAsia="ru-RU"/>
            </w:rPr>
          </w:pPr>
        </w:p>
        <w:p w:rsidR="00B43FE8" w:rsidRPr="00B43FE8" w:rsidRDefault="00B43FE8" w:rsidP="00B43FE8">
          <w:pPr>
            <w:pStyle w:val="15"/>
          </w:pPr>
        </w:p>
      </w:sdtContent>
    </w:sdt>
    <w:p w:rsidR="00B43FE8" w:rsidRPr="00B43FE8" w:rsidRDefault="00B43FE8" w:rsidP="00B43FE8">
      <w:pPr>
        <w:pStyle w:val="1-0"/>
      </w:pPr>
      <w:bookmarkStart w:id="1" w:name="_Toc29464865"/>
      <w:r w:rsidRPr="00B43FE8">
        <w:t>Общие положения</w:t>
      </w:r>
      <w:bookmarkEnd w:id="1"/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" w:name="_Toc29464866"/>
      <w:bookmarkStart w:id="3" w:name="_Toc515296468"/>
      <w:bookmarkStart w:id="4" w:name="_Toc510616990"/>
      <w:bookmarkStart w:id="5" w:name="_Toc438376222"/>
      <w:bookmarkStart w:id="6" w:name="_Toc438110018"/>
      <w:bookmarkStart w:id="7" w:name="_Toc437973277"/>
      <w:r w:rsidRPr="00B43FE8">
        <w:t>Предмет регулирования Административного регламента</w:t>
      </w:r>
      <w:bookmarkEnd w:id="2"/>
      <w:bookmarkEnd w:id="3"/>
      <w:bookmarkEnd w:id="4"/>
      <w:bookmarkEnd w:id="5"/>
      <w:bookmarkEnd w:id="6"/>
      <w:bookmarkEnd w:id="7"/>
    </w:p>
    <w:p w:rsidR="00B43FE8" w:rsidRPr="00B43FE8" w:rsidRDefault="00B43FE8" w:rsidP="003E37DD">
      <w:pPr>
        <w:pStyle w:val="110"/>
        <w:numPr>
          <w:ilvl w:val="1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Административный регламент регулирует отношения, возникающие в связи с предоставлением муниципальной услуги «</w:t>
      </w:r>
      <w:r w:rsidRPr="00B43FE8">
        <w:rPr>
          <w:spacing w:val="-1"/>
          <w:sz w:val="24"/>
          <w:szCs w:val="24"/>
        </w:rPr>
        <w:t>Выдача ордера на право производства земляных работ на территории городского округа Люберцы Московской области»</w:t>
      </w:r>
      <w:r w:rsidRPr="00B43FE8">
        <w:rPr>
          <w:sz w:val="24"/>
          <w:szCs w:val="24"/>
        </w:rPr>
        <w:t xml:space="preserve"> (далее – Административный регламент, Муниципальная услуга) </w:t>
      </w:r>
      <w:r w:rsidRPr="00B43FE8">
        <w:rPr>
          <w:sz w:val="24"/>
          <w:szCs w:val="24"/>
          <w:lang w:eastAsia="ru-RU"/>
        </w:rPr>
        <w:t>администрацией муниципального образования городской округ Люберцы Московской области</w:t>
      </w:r>
      <w:r w:rsidRPr="00B43FE8">
        <w:rPr>
          <w:sz w:val="24"/>
          <w:szCs w:val="24"/>
        </w:rPr>
        <w:t xml:space="preserve"> (далее - Администрация).</w:t>
      </w:r>
    </w:p>
    <w:p w:rsidR="00B43FE8" w:rsidRPr="00B43FE8" w:rsidRDefault="00B43FE8" w:rsidP="003E37DD">
      <w:pPr>
        <w:pStyle w:val="110"/>
        <w:numPr>
          <w:ilvl w:val="1"/>
          <w:numId w:val="3"/>
        </w:numPr>
        <w:spacing w:line="240" w:lineRule="auto"/>
        <w:ind w:left="0" w:firstLine="709"/>
        <w:rPr>
          <w:sz w:val="24"/>
          <w:szCs w:val="24"/>
        </w:rPr>
      </w:pPr>
      <w:proofErr w:type="gramStart"/>
      <w:r w:rsidRPr="00B43FE8">
        <w:rPr>
          <w:sz w:val="24"/>
          <w:szCs w:val="24"/>
        </w:rPr>
        <w:t>Административный регламент устанавливает стандарт предоставления Муниципальной услуги, состав, последовательность и сроки выполнения административных процедур</w:t>
      </w:r>
      <w:r w:rsidRPr="00B43FE8">
        <w:rPr>
          <w:bCs/>
          <w:sz w:val="24"/>
          <w:szCs w:val="24"/>
        </w:rPr>
        <w:t xml:space="preserve"> по предоставлению </w:t>
      </w:r>
      <w:r w:rsidRPr="00B43FE8">
        <w:rPr>
          <w:sz w:val="24"/>
          <w:szCs w:val="24"/>
        </w:rPr>
        <w:t xml:space="preserve">Муниципальной </w:t>
      </w:r>
      <w:r w:rsidRPr="00B43FE8">
        <w:rPr>
          <w:bCs/>
          <w:sz w:val="24"/>
          <w:szCs w:val="24"/>
        </w:rPr>
        <w:t>услуги</w:t>
      </w:r>
      <w:r w:rsidRPr="00B43FE8">
        <w:rPr>
          <w:sz w:val="24"/>
          <w:szCs w:val="24"/>
        </w:rPr>
        <w:t>, требования к порядку их выполнения, в том числе особенности выполнения административных процедур в электронной форме, а также особенности выполнения административных процедур в многофункциональных центрах предоставления Муниципальных услуг в Московской области (далее – МФЦ), формы контроля за предоставлением Муниципальной услуги, досудебный (внесудебный) порядок обжалования</w:t>
      </w:r>
      <w:proofErr w:type="gramEnd"/>
      <w:r w:rsidRPr="00B43FE8">
        <w:rPr>
          <w:sz w:val="24"/>
          <w:szCs w:val="24"/>
        </w:rPr>
        <w:t xml:space="preserve"> решений и действий (бездействий) Администрации, должностных лиц Администрации, работников МФЦ.</w:t>
      </w:r>
    </w:p>
    <w:p w:rsidR="00B43FE8" w:rsidRPr="00B43FE8" w:rsidRDefault="00B43FE8" w:rsidP="003E37DD">
      <w:pPr>
        <w:pStyle w:val="110"/>
        <w:numPr>
          <w:ilvl w:val="1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Проведение любых видов земляных работ без разрешения (ордера) запрещается, за исключением случаев, когда указанные работы осуществляются на основании документов, выданных в соответствии с федеральным законодательством.</w:t>
      </w:r>
    </w:p>
    <w:p w:rsidR="00B43FE8" w:rsidRPr="00B43FE8" w:rsidRDefault="00B43FE8" w:rsidP="003E37DD">
      <w:pPr>
        <w:pStyle w:val="110"/>
        <w:numPr>
          <w:ilvl w:val="1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pacing w:val="-1"/>
          <w:sz w:val="24"/>
          <w:szCs w:val="24"/>
        </w:rPr>
        <w:t>Получение ордера на право производства земляных работ обязательно, в том числе, при производстве следующих работ, требующих проведения земляных работ: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строительство, реконструкция объектов капитального строительства, за исключением случаев, когда указанные работы осуществляются на основании разрешения на строительство;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строительство, реконструкция сетей инженерно-технического обеспечения за исключением случаев, когда указанные работы осуществляются на основании разрешения на строительство;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инженерно-геологические изыскания;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капитальный, текущий ремонт зданий, строений сооружений, сетей инженерно-технического обеспечения, объектов дорожного хозяйства, за исключением текущего ремонта дорог и тротуаров без изменения профиля и планировки дорог;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размещение и установка объектов, в том числе некапитальных объектов, на землях или земельных участках, находящихся в государственной или муниципальной собственности, размещение которых может осуществляться без предоставления земельных участков и установления сервитутов; 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аварийно-восстановительный ремонт сетей инженерно-технического обеспечения, сооружений;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lastRenderedPageBreak/>
        <w:t>снос зданий и сооружений, ликвидация сетей инженерно-технического обеспечения за исключением случаев, когда указанные работы осуществляются на основании разрешения на строительство;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проведение археологических полевых работ;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благоустройство и вертикальная планировка территорий, за исключением работ по посадке деревьев, кустарников, благоустройства газонов;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установка опор информационных и рекламных конструкций;</w:t>
      </w:r>
    </w:p>
    <w:p w:rsidR="00B43FE8" w:rsidRPr="00B43FE8" w:rsidRDefault="00B43FE8" w:rsidP="003E37DD">
      <w:pPr>
        <w:pStyle w:val="111"/>
        <w:numPr>
          <w:ilvl w:val="2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использование земель или земельного участка, находящихся в государственной или муниципальной собственности, в целях проведения инженерных изысканий либо капитального или текущего ремонта линейного объекта на срок не более одного года; строительства временных или вспомогательных сооружений (включая ограждения, бытовки, навесы), складирования строительных и иных материалов, техники для обеспечения строительства, реконструкции линейных объектов федерального, регионального или местного значения на срок их строительства, реконструкции;</w:t>
      </w:r>
    </w:p>
    <w:p w:rsidR="00B43FE8" w:rsidRPr="00B43FE8" w:rsidRDefault="00B43FE8" w:rsidP="003E37DD">
      <w:pPr>
        <w:pStyle w:val="110"/>
        <w:numPr>
          <w:ilvl w:val="1"/>
          <w:numId w:val="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Термины и определения, используемые в настоящем Административном регламенте: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ИСОГД - государственная информационная система обеспечения градостроительной деятельности Московской области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РГУ - государственная информационная система Московской области «Реестр государственных и муниципальных услуг (функций)»;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8" w:name="_Toc515296469"/>
      <w:bookmarkStart w:id="9" w:name="_Toc510616991"/>
      <w:bookmarkStart w:id="10" w:name="_Toc438376223"/>
      <w:bookmarkStart w:id="11" w:name="_Toc438110019"/>
      <w:bookmarkStart w:id="12" w:name="_Toc437973278"/>
      <w:r w:rsidRPr="00B43FE8">
        <w:rPr>
          <w:sz w:val="24"/>
          <w:szCs w:val="24"/>
        </w:rPr>
        <w:t>РПГУ - государственная информационная система Московской области «Региональный портал государственных и муниципальных услуг (функций) Московской области».</w:t>
      </w:r>
    </w:p>
    <w:p w:rsidR="00B43FE8" w:rsidRPr="00B43FE8" w:rsidRDefault="00B43FE8" w:rsidP="003E37DD">
      <w:pPr>
        <w:pStyle w:val="110"/>
        <w:numPr>
          <w:ilvl w:val="1"/>
          <w:numId w:val="3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Остальные термины и определения, используемые в настоящем Административном регламенте, указаны в Приложении 1 к настоящему Административному регламенту.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3" w:name="_Toc29464867"/>
      <w:r w:rsidRPr="00B43FE8">
        <w:t>Лица, имеющие право на получение Муниципальной услуги</w:t>
      </w:r>
      <w:bookmarkEnd w:id="8"/>
      <w:bookmarkEnd w:id="9"/>
      <w:bookmarkEnd w:id="10"/>
      <w:bookmarkEnd w:id="11"/>
      <w:bookmarkEnd w:id="12"/>
      <w:bookmarkEnd w:id="13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14" w:name="_Ref440652250"/>
      <w:r w:rsidRPr="00B43FE8">
        <w:rPr>
          <w:sz w:val="24"/>
          <w:szCs w:val="24"/>
        </w:rPr>
        <w:t xml:space="preserve">2.1. Лицами, имеющими право на получение Муниципальной услуги, являются физическое лицо, в том числе индивидуальный предприниматель, или юридическое лицо, либо иное лицо, действующее в интересах Заявителя на основании документа, удостоверяющего его полномочия либо в соответствии с законодательством Российской Федерации, обратившиеся в Администрацию с запросом о предоставлении Муниципальной услуги (далее – Заявители).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2.2. Категории Заявителей:</w:t>
      </w:r>
    </w:p>
    <w:p w:rsidR="00B43FE8" w:rsidRPr="00B43FE8" w:rsidRDefault="00B43FE8" w:rsidP="003E37DD">
      <w:pPr>
        <w:pStyle w:val="ConsPlusNormal"/>
        <w:numPr>
          <w:ilvl w:val="0"/>
          <w:numId w:val="20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Собственники объекта недвижимости, расположенного на территории Московской области;</w:t>
      </w:r>
    </w:p>
    <w:p w:rsidR="00B43FE8" w:rsidRPr="00B43FE8" w:rsidRDefault="00B43FE8" w:rsidP="003E37DD">
      <w:pPr>
        <w:pStyle w:val="ConsPlusNormal"/>
        <w:numPr>
          <w:ilvl w:val="0"/>
          <w:numId w:val="20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Иные правообладатели объекта недвижимости, расположенного на территории Московской области, имеющие право проводить земляные работы или заключать договора с исполнителями земляных работ;</w:t>
      </w:r>
    </w:p>
    <w:p w:rsidR="00B43FE8" w:rsidRPr="00B43FE8" w:rsidRDefault="00B43FE8" w:rsidP="003E37DD">
      <w:pPr>
        <w:pStyle w:val="ConsPlusNormal"/>
        <w:numPr>
          <w:ilvl w:val="0"/>
          <w:numId w:val="20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Уполномоченные от имени правообладателя объекта недвижимости заключать договора на выполнение земляных работ или осуществлять проведение земляных работ на территории городского округа Люберцы Московской области.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5" w:name="_Toc29464868"/>
      <w:bookmarkStart w:id="16" w:name="_Toc515296470"/>
      <w:bookmarkStart w:id="17" w:name="_Toc510616992"/>
      <w:bookmarkEnd w:id="14"/>
      <w:r w:rsidRPr="00B43FE8">
        <w:t>Требования к порядку информирования о предоставлении Муниципальной услуги</w:t>
      </w:r>
      <w:bookmarkEnd w:id="15"/>
      <w:bookmarkEnd w:id="16"/>
      <w:bookmarkEnd w:id="17"/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3.1. Прием Заявителей по вопросу предоставления Муниципальной услуги осуществляется в соответствии с </w:t>
      </w: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t>настоящим административным регламентом</w:t>
      </w:r>
      <w:r w:rsidRPr="00B43FE8">
        <w:rPr>
          <w:rFonts w:ascii="Times New Roman" w:hAnsi="Times New Roman"/>
          <w:sz w:val="24"/>
          <w:szCs w:val="24"/>
        </w:rPr>
        <w:t>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3.2. На официальном сайте </w:t>
      </w:r>
      <w:bookmarkStart w:id="18" w:name="OLE_LINK10"/>
      <w:bookmarkStart w:id="19" w:name="OLE_LINK9"/>
      <w:r w:rsidRPr="00B43FE8">
        <w:rPr>
          <w:rFonts w:ascii="Times New Roman" w:hAnsi="Times New Roman"/>
          <w:sz w:val="24"/>
          <w:szCs w:val="24"/>
        </w:rPr>
        <w:t>Администрации</w:t>
      </w:r>
      <w:bookmarkEnd w:id="18"/>
      <w:bookmarkEnd w:id="19"/>
      <w:r w:rsidRPr="00B43FE8">
        <w:rPr>
          <w:rFonts w:ascii="Times New Roman" w:hAnsi="Times New Roman"/>
          <w:sz w:val="24"/>
          <w:szCs w:val="24"/>
        </w:rPr>
        <w:t xml:space="preserve"> (далее – сайт Администрации) в информационно-коммуникационной сети «Интернет» (далее – сеть Интернет), РГУ Московской области РПГУ обязательному размещению подлежит следующая справочная информация: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место нахождения и график работы Администрации, ее структурных подразделений, предоставляющих Муниципальную услугу;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справочные телефоны структурных подразделений Администрации, участвующих в предоставлении Муниципальной услуги, в том числе номер телефона-автоинформатора;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адреса официального сайта, а также электронной почты и (или) формы обратной связи Администрации в сети «Интернет».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lastRenderedPageBreak/>
        <w:t>3.3. Информация о графике (режиме) работы Администрации и структурных подразделений Администрации указана в Приложении 2 к настоящему Административному регламенту.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3.4. Информирование Заявителей по вопросам предоставления Муниципальной услуги осуществляется: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а) путем размещения информации на сайте Администрации, РПГУ.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б) должностным лицом Администрации, ответственным за предоставление Муниципальной услуги, при непосредственном обращении Заявителя в Администрацию;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в) путем публикации информационных материалов в средствах массовой информации;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г) путем размещения брошюр, буклетов и других печатных материалов в помещениях Администрации, предназначенных для приема Заявителей, а также иных организаций всех форм собственности по согласованию с указанными организациями, в том числе в МФЦ;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д) посредством телефонной и факсимильной связи;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е) посредством ответов на письменные и устные обращения Заявителей по вопросу предоставления Муниципальной услуги.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3.6. На РПГУ и сайте </w:t>
      </w:r>
      <w:bookmarkStart w:id="20" w:name="OLE_LINK14"/>
      <w:bookmarkStart w:id="21" w:name="OLE_LINK13"/>
      <w:r w:rsidRPr="00B43FE8">
        <w:rPr>
          <w:rFonts w:ascii="Times New Roman" w:hAnsi="Times New Roman"/>
          <w:sz w:val="24"/>
          <w:szCs w:val="24"/>
        </w:rPr>
        <w:t>Администрации</w:t>
      </w:r>
      <w:bookmarkEnd w:id="20"/>
      <w:bookmarkEnd w:id="21"/>
      <w:r w:rsidRPr="00B43FE8">
        <w:rPr>
          <w:rFonts w:ascii="Times New Roman" w:hAnsi="Times New Roman"/>
          <w:sz w:val="24"/>
          <w:szCs w:val="24"/>
        </w:rPr>
        <w:t xml:space="preserve"> в целях информирования Заявителей по вопросам предоставления Муниципальной услуги размещается следующая информация: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а) исчерпывающий и конкретный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б) Перечень лиц, имеющих право на получение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в) срок предоставления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д) исчерпывающий перечень оснований для приостановления или отказа в предоставлении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е) информация о праве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ж) формы заявлений (уведомлений, сообщений), используемые при предоставлении Муниципальной услуги.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3.7. Информация на РПГУ и сайте Администрации о порядке и сроках предоставления Муниципальной услуги предоставляется бесплатно.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3.8. На сайте Администрации дополнительно размещаются: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а) полные наименования и почтовые адреса </w:t>
      </w:r>
      <w:bookmarkStart w:id="22" w:name="OLE_LINK18"/>
      <w:bookmarkStart w:id="23" w:name="OLE_LINK17"/>
      <w:r w:rsidRPr="00B43FE8">
        <w:rPr>
          <w:rFonts w:ascii="Times New Roman" w:hAnsi="Times New Roman"/>
          <w:sz w:val="24"/>
          <w:szCs w:val="24"/>
        </w:rPr>
        <w:t>Администрации</w:t>
      </w:r>
      <w:bookmarkEnd w:id="22"/>
      <w:bookmarkEnd w:id="23"/>
      <w:r w:rsidRPr="00B43FE8">
        <w:rPr>
          <w:rFonts w:ascii="Times New Roman" w:hAnsi="Times New Roman"/>
          <w:sz w:val="24"/>
          <w:szCs w:val="24"/>
        </w:rPr>
        <w:t xml:space="preserve">, непосредственно предоставляющей </w:t>
      </w:r>
      <w:bookmarkStart w:id="24" w:name="OLE_LINK19"/>
      <w:bookmarkStart w:id="25" w:name="OLE_LINK16"/>
      <w:bookmarkStart w:id="26" w:name="OLE_LINK15"/>
      <w:r w:rsidRPr="00B43FE8">
        <w:rPr>
          <w:rFonts w:ascii="Times New Roman" w:hAnsi="Times New Roman"/>
          <w:sz w:val="24"/>
          <w:szCs w:val="24"/>
        </w:rPr>
        <w:t>Муниципальную</w:t>
      </w:r>
      <w:bookmarkEnd w:id="24"/>
      <w:bookmarkEnd w:id="25"/>
      <w:bookmarkEnd w:id="26"/>
      <w:r w:rsidRPr="00B43FE8">
        <w:rPr>
          <w:rFonts w:ascii="Times New Roman" w:hAnsi="Times New Roman"/>
          <w:sz w:val="24"/>
          <w:szCs w:val="24"/>
        </w:rPr>
        <w:t xml:space="preserve"> услугу;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б) номера телефонов-автоинформаторов (при наличии), справочные номера телефонов структурных подразделений Администрации, непосредственно предоставляющей Муниципальную услугу;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в) режим работы Администрации;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г) график работы Подразделения, непосредственно предоставляющего Муниципальную услугу;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д) выдержки из нормативных правовых актов, содержащих нормы, регулирующие деятельность Администрации по предоставлению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е) перечень лиц, имеющих право на получение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ж) формы заявлений (уведомлений, сообщений), используемые при предоставлении Муниципальной услуги, образцы и инструкции по заполнению;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з) порядок и способы предварительной записи на получение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и) текст Административного регламента с приложениями;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к) краткое описание порядка предоставления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л) порядок обжалования решений, действий или бездействия должностных лиц Администрации, предоставляющих Муниципальную услугу.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м) информация о возможности участия Заявителей в оценке качества предоставления Муниципальной услуги, в том числе в оценке эффективности деятельности руководителя </w:t>
      </w:r>
      <w:r w:rsidRPr="00B43FE8">
        <w:rPr>
          <w:rFonts w:ascii="Times New Roman" w:hAnsi="Times New Roman"/>
          <w:sz w:val="24"/>
          <w:szCs w:val="24"/>
        </w:rPr>
        <w:lastRenderedPageBreak/>
        <w:t>Администрации, а также справочно-информационные материалы, содержащие сведения о порядке и способах проведения оценки.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3.9. При информировании о порядке предоставления Муниципальной услуги по телефону должностное лицо Администрации, приняв вызов по телефону представляется: называет фамилию, имя, отчество (при наличии), должность, наименование структурного подразделения Администрации.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Должностное лицо Администрации обязано сообщить Заявителю график приема, точный почтовый адрес Администрации, способ проезда к нему, способы предварительной записи для личного приема, требования к письменному обращению.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Информирование по телефону о порядке предоставления Муниципальной услуги осуществляется в соответствии с графиком работы Администрации.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Во время разговора должностные лица Администрации произносят слова четко и не прерывать разговор по причине поступления другого звонка.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B43FE8">
        <w:rPr>
          <w:rFonts w:ascii="Times New Roman" w:hAnsi="Times New Roman"/>
          <w:sz w:val="24"/>
          <w:szCs w:val="24"/>
        </w:rPr>
        <w:t>При невозможности ответить на поставленные Заявителем вопросы телефонный звонок переадресовывается (переводится) на другое должностное лицо Администрации либо обратившемуся сообщается номер телефона, по которому можно получить необходимую информацию.</w:t>
      </w:r>
      <w:proofErr w:type="gramEnd"/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3.10. При ответах на телефонные звонки и устные обращения по вопросам к порядку предоставления Муниципальной услуги должностным лицом Администрации обратившемуся сообщается следующая информация: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а) о перечне лиц, имеющих право на получение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б) о нормативных правовых актах, регулирующих вопросы предоставления Муниципальной услуги (наименование, дата и номер принятия нормативного правового акта);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в) о перечне документов, необходимых для получения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г) о сроках предоставления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д) об основаниях для приостановления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ж) об основаниях для отказа в предоставлении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е) о месте размещения на РПГУ, сайте Администрации информации по вопросам предоставления Муниципальной услуги.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3.11. Информирование о порядке предоставления Муниципальной услуги осуществляется также по единому номеру телефона </w:t>
      </w:r>
      <w:r w:rsidRPr="00B43FE8">
        <w:rPr>
          <w:rFonts w:ascii="Times New Roman" w:hAnsi="Times New Roman"/>
          <w:bCs/>
          <w:sz w:val="24"/>
          <w:szCs w:val="24"/>
        </w:rPr>
        <w:t>Контактного центра Губернатора Московской области</w:t>
      </w:r>
      <w:r w:rsidRPr="00B43FE8">
        <w:rPr>
          <w:rFonts w:ascii="Times New Roman" w:hAnsi="Times New Roman"/>
          <w:sz w:val="24"/>
          <w:szCs w:val="24"/>
        </w:rPr>
        <w:t xml:space="preserve">                           8-800-550-50-30.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3.12. Администрации разрабатывает информационные материалы по порядку предоставления Муниципальной услуги – памятки, инструкции, брошюры, макеты и размещает на РПГУ, ЕПГУ сайте Администрации, передает в МФЦ.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Администрации обеспечивает своевременную актуализацию указанных информационных материалов на РПГУ, сайте Администрации и контролирует их наличие и актуальность в МФЦ.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3.13. </w:t>
      </w:r>
      <w:proofErr w:type="gramStart"/>
      <w:r w:rsidRPr="00B43FE8">
        <w:rPr>
          <w:rFonts w:ascii="Times New Roman" w:hAnsi="Times New Roman"/>
          <w:sz w:val="24"/>
          <w:szCs w:val="24"/>
        </w:rPr>
        <w:t>Состав информации о порядке предоставления Муниципальной услуги, размещаемой в МФЦ соответствует региональному стандарту организации деятельности многофункциональных центров предоставления государственных и муниципальных услуг в Московской области, утвержденному распоряжением Министерства государственного управления, информационных технологий и связи Московской области от 21.07.2016 № 10-57/РВ.</w:t>
      </w:r>
      <w:proofErr w:type="gramEnd"/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3.14. </w:t>
      </w:r>
      <w:proofErr w:type="gramStart"/>
      <w:r w:rsidRPr="00B43FE8">
        <w:rPr>
          <w:rFonts w:ascii="Times New Roman" w:hAnsi="Times New Roman"/>
          <w:sz w:val="24"/>
          <w:szCs w:val="24"/>
        </w:rPr>
        <w:t xml:space="preserve">Доступ к информации о сроках и порядке предоставления Муниципальной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Заявителя, или предоставление им персональных данных. </w:t>
      </w:r>
      <w:proofErr w:type="gramEnd"/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3.15. Консультирование по вопросам предоставления Муниципальной услуги должностными лицами Администрации осуществляется бесплатно.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</w:p>
    <w:p w:rsidR="00B43FE8" w:rsidRPr="00B43FE8" w:rsidRDefault="00B43FE8" w:rsidP="00B43FE8">
      <w:pPr>
        <w:pStyle w:val="1-0"/>
      </w:pPr>
      <w:bookmarkStart w:id="27" w:name="_Toc29464869"/>
      <w:bookmarkStart w:id="28" w:name="_Toc515296471"/>
      <w:bookmarkStart w:id="29" w:name="_Toc510616993"/>
      <w:bookmarkStart w:id="30" w:name="_Toc438376225"/>
      <w:bookmarkStart w:id="31" w:name="_Toc438110021"/>
      <w:bookmarkStart w:id="32" w:name="_Toc437973280"/>
      <w:r w:rsidRPr="00B43FE8">
        <w:lastRenderedPageBreak/>
        <w:t>Стандарт предоставления Муниципальной услуги</w:t>
      </w:r>
      <w:bookmarkEnd w:id="27"/>
      <w:bookmarkEnd w:id="28"/>
      <w:bookmarkEnd w:id="29"/>
      <w:bookmarkEnd w:id="30"/>
      <w:bookmarkEnd w:id="31"/>
      <w:bookmarkEnd w:id="32"/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33" w:name="_Toc29464870"/>
      <w:bookmarkStart w:id="34" w:name="_Toc515296472"/>
      <w:bookmarkStart w:id="35" w:name="_Toc510616994"/>
      <w:bookmarkStart w:id="36" w:name="_Toc438376226"/>
      <w:bookmarkStart w:id="37" w:name="_Toc438110022"/>
      <w:bookmarkStart w:id="38" w:name="_Toc437973281"/>
      <w:r w:rsidRPr="00B43FE8">
        <w:t>Наименование Муниципальной услуги</w:t>
      </w:r>
      <w:bookmarkEnd w:id="33"/>
      <w:bookmarkEnd w:id="34"/>
      <w:bookmarkEnd w:id="35"/>
      <w:bookmarkEnd w:id="36"/>
      <w:bookmarkEnd w:id="37"/>
      <w:bookmarkEnd w:id="38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4.1. Муниципальная</w:t>
      </w:r>
      <w:r w:rsidRPr="00B43FE8">
        <w:rPr>
          <w:spacing w:val="6"/>
          <w:sz w:val="24"/>
          <w:szCs w:val="24"/>
        </w:rPr>
        <w:t xml:space="preserve"> услуга </w:t>
      </w:r>
      <w:r w:rsidRPr="00B43FE8">
        <w:rPr>
          <w:sz w:val="24"/>
          <w:szCs w:val="24"/>
        </w:rPr>
        <w:t>«Выдача ордера на право производства земляных работ на территории городского округа Люберцы Московской области».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39" w:name="_Toc29464871"/>
      <w:bookmarkStart w:id="40" w:name="_Toc515296473"/>
      <w:bookmarkStart w:id="41" w:name="_Toc510616995"/>
      <w:bookmarkStart w:id="42" w:name="_Toc438376228"/>
      <w:bookmarkStart w:id="43" w:name="_Toc438110024"/>
      <w:bookmarkStart w:id="44" w:name="_Toc437973283"/>
      <w:r w:rsidRPr="00B43FE8">
        <w:t>Наименование органа, предоставляющего Муниципальную услугу</w:t>
      </w:r>
      <w:bookmarkEnd w:id="39"/>
      <w:bookmarkEnd w:id="40"/>
      <w:bookmarkEnd w:id="41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5.1. Органом, ответственным за предоставление Муниципальной услуги, является</w:t>
      </w:r>
      <w:bookmarkStart w:id="45" w:name="OLE_LINK23"/>
      <w:bookmarkStart w:id="46" w:name="OLE_LINK22"/>
      <w:bookmarkStart w:id="47" w:name="OLE_LINK21"/>
      <w:r w:rsidRPr="00B43FE8">
        <w:rPr>
          <w:sz w:val="24"/>
          <w:szCs w:val="24"/>
        </w:rPr>
        <w:t xml:space="preserve"> администрация городского округа Люберцы Московской области.</w:t>
      </w:r>
      <w:bookmarkEnd w:id="45"/>
      <w:bookmarkEnd w:id="46"/>
      <w:bookmarkEnd w:id="47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rFonts w:eastAsia="Times New Roman"/>
          <w:sz w:val="24"/>
          <w:szCs w:val="24"/>
          <w:lang w:eastAsia="ar-SA"/>
        </w:rPr>
      </w:pPr>
      <w:r w:rsidRPr="00B43FE8">
        <w:rPr>
          <w:sz w:val="24"/>
          <w:szCs w:val="24"/>
        </w:rPr>
        <w:t xml:space="preserve">5.2. Администрация обеспечивает предоставление Муниципальной услуги в электронной форме </w:t>
      </w:r>
      <w:r w:rsidRPr="00B43FE8">
        <w:rPr>
          <w:rFonts w:eastAsia="Times New Roman"/>
          <w:sz w:val="24"/>
          <w:szCs w:val="24"/>
          <w:lang w:eastAsia="ar-SA"/>
        </w:rPr>
        <w:t xml:space="preserve">посредством РПГУ, также в иных формах, по выбору Заявителя, в соответствии с Федеральным законом от 27.07.2010 № 210-ФЗ «Об организации предоставления государственных и муниципальных услуг»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ar-SA"/>
        </w:rPr>
      </w:pPr>
      <w:r w:rsidRPr="00B43FE8">
        <w:rPr>
          <w:sz w:val="24"/>
          <w:szCs w:val="24"/>
          <w:lang w:eastAsia="ar-SA"/>
        </w:rPr>
        <w:t xml:space="preserve">5.3. Порядок обеспечения личного приёма Заявителей в </w:t>
      </w:r>
      <w:bookmarkStart w:id="48" w:name="OLE_LINK25"/>
      <w:bookmarkStart w:id="49" w:name="OLE_LINK24"/>
      <w:r w:rsidRPr="00B43FE8">
        <w:rPr>
          <w:sz w:val="24"/>
          <w:szCs w:val="24"/>
        </w:rPr>
        <w:t>Администрации</w:t>
      </w:r>
      <w:bookmarkEnd w:id="48"/>
      <w:bookmarkEnd w:id="49"/>
      <w:r w:rsidRPr="00B43FE8">
        <w:rPr>
          <w:sz w:val="24"/>
          <w:szCs w:val="24"/>
          <w:lang w:eastAsia="ar-SA"/>
        </w:rPr>
        <w:t xml:space="preserve"> устанавливается организационно-распорядительным документом </w:t>
      </w:r>
      <w:r w:rsidRPr="00B43FE8">
        <w:rPr>
          <w:sz w:val="24"/>
          <w:szCs w:val="24"/>
        </w:rPr>
        <w:t>Администрации</w:t>
      </w:r>
      <w:r w:rsidRPr="00B43FE8">
        <w:rPr>
          <w:sz w:val="24"/>
          <w:szCs w:val="24"/>
          <w:lang w:eastAsia="ar-SA"/>
        </w:rPr>
        <w:t>, ответственной за предоставление Муниципальной услуги.</w:t>
      </w:r>
    </w:p>
    <w:p w:rsidR="00B43FE8" w:rsidRPr="00B43FE8" w:rsidRDefault="00B43FE8" w:rsidP="00B43FE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t xml:space="preserve">5.4. </w:t>
      </w:r>
      <w:proofErr w:type="gramStart"/>
      <w:r w:rsidRPr="00B43FE8">
        <w:rPr>
          <w:rFonts w:ascii="Times New Roman" w:hAnsi="Times New Roman"/>
          <w:sz w:val="24"/>
          <w:szCs w:val="24"/>
        </w:rPr>
        <w:t>Предоставление бесплатного доступа к РПГУ для подачи запросов, документов, информации, необходимых для получения Муниципальной услуги в электронной форме, а также получение результатов предоставления Муниципальной услуги в форме экземпляра электронного документа на бумажном носителе осуществляется в любом МФЦ в пределах территории Московской области по выбору Заявителя независимо от его места жительства или места пребывания (для физических лиц, включая индивидуальных предпринимателей) либо</w:t>
      </w:r>
      <w:proofErr w:type="gramEnd"/>
      <w:r w:rsidRPr="00B43FE8">
        <w:rPr>
          <w:rFonts w:ascii="Times New Roman" w:hAnsi="Times New Roman"/>
          <w:sz w:val="24"/>
          <w:szCs w:val="24"/>
        </w:rPr>
        <w:t xml:space="preserve"> места нахождения (для юридических лиц)</w:t>
      </w: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B43FE8">
        <w:rPr>
          <w:rFonts w:eastAsia="Times New Roman"/>
          <w:sz w:val="24"/>
          <w:szCs w:val="24"/>
          <w:lang w:eastAsia="ar-SA"/>
        </w:rPr>
        <w:t xml:space="preserve">5.5. Непосредственное предоставление Муниципальной услуги осуществляет структурное подразделение </w:t>
      </w:r>
      <w:r w:rsidRPr="00B43FE8">
        <w:rPr>
          <w:sz w:val="24"/>
          <w:szCs w:val="24"/>
        </w:rPr>
        <w:t>Администрации.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5.6. </w:t>
      </w:r>
      <w:proofErr w:type="gramStart"/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запрещено требовать от Заявителя осуществления действий, в том числе согласований, необходимых для получения Муниципальной услуги и связанных с обращением в иные государственные органы или органы местного самоуправления, организации, за исключением получения услуг включенных в перечень услуг, которые являются необходимыми и обязательными для предоставления органами местного самоуправления Московской области муниципальных услуг и предоставляются организациями, участвующими в предоставлении государственных услуг, утвержденным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 xml:space="preserve"> </w:t>
      </w:r>
      <w:bookmarkStart w:id="50" w:name="OLE_LINK44"/>
      <w:bookmarkStart w:id="51" w:name="OLE_LINK43"/>
      <w:r w:rsidRPr="00B43FE8">
        <w:rPr>
          <w:rFonts w:ascii="Times New Roman" w:eastAsiaTheme="minorHAnsi" w:hAnsi="Times New Roman"/>
          <w:sz w:val="24"/>
          <w:szCs w:val="24"/>
        </w:rPr>
        <w:t>нормативным правовым актом представительного органа местного самоуправления.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52" w:name="OLE_LINK47"/>
      <w:bookmarkEnd w:id="50"/>
      <w:bookmarkEnd w:id="51"/>
      <w:r w:rsidRPr="00B43FE8">
        <w:rPr>
          <w:sz w:val="24"/>
          <w:szCs w:val="24"/>
        </w:rPr>
        <w:t xml:space="preserve">5.7. </w:t>
      </w:r>
      <w:bookmarkEnd w:id="52"/>
      <w:r w:rsidRPr="00B43FE8">
        <w:rPr>
          <w:sz w:val="24"/>
          <w:szCs w:val="24"/>
        </w:rPr>
        <w:t xml:space="preserve">В целях предоставления Муниципальной услуги Администрация взаимодействует </w:t>
      </w:r>
      <w:proofErr w:type="gramStart"/>
      <w:r w:rsidRPr="00B43FE8">
        <w:rPr>
          <w:sz w:val="24"/>
          <w:szCs w:val="24"/>
        </w:rPr>
        <w:t>с</w:t>
      </w:r>
      <w:proofErr w:type="gramEnd"/>
      <w:r w:rsidRPr="00B43FE8">
        <w:rPr>
          <w:sz w:val="24"/>
          <w:szCs w:val="24"/>
        </w:rPr>
        <w:t>: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5.7.1. Управлением Федеральной службы государственной регистрации, кадастра и картографии по Московской области (в рамках межведомственного взаимодействия (</w:t>
      </w:r>
      <w:proofErr w:type="spellStart"/>
      <w:r w:rsidRPr="00B43FE8">
        <w:rPr>
          <w:rFonts w:ascii="Times New Roman" w:hAnsi="Times New Roman" w:cs="Times New Roman"/>
          <w:sz w:val="24"/>
          <w:szCs w:val="24"/>
        </w:rPr>
        <w:t>пп</w:t>
      </w:r>
      <w:proofErr w:type="spellEnd"/>
      <w:r w:rsidRPr="00B43FE8">
        <w:rPr>
          <w:rFonts w:ascii="Times New Roman" w:hAnsi="Times New Roman" w:cs="Times New Roman"/>
          <w:sz w:val="24"/>
          <w:szCs w:val="24"/>
        </w:rPr>
        <w:t>. «а» п.  11.1 настоящего Административного регламента));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5.7.2. Управлением Федеральной налоговой службы по Московской области (в рамках межведомственного взаимодействия (</w:t>
      </w:r>
      <w:proofErr w:type="spellStart"/>
      <w:r w:rsidRPr="00B43FE8">
        <w:rPr>
          <w:rFonts w:ascii="Times New Roman" w:hAnsi="Times New Roman" w:cs="Times New Roman"/>
          <w:sz w:val="24"/>
          <w:szCs w:val="24"/>
        </w:rPr>
        <w:t>пп</w:t>
      </w:r>
      <w:proofErr w:type="spellEnd"/>
      <w:r w:rsidRPr="00B43FE8">
        <w:rPr>
          <w:rFonts w:ascii="Times New Roman" w:hAnsi="Times New Roman" w:cs="Times New Roman"/>
          <w:sz w:val="24"/>
          <w:szCs w:val="24"/>
        </w:rPr>
        <w:t xml:space="preserve">. «б», «в»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B43FE8">
        <w:rPr>
          <w:rFonts w:ascii="Times New Roman" w:hAnsi="Times New Roman" w:cs="Times New Roman"/>
          <w:sz w:val="24"/>
          <w:szCs w:val="24"/>
        </w:rPr>
        <w:t xml:space="preserve"> 11.1 настоящего Административного регламента));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5.7.3. Министерством имущественных отношений Московской области (</w:t>
      </w:r>
      <w:proofErr w:type="spellStart"/>
      <w:r w:rsidRPr="00B43FE8">
        <w:rPr>
          <w:rFonts w:ascii="Times New Roman" w:hAnsi="Times New Roman" w:cs="Times New Roman"/>
          <w:sz w:val="24"/>
          <w:szCs w:val="24"/>
        </w:rPr>
        <w:t>пп</w:t>
      </w:r>
      <w:proofErr w:type="spellEnd"/>
      <w:r w:rsidRPr="00B43FE8">
        <w:rPr>
          <w:rFonts w:ascii="Times New Roman" w:hAnsi="Times New Roman" w:cs="Times New Roman"/>
          <w:sz w:val="24"/>
          <w:szCs w:val="24"/>
        </w:rPr>
        <w:t xml:space="preserve">. «г», «д»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B43FE8">
        <w:rPr>
          <w:rFonts w:ascii="Times New Roman" w:hAnsi="Times New Roman" w:cs="Times New Roman"/>
          <w:sz w:val="24"/>
          <w:szCs w:val="24"/>
        </w:rPr>
        <w:t xml:space="preserve"> 11.1 настоящего Административного регламента));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5.7.4. Министерством строительного комплекса Московской области  (</w:t>
      </w:r>
      <w:proofErr w:type="spellStart"/>
      <w:r w:rsidRPr="00B43FE8">
        <w:rPr>
          <w:rFonts w:ascii="Times New Roman" w:hAnsi="Times New Roman" w:cs="Times New Roman"/>
        </w:rPr>
        <w:fldChar w:fldCharType="begin"/>
      </w:r>
      <w:r w:rsidRPr="00B43FE8">
        <w:rPr>
          <w:rFonts w:ascii="Times New Roman" w:hAnsi="Times New Roman" w:cs="Times New Roman"/>
        </w:rPr>
        <w:instrText xml:space="preserve"> HYPERLINK "file:///C:\\Users\\123\\Desktop\\16.20\\5125-ПА%20от%2025.12.19.docx" \l "кадастровая_УФСГРиК_10_1_5" </w:instrText>
      </w:r>
      <w:r w:rsidRPr="00B43FE8">
        <w:rPr>
          <w:rFonts w:ascii="Times New Roman" w:hAnsi="Times New Roman" w:cs="Times New Roman"/>
        </w:rPr>
        <w:fldChar w:fldCharType="separate"/>
      </w:r>
      <w:r w:rsidRPr="00B43FE8">
        <w:rPr>
          <w:rStyle w:val="a7"/>
          <w:rFonts w:ascii="Times New Roman" w:hAnsi="Times New Roman" w:cs="Times New Roman"/>
          <w:color w:val="auto"/>
          <w:sz w:val="24"/>
          <w:szCs w:val="24"/>
        </w:rPr>
        <w:t>пп</w:t>
      </w:r>
      <w:proofErr w:type="spellEnd"/>
      <w:r w:rsidRPr="00B43FE8">
        <w:rPr>
          <w:rStyle w:val="a7"/>
          <w:rFonts w:ascii="Times New Roman" w:hAnsi="Times New Roman" w:cs="Times New Roman"/>
          <w:color w:val="auto"/>
          <w:sz w:val="24"/>
          <w:szCs w:val="24"/>
        </w:rPr>
        <w:t>. «е», «ж» п. 11.1 настоящего Административного регламента</w:t>
      </w:r>
      <w:r w:rsidRPr="00B43FE8">
        <w:rPr>
          <w:rFonts w:ascii="Times New Roman" w:hAnsi="Times New Roman" w:cs="Times New Roman"/>
        </w:rPr>
        <w:fldChar w:fldCharType="end"/>
      </w:r>
      <w:r w:rsidRPr="00B43FE8">
        <w:rPr>
          <w:rFonts w:ascii="Times New Roman" w:hAnsi="Times New Roman" w:cs="Times New Roman"/>
          <w:sz w:val="24"/>
          <w:szCs w:val="24"/>
        </w:rPr>
        <w:t>);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5.7.5.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 xml:space="preserve">Министерством жилищной политики Московской области </w:t>
      </w:r>
      <w:hyperlink r:id="rId61" w:anchor="кадастровая_УФСГРиК_10_1_5" w:history="1">
        <w:proofErr w:type="spellStart"/>
        <w:r w:rsidRPr="00B43FE8">
          <w:rPr>
            <w:rStyle w:val="a7"/>
            <w:rFonts w:ascii="Times New Roman" w:hAnsi="Times New Roman" w:cs="Times New Roman"/>
            <w:color w:val="auto"/>
            <w:sz w:val="24"/>
            <w:szCs w:val="24"/>
          </w:rPr>
          <w:t>пп</w:t>
        </w:r>
        <w:proofErr w:type="spellEnd"/>
        <w:r w:rsidRPr="00B43FE8">
          <w:rPr>
            <w:rStyle w:val="a7"/>
            <w:rFonts w:ascii="Times New Roman" w:hAnsi="Times New Roman" w:cs="Times New Roman"/>
            <w:color w:val="auto"/>
            <w:sz w:val="24"/>
            <w:szCs w:val="24"/>
          </w:rPr>
          <w:t>. «е», «ж» п. 11.1 настоящего Административного регламента</w:t>
        </w:r>
      </w:hyperlink>
      <w:r w:rsidRPr="00B43FE8">
        <w:rPr>
          <w:rFonts w:ascii="Times New Roman" w:hAnsi="Times New Roman" w:cs="Times New Roman"/>
          <w:sz w:val="24"/>
          <w:szCs w:val="24"/>
        </w:rPr>
        <w:t>);</w:t>
      </w:r>
      <w:proofErr w:type="gramEnd"/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53" w:name="OLE_LINK26"/>
      <w:r w:rsidRPr="00B43FE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5.7.6. Государственным казенным учреждением Московской области «Агентство развития коммунальной инфраструктуры» (далее - </w:t>
      </w: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ГКУ «АРКИ»)</w:t>
      </w:r>
      <w:bookmarkEnd w:id="53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43FE8">
        <w:rPr>
          <w:rFonts w:ascii="Times New Roman" w:hAnsi="Times New Roman" w:cs="Times New Roman"/>
          <w:sz w:val="24"/>
          <w:szCs w:val="24"/>
        </w:rPr>
        <w:t xml:space="preserve">(в рамках межведомственного </w:t>
      </w:r>
      <w:r w:rsidRPr="00B43FE8">
        <w:rPr>
          <w:rFonts w:ascii="Times New Roman" w:hAnsi="Times New Roman" w:cs="Times New Roman"/>
          <w:sz w:val="24"/>
          <w:szCs w:val="24"/>
        </w:rPr>
        <w:lastRenderedPageBreak/>
        <w:t>взаимодействия, администрациями муниципальных образований Московской области (</w:t>
      </w:r>
      <w:proofErr w:type="spellStart"/>
      <w:r w:rsidRPr="00B43FE8">
        <w:rPr>
          <w:rFonts w:ascii="Times New Roman" w:hAnsi="Times New Roman" w:cs="Times New Roman"/>
        </w:rPr>
        <w:fldChar w:fldCharType="begin"/>
      </w:r>
      <w:r w:rsidRPr="00B43FE8">
        <w:rPr>
          <w:rFonts w:ascii="Times New Roman" w:hAnsi="Times New Roman" w:cs="Times New Roman"/>
        </w:rPr>
        <w:instrText xml:space="preserve"> HYPERLINK "file:///C:\\Users\\123\\Desktop\\16.20\\5125-ПА%20от%2025.12.19.docx" \l "кадастровая_УФСГРиК_10_1_5" </w:instrText>
      </w:r>
      <w:r w:rsidRPr="00B43FE8">
        <w:rPr>
          <w:rFonts w:ascii="Times New Roman" w:hAnsi="Times New Roman" w:cs="Times New Roman"/>
        </w:rPr>
        <w:fldChar w:fldCharType="separate"/>
      </w:r>
      <w:r w:rsidRPr="00B43FE8">
        <w:rPr>
          <w:rStyle w:val="a7"/>
          <w:rFonts w:ascii="Times New Roman" w:hAnsi="Times New Roman" w:cs="Times New Roman"/>
          <w:color w:val="auto"/>
          <w:sz w:val="24"/>
          <w:szCs w:val="24"/>
        </w:rPr>
        <w:t>пп</w:t>
      </w:r>
      <w:proofErr w:type="spellEnd"/>
      <w:r w:rsidRPr="00B43FE8">
        <w:rPr>
          <w:rStyle w:val="a7"/>
          <w:rFonts w:ascii="Times New Roman" w:hAnsi="Times New Roman" w:cs="Times New Roman"/>
          <w:color w:val="auto"/>
          <w:sz w:val="24"/>
          <w:szCs w:val="24"/>
        </w:rPr>
        <w:t>. «з» п. 11.1 настоящего Административного регламента</w:t>
      </w:r>
      <w:r w:rsidRPr="00B43FE8">
        <w:rPr>
          <w:rFonts w:ascii="Times New Roman" w:hAnsi="Times New Roman" w:cs="Times New Roman"/>
        </w:rPr>
        <w:fldChar w:fldCharType="end"/>
      </w:r>
      <w:r w:rsidRPr="00B43FE8">
        <w:rPr>
          <w:rFonts w:ascii="Times New Roman" w:hAnsi="Times New Roman" w:cs="Times New Roman"/>
          <w:sz w:val="24"/>
          <w:szCs w:val="24"/>
        </w:rPr>
        <w:t>));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5.7.7. Администрациями муниципальных образований Московской области </w:t>
      </w:r>
      <w:r w:rsidRPr="00B43FE8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B43FE8">
        <w:rPr>
          <w:rFonts w:ascii="Times New Roman" w:hAnsi="Times New Roman" w:cs="Times New Roman"/>
          <w:sz w:val="24"/>
          <w:szCs w:val="24"/>
        </w:rPr>
        <w:t>пп</w:t>
      </w:r>
      <w:proofErr w:type="spellEnd"/>
      <w:r w:rsidRPr="00B43FE8">
        <w:rPr>
          <w:rFonts w:ascii="Times New Roman" w:hAnsi="Times New Roman" w:cs="Times New Roman"/>
          <w:sz w:val="24"/>
          <w:szCs w:val="24"/>
        </w:rPr>
        <w:t xml:space="preserve">. «г», «д»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B43FE8">
        <w:rPr>
          <w:rFonts w:ascii="Times New Roman" w:hAnsi="Times New Roman" w:cs="Times New Roman"/>
          <w:sz w:val="24"/>
          <w:szCs w:val="24"/>
        </w:rPr>
        <w:t xml:space="preserve"> 11.1 настоящего Административного регламента)).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54" w:name="_Toc29464872"/>
      <w:bookmarkStart w:id="55" w:name="_Toc438376230"/>
      <w:bookmarkStart w:id="56" w:name="_Toc438110026"/>
      <w:bookmarkStart w:id="57" w:name="_Toc437973285"/>
      <w:bookmarkStart w:id="58" w:name="_Toc515296474"/>
      <w:bookmarkStart w:id="59" w:name="_Toc510616996"/>
      <w:r w:rsidRPr="00B43FE8">
        <w:t>Результат предоставления</w:t>
      </w:r>
      <w:r w:rsidRPr="00B43FE8">
        <w:rPr>
          <w:lang w:eastAsia="ar-SA"/>
        </w:rPr>
        <w:t xml:space="preserve"> </w:t>
      </w:r>
      <w:r w:rsidRPr="00B43FE8">
        <w:t xml:space="preserve">Муниципальной </w:t>
      </w:r>
      <w:r w:rsidRPr="00B43FE8">
        <w:rPr>
          <w:lang w:eastAsia="ar-SA"/>
        </w:rPr>
        <w:t>услуги</w:t>
      </w:r>
      <w:bookmarkEnd w:id="54"/>
      <w:bookmarkEnd w:id="55"/>
      <w:bookmarkEnd w:id="56"/>
      <w:bookmarkEnd w:id="57"/>
      <w:bookmarkEnd w:id="58"/>
      <w:bookmarkEnd w:id="59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6.1. Заявитель обращается в Администрацию с Заявлением о предоставлении Муниципальной </w:t>
      </w:r>
      <w:r w:rsidRPr="00B43FE8">
        <w:rPr>
          <w:rFonts w:eastAsia="Times New Roman"/>
          <w:sz w:val="24"/>
          <w:szCs w:val="24"/>
          <w:lang w:eastAsia="ar-SA"/>
        </w:rPr>
        <w:t xml:space="preserve">услуги </w:t>
      </w:r>
      <w:r w:rsidRPr="00B43FE8">
        <w:rPr>
          <w:sz w:val="24"/>
          <w:szCs w:val="24"/>
        </w:rPr>
        <w:t>в следующих случаях: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6.1.1. Получение ордера на право производства земляных работ на территории городского округа Люберцы Московской области.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6.1.2. Получение ордера на право производства аварийно-восстановительных работ на территории городского округа Люберцы Московской области.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6.1.3. Получение ордера на право производства работ по строительству газопровода с максимальным давлением не более 0,3 Мпа включительно и протяженностью не более 30 м совместно с получением разрешения на размещение объекта на территории городского округа Люберцы Московской области.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6.1.4. Переоформление (продление) ордера на право производства земляных работ на территории городского округа Люберцы Московской области.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Переоформление (продление) ордера на право производства работ осуществляется в случае увеличения объема работ и изменений технических решений, продления срока выполнения работ, смены исполнителя работ, а также в случае форс-мажорных обстоятельств, приведших к продлению срока выполнения работ.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Обстоятельства форс-мажора определяются по правилам, предусмотренным частью 3 статьи 401 Гражданского кодекса Российской Федерации.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6.1.5. Закрытие ордера на право производства земляных работ на территории городского округа Люберцы Московской области.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6.2. Результатом предоставления Муниципальной услуги в зависимости от основания для обращения является: 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6.2.1. Ордер на право производства земляных работ в случае обращения Заявителя по основаниям, указанным в пунктах 6.1.1 - 6.1.4 настоящего Административного регламента, оформляется в соответствии с формой в Приложении 3 к настоящему Административному регламенту и подписывается усиленной квалифицированной электронной подписью (далее – ЭП) уполномоченного должностного лица Администрации.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6.2.2. Уведомление о закрытии ордера на право производства земляных работ в случае обращения Заявителя по основанию, указанному в пункте 6.1.5 настоящего Административного регламента, оформляется в соответствии с формой в Приложении 4 к настоящему Административному регламенту и подписывается ЭП уполномоченного должностного лица Администрации.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6.2.3. Уведомление об отказе в предоставлении Муниципальной услуги оформляется в соответствии с формой Приложения 5 к настоящему Административному регламенту и подписывается ЭП уполномоченного должностного лица Администрации.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6.3. Результат предоставления Муниципальной услуги, указанный в пунктах 6.2.1 - 6.2.3 настоящего Административного регламента, Заявителю в форме </w:t>
      </w:r>
      <w:proofErr w:type="gramStart"/>
      <w:r w:rsidRPr="00B43FE8">
        <w:rPr>
          <w:rFonts w:ascii="Times New Roman" w:hAnsi="Times New Roman"/>
          <w:sz w:val="24"/>
          <w:szCs w:val="24"/>
        </w:rPr>
        <w:t>электронного документа, подписанного ЭП уполномоченного должностного лица Администрации в Личный кабинет на РПГУ направляется</w:t>
      </w:r>
      <w:proofErr w:type="gramEnd"/>
      <w:r w:rsidRPr="00B43FE8">
        <w:rPr>
          <w:rFonts w:ascii="Times New Roman" w:hAnsi="Times New Roman"/>
          <w:sz w:val="24"/>
          <w:szCs w:val="24"/>
        </w:rPr>
        <w:t xml:space="preserve"> в день подписания результата. Также Заявитель может получить результат предоставления Муниципальной услуги в любом МФЦ на территории Московской области в форме распечатанного экземпляра электронного документа на бумажном носителе.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60" w:name="_Toc463206273"/>
      <w:bookmarkStart w:id="61" w:name="_Toc463207570"/>
      <w:bookmarkStart w:id="62" w:name="_Toc463206274"/>
      <w:bookmarkStart w:id="63" w:name="_Toc463207571"/>
      <w:bookmarkEnd w:id="60"/>
      <w:bookmarkEnd w:id="61"/>
      <w:bookmarkEnd w:id="62"/>
      <w:bookmarkEnd w:id="63"/>
      <w:r w:rsidRPr="00B43FE8">
        <w:rPr>
          <w:rFonts w:ascii="Times New Roman" w:hAnsi="Times New Roman"/>
          <w:sz w:val="24"/>
          <w:szCs w:val="24"/>
        </w:rPr>
        <w:t>6.4. Сведения о предоставлении Муниципальной услуги с приложением результата предоставления Муниципальной услуги в течение 1 рабочего дня подлежат обязательному размещению в ИСОГД.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6.5. Информация о ходе предоставления Муниципальной услуги отображается в Личном кабинете Заявителя на РПГУ.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lastRenderedPageBreak/>
        <w:t xml:space="preserve">6.6. </w:t>
      </w:r>
      <w:proofErr w:type="gramStart"/>
      <w:r w:rsidRPr="00B43FE8">
        <w:rPr>
          <w:rFonts w:ascii="Times New Roman" w:hAnsi="Times New Roman"/>
          <w:sz w:val="24"/>
          <w:szCs w:val="24"/>
        </w:rPr>
        <w:t>В соответствии с постановлением Правительства Московской области от 04.08.2005                     № 533/25 «О порядке уведомления о выданных разрешениях на проведение строительных, строительно-монтажных, земляных, ремонтных работ, аварийного вскрытия, установку временных объектов, размещения средств наружной рекламы в Московской области» не позднее 10 дней со дня выдачи, уведомление о каждом выданном ордере на право производства земляных работ направляется Администрацией в территориальный отдел Главного управления</w:t>
      </w:r>
      <w:proofErr w:type="gramEnd"/>
      <w:r w:rsidRPr="00B43FE8">
        <w:rPr>
          <w:rFonts w:ascii="Times New Roman" w:hAnsi="Times New Roman"/>
          <w:sz w:val="24"/>
          <w:szCs w:val="24"/>
        </w:rPr>
        <w:t xml:space="preserve"> административно-технического надзора Московской области.  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64" w:name="_Toc438376242"/>
      <w:bookmarkStart w:id="65" w:name="_Toc438110037"/>
      <w:bookmarkStart w:id="66" w:name="_Toc29464873"/>
      <w:bookmarkStart w:id="67" w:name="_Toc515296475"/>
      <w:bookmarkStart w:id="68" w:name="_Toc510616997"/>
      <w:r w:rsidRPr="00B43FE8">
        <w:t xml:space="preserve">Срок регистрации </w:t>
      </w:r>
      <w:bookmarkEnd w:id="64"/>
      <w:bookmarkEnd w:id="65"/>
      <w:r w:rsidRPr="00B43FE8">
        <w:t>запроса Заявителя о предоставлении Муниципальной услуги</w:t>
      </w:r>
      <w:bookmarkEnd w:id="66"/>
      <w:bookmarkEnd w:id="67"/>
      <w:bookmarkEnd w:id="68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69" w:name="_Toc437973287"/>
      <w:bookmarkStart w:id="70" w:name="_Toc438110028"/>
      <w:bookmarkStart w:id="71" w:name="_Toc438376232"/>
      <w:bookmarkEnd w:id="42"/>
      <w:bookmarkEnd w:id="43"/>
      <w:bookmarkEnd w:id="44"/>
      <w:r w:rsidRPr="00B43FE8">
        <w:rPr>
          <w:sz w:val="24"/>
          <w:szCs w:val="24"/>
        </w:rPr>
        <w:t xml:space="preserve">7.1. Заявление о предоставлении Муниципальной услуги, поданное в электронной форме посредством РПГУ до 16:00 рабочего дня, регистрируется в </w:t>
      </w:r>
      <w:bookmarkStart w:id="72" w:name="OLE_LINK37"/>
      <w:bookmarkStart w:id="73" w:name="OLE_LINK36"/>
      <w:r w:rsidRPr="00B43FE8">
        <w:rPr>
          <w:sz w:val="24"/>
          <w:szCs w:val="24"/>
        </w:rPr>
        <w:t>Администрации</w:t>
      </w:r>
      <w:bookmarkEnd w:id="72"/>
      <w:bookmarkEnd w:id="73"/>
      <w:r w:rsidRPr="00B43FE8">
        <w:rPr>
          <w:sz w:val="24"/>
          <w:szCs w:val="24"/>
        </w:rPr>
        <w:t xml:space="preserve"> в день его подачи. Заявление, поданное посредством РПГУ после 16:00 рабочего дня, либо в нерабочий день, регистрируется в Администрации на следующий рабочий день.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7.2. Заявление о предоставлении Муниципальной услуги, поданное в иных формах в соответствии с Федеральным законом от 27.07.2010 № 210-ФЗ «Об организации предоставления государственных и муниципальных услуг» регистрируется в Администрации в порядке, установленном организационн</w:t>
      </w:r>
      <w:proofErr w:type="gramStart"/>
      <w:r w:rsidRPr="00B43FE8">
        <w:rPr>
          <w:sz w:val="24"/>
          <w:szCs w:val="24"/>
        </w:rPr>
        <w:t>о-</w:t>
      </w:r>
      <w:proofErr w:type="gramEnd"/>
      <w:r w:rsidRPr="00B43FE8">
        <w:rPr>
          <w:sz w:val="24"/>
          <w:szCs w:val="24"/>
        </w:rPr>
        <w:t xml:space="preserve"> распорядительным документом Администрации.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74" w:name="_Toc29464874"/>
      <w:bookmarkStart w:id="75" w:name="_Toc515296476"/>
      <w:bookmarkStart w:id="76" w:name="_Toc510616998"/>
      <w:r w:rsidRPr="00B43FE8">
        <w:t xml:space="preserve">Срок предоставления </w:t>
      </w:r>
      <w:bookmarkEnd w:id="69"/>
      <w:bookmarkEnd w:id="70"/>
      <w:r w:rsidRPr="00B43FE8">
        <w:t>Муниципальной услуги</w:t>
      </w:r>
      <w:bookmarkEnd w:id="71"/>
      <w:bookmarkEnd w:id="74"/>
      <w:bookmarkEnd w:id="75"/>
      <w:bookmarkEnd w:id="76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77" w:name="_Toc463206276"/>
      <w:bookmarkStart w:id="78" w:name="_Toc463207573"/>
      <w:bookmarkStart w:id="79" w:name="_Toc463520461"/>
      <w:bookmarkStart w:id="80" w:name="_Toc463206277"/>
      <w:bookmarkStart w:id="81" w:name="_Toc463207574"/>
      <w:bookmarkStart w:id="82" w:name="_Toc463520462"/>
      <w:bookmarkStart w:id="83" w:name="_Toc510616999"/>
      <w:bookmarkStart w:id="84" w:name="_Toc515296477"/>
      <w:bookmarkStart w:id="85" w:name="_Toc437973288"/>
      <w:bookmarkStart w:id="86" w:name="_Toc438110029"/>
      <w:bookmarkStart w:id="87" w:name="_Toc438376233"/>
      <w:bookmarkStart w:id="88" w:name="_Ref440654922"/>
      <w:bookmarkStart w:id="89" w:name="_Ref440654930"/>
      <w:bookmarkStart w:id="90" w:name="_Ref440654937"/>
      <w:bookmarkStart w:id="91" w:name="_Ref440654944"/>
      <w:bookmarkStart w:id="92" w:name="_Ref440654952"/>
      <w:bookmarkEnd w:id="77"/>
      <w:bookmarkEnd w:id="78"/>
      <w:bookmarkEnd w:id="79"/>
      <w:bookmarkEnd w:id="80"/>
      <w:bookmarkEnd w:id="81"/>
      <w:bookmarkEnd w:id="82"/>
      <w:r w:rsidRPr="00B43FE8">
        <w:rPr>
          <w:sz w:val="24"/>
          <w:szCs w:val="24"/>
        </w:rPr>
        <w:t>8.1. Срок предоставления Муниципальной услуги: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8.1.1. по основаниям</w:t>
      </w:r>
      <w:bookmarkStart w:id="93" w:name="OLE_LINK87"/>
      <w:bookmarkStart w:id="94" w:name="OLE_LINK86"/>
      <w:r w:rsidRPr="00B43FE8">
        <w:rPr>
          <w:sz w:val="24"/>
          <w:szCs w:val="24"/>
        </w:rPr>
        <w:t>, указанным в пунктах 6.1.1, 6.1.5 настоящего Административного регламента,</w:t>
      </w:r>
      <w:bookmarkEnd w:id="93"/>
      <w:bookmarkEnd w:id="94"/>
      <w:r w:rsidRPr="00B43FE8">
        <w:rPr>
          <w:sz w:val="24"/>
          <w:szCs w:val="24"/>
        </w:rPr>
        <w:t xml:space="preserve"> составляет не более 10 рабочих дней со дня регистрации Заявления в Администрации;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8.1.2. по основанию</w:t>
      </w:r>
      <w:bookmarkStart w:id="95" w:name="OLE_LINK90"/>
      <w:bookmarkStart w:id="96" w:name="OLE_LINK89"/>
      <w:bookmarkStart w:id="97" w:name="OLE_LINK88"/>
      <w:r w:rsidRPr="00B43FE8">
        <w:rPr>
          <w:sz w:val="24"/>
          <w:szCs w:val="24"/>
        </w:rPr>
        <w:t xml:space="preserve">, указанному в пункте 6.1.2 настоящего Административного регламента, </w:t>
      </w:r>
      <w:bookmarkEnd w:id="95"/>
      <w:bookmarkEnd w:id="96"/>
      <w:bookmarkEnd w:id="97"/>
      <w:r w:rsidRPr="00B43FE8">
        <w:rPr>
          <w:sz w:val="24"/>
          <w:szCs w:val="24"/>
        </w:rPr>
        <w:t>составляет не более 3 рабочих дней со дня регистрации Заявления в Администрации;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8.1.3. по основанию, указанному в пункте 6.1.3 настоящего Административного регламента, составляет не более 5 рабочих дней со дня выдачи разрешения на размещение объекта на территории городского округа Люберцы Московской области.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8.1.4. по основанию, указанному в пункте 6.1.4 настоящего Административного регламента, составляет не более 5 рабочих дней со дня регистрации Заявления в Администрации.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8.2. </w:t>
      </w:r>
      <w:proofErr w:type="gramStart"/>
      <w:r w:rsidRPr="00B43FE8">
        <w:rPr>
          <w:sz w:val="24"/>
          <w:szCs w:val="24"/>
        </w:rPr>
        <w:t>В случае необходимости ликвидации аварий, устранения неисправностей  на инженерных сетях, требующих безотлагательного проведения аварийно-восстановительных работ, при условии невозможности оформления соответствующего ордера на право производства земляных работ в установленном порядке, проведение аварийно-восстановительных работ может быть осуществлено незамедлительно с последующей подачей лицами, указанными в разделе 2 настоящего Административного регламента, в течение суток с момента начала аварийно-восстановительных работ на Заявление по выдаче ордера</w:t>
      </w:r>
      <w:proofErr w:type="gramEnd"/>
      <w:r w:rsidRPr="00B43FE8">
        <w:rPr>
          <w:sz w:val="24"/>
          <w:szCs w:val="24"/>
        </w:rPr>
        <w:t xml:space="preserve"> на право производства аварийно-восстановительных работ в Администрацию.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8.3. Продолжительность аварийно-восстановительных работ для ликвидации аварий, устранения неисправностей на инженерных сетях должна составлять не более четырнадцати суток с момента возникновения аварии.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8.4. Подача Заявления на переоформление (продление) действия ордера на право производства земляных работ осуществляется не менее чем за 5 дней до истечения срока действия ранее выданного ордера.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8.5. Подача Заявления на закрытие ордера на право производства земляных работ осуществляется в течение 3 рабочих дней после истечения срока действия ранее выданного ордера.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Подача Заявления на закрытие ордера на право производства земляных работ позднее 3 рабочих дней не является основанием для отказа Заявителю в предоставлении Муниципальной услуги.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98" w:name="_Toc29464875"/>
      <w:r w:rsidRPr="00B43FE8">
        <w:t>Правовые основания предоставления Муниципальной услуги</w:t>
      </w:r>
      <w:bookmarkEnd w:id="83"/>
      <w:bookmarkEnd w:id="84"/>
      <w:bookmarkEnd w:id="98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99" w:name="_Toc515296478"/>
      <w:bookmarkStart w:id="100" w:name="_Toc510617000"/>
      <w:bookmarkEnd w:id="85"/>
      <w:bookmarkEnd w:id="86"/>
      <w:bookmarkEnd w:id="87"/>
      <w:bookmarkEnd w:id="88"/>
      <w:bookmarkEnd w:id="89"/>
      <w:bookmarkEnd w:id="90"/>
      <w:bookmarkEnd w:id="91"/>
      <w:bookmarkEnd w:id="92"/>
      <w:r w:rsidRPr="00B43FE8">
        <w:rPr>
          <w:sz w:val="24"/>
          <w:szCs w:val="24"/>
        </w:rPr>
        <w:lastRenderedPageBreak/>
        <w:t>9.1. Основными нормативными правовыми актами, регулирующими предоставление Муниципальной услуги, являются Закон Московской области от 30.12.2014 № 191/2014-ОЗ «О регулировании дополнительных вопросов в сфере благоустройства в Московской области», Правила благоустройства территории городского округа Люберцы Московской области от 14.11.2018 № 246/28.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9.2. </w:t>
      </w:r>
      <w:r w:rsidRPr="00B43FE8">
        <w:rPr>
          <w:sz w:val="24"/>
          <w:szCs w:val="24"/>
          <w:lang w:eastAsia="ar-SA"/>
        </w:rPr>
        <w:t xml:space="preserve">Список нормативных актов, в соответствии с которыми осуществляется предоставление Муниципальной услуги (с указанием их реквизитов и источников официального опубликования), размещен на сайте Администрации, в подразделе «Административные регламенты», раздела «Государственные и муниципальные услуги», адрес раздела на сайте </w:t>
      </w:r>
      <w:hyperlink r:id="rId62" w:history="1">
        <w:r w:rsidRPr="00B43FE8">
          <w:rPr>
            <w:rStyle w:val="a7"/>
            <w:color w:val="000000" w:themeColor="text1"/>
            <w:sz w:val="24"/>
            <w:szCs w:val="24"/>
            <w:lang w:eastAsia="ar-SA"/>
          </w:rPr>
          <w:t>Администрации</w:t>
        </w:r>
      </w:hyperlink>
      <w:r w:rsidRPr="00B43FE8">
        <w:rPr>
          <w:rStyle w:val="a7"/>
          <w:color w:val="000000" w:themeColor="text1"/>
          <w:sz w:val="24"/>
          <w:szCs w:val="24"/>
          <w:lang w:eastAsia="ar-SA"/>
        </w:rPr>
        <w:t xml:space="preserve"> </w:t>
      </w:r>
      <w:r w:rsidRPr="00B43FE8">
        <w:rPr>
          <w:rStyle w:val="a7"/>
          <w:color w:val="000000" w:themeColor="text1"/>
          <w:sz w:val="24"/>
          <w:szCs w:val="24"/>
          <w:lang w:val="en-US" w:eastAsia="ar-SA"/>
        </w:rPr>
        <w:t>www</w:t>
      </w:r>
      <w:r w:rsidRPr="00B43FE8">
        <w:rPr>
          <w:rStyle w:val="a7"/>
          <w:color w:val="000000" w:themeColor="text1"/>
          <w:sz w:val="24"/>
          <w:szCs w:val="24"/>
          <w:lang w:eastAsia="ar-SA"/>
        </w:rPr>
        <w:t>.</w:t>
      </w:r>
      <w:proofErr w:type="spellStart"/>
      <w:r w:rsidRPr="00B43FE8">
        <w:rPr>
          <w:rStyle w:val="a7"/>
          <w:color w:val="000000" w:themeColor="text1"/>
          <w:sz w:val="24"/>
          <w:szCs w:val="24"/>
          <w:lang w:eastAsia="ar-SA"/>
        </w:rPr>
        <w:t>люберцы</w:t>
      </w:r>
      <w:proofErr w:type="gramStart"/>
      <w:r w:rsidRPr="00B43FE8">
        <w:rPr>
          <w:rStyle w:val="a7"/>
          <w:color w:val="000000" w:themeColor="text1"/>
          <w:sz w:val="24"/>
          <w:szCs w:val="24"/>
          <w:lang w:eastAsia="ar-SA"/>
        </w:rPr>
        <w:t>.р</w:t>
      </w:r>
      <w:proofErr w:type="gramEnd"/>
      <w:r w:rsidRPr="00B43FE8">
        <w:rPr>
          <w:rStyle w:val="a7"/>
          <w:color w:val="000000" w:themeColor="text1"/>
          <w:sz w:val="24"/>
          <w:szCs w:val="24"/>
          <w:lang w:eastAsia="ar-SA"/>
        </w:rPr>
        <w:t>ф</w:t>
      </w:r>
      <w:proofErr w:type="spellEnd"/>
      <w:r w:rsidRPr="00B43FE8">
        <w:rPr>
          <w:rStyle w:val="a7"/>
          <w:color w:val="000000" w:themeColor="text1"/>
          <w:sz w:val="24"/>
          <w:szCs w:val="24"/>
          <w:lang w:eastAsia="ar-SA"/>
        </w:rPr>
        <w:t xml:space="preserve">, </w:t>
      </w:r>
      <w:r w:rsidRPr="00B43FE8">
        <w:rPr>
          <w:sz w:val="24"/>
          <w:szCs w:val="24"/>
        </w:rPr>
        <w:t>а также приведен в Приложении 6 к настоящему Административному регламенту.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01" w:name="_Toc29464876"/>
      <w:r w:rsidRPr="00B43FE8">
        <w:t>Исчерпывающий перечень документов, необходимых для предоставления Муниципальной услуги, подлежащих представлению Заявителем</w:t>
      </w:r>
      <w:bookmarkEnd w:id="99"/>
      <w:bookmarkEnd w:id="100"/>
      <w:bookmarkEnd w:id="101"/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10.1. Перечень документов, обязательных для предоставления Заявителем независимо от категории и основания для обращения за предоставлением Муниципальной услуги: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а) документ, удостоверяющий полномочия представителя Заявителя (в случае обращения представителя, указанного в пункте 2.1 настоящего Административного регламента за предоставлением Муниципальной услуги представителя Заявителя);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10.2. Перечень документов, обязательных для предоставления Заявителем в зависимости от основания для обращения за предоставлением Муниципальной услуги: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10.2.1. В случае обращения по основаниям, указанным в пункте 6.1.1, 6.1.3 настоящего Административного регламента: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bookmarkStart w:id="102" w:name="OLE_LINK122"/>
      <w:bookmarkStart w:id="103" w:name="OLE_LINK121"/>
      <w:bookmarkStart w:id="104" w:name="OLE_LINK120"/>
      <w:r w:rsidRPr="00B43FE8">
        <w:rPr>
          <w:rFonts w:ascii="Times New Roman" w:hAnsi="Times New Roman"/>
          <w:sz w:val="24"/>
          <w:szCs w:val="24"/>
          <w:lang w:eastAsia="ar-SA"/>
        </w:rPr>
        <w:t xml:space="preserve">а) </w:t>
      </w:r>
      <w:r w:rsidRPr="00B43FE8">
        <w:rPr>
          <w:rFonts w:ascii="Times New Roman" w:hAnsi="Times New Roman"/>
          <w:sz w:val="24"/>
          <w:szCs w:val="24"/>
          <w:lang w:eastAsia="ar-SA"/>
        </w:rPr>
        <w:tab/>
        <w:t xml:space="preserve">заявление о предоставлении Муниципальной услуги в соответствии с требованиями, приведенными в Приложении 7 к настоящему Административному регламенту. </w:t>
      </w:r>
      <w:r w:rsidRPr="00B43FE8">
        <w:rPr>
          <w:rFonts w:ascii="Times New Roman" w:hAnsi="Times New Roman"/>
          <w:sz w:val="24"/>
          <w:szCs w:val="24"/>
        </w:rPr>
        <w:t>Заявление заполняется использованием специальной интерактивной формы на РПГУ</w:t>
      </w:r>
      <w:r w:rsidRPr="00B43FE8">
        <w:rPr>
          <w:rFonts w:ascii="Times New Roman" w:hAnsi="Times New Roman"/>
          <w:sz w:val="24"/>
          <w:szCs w:val="24"/>
          <w:lang w:eastAsia="ar-SA"/>
        </w:rPr>
        <w:t>;</w:t>
      </w:r>
    </w:p>
    <w:bookmarkEnd w:id="102"/>
    <w:bookmarkEnd w:id="103"/>
    <w:bookmarkEnd w:id="104"/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б) проект производства работ (образец представлен в Приложении 8 к настоящему Административному регламенту);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proofErr w:type="gramStart"/>
      <w:r w:rsidRPr="00B43FE8">
        <w:rPr>
          <w:sz w:val="24"/>
          <w:szCs w:val="24"/>
        </w:rPr>
        <w:t>Не соответствие</w:t>
      </w:r>
      <w:proofErr w:type="gramEnd"/>
      <w:r w:rsidRPr="00B43FE8">
        <w:rPr>
          <w:sz w:val="24"/>
          <w:szCs w:val="24"/>
        </w:rPr>
        <w:t xml:space="preserve"> проекта производства работ по форме образцу, указанному в Приложении 8 к настоящему Административному регламенту, в случае, если проект производства работ соответствует требованиям, указанным в Приложении 7 к настоящему Административному регламенту, не является основанием для отказа в предоставлении Муниципальной услуги по основанию, указанному в пункте 13.1.3 настоящего Административного регламента.  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  <w:lang w:eastAsia="ar-SA"/>
        </w:rPr>
        <w:t xml:space="preserve">в) календарный график производства работ </w:t>
      </w:r>
      <w:r w:rsidRPr="00B43FE8">
        <w:rPr>
          <w:sz w:val="24"/>
          <w:szCs w:val="24"/>
        </w:rPr>
        <w:t>(образец представлен в Приложении 9 к настоящему Административному регламенту).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proofErr w:type="gramStart"/>
      <w:r w:rsidRPr="00B43FE8">
        <w:rPr>
          <w:sz w:val="24"/>
          <w:szCs w:val="24"/>
        </w:rPr>
        <w:t xml:space="preserve">Не соответствие </w:t>
      </w:r>
      <w:r w:rsidRPr="00B43FE8">
        <w:rPr>
          <w:sz w:val="24"/>
          <w:szCs w:val="24"/>
          <w:lang w:eastAsia="ar-SA"/>
        </w:rPr>
        <w:t xml:space="preserve">календарного графика производства работ </w:t>
      </w:r>
      <w:r w:rsidRPr="00B43FE8">
        <w:rPr>
          <w:sz w:val="24"/>
          <w:szCs w:val="24"/>
        </w:rPr>
        <w:t>по форме образцу, указанному в Приложении 9 к настоящему Административному регламенту, в случае, если проект производства работ соответствует требованиям, указанным в Приложении 7 к настоящему Административному регламенту, не является основанием для отказа в предоставлении Муниципальной услуги по основанию, указанному в пункте 13.1.3 настоящего Административного регламента</w:t>
      </w:r>
      <w:r w:rsidRPr="00B43FE8">
        <w:rPr>
          <w:sz w:val="24"/>
          <w:szCs w:val="24"/>
          <w:lang w:eastAsia="ar-SA"/>
        </w:rPr>
        <w:t>;</w:t>
      </w:r>
      <w:proofErr w:type="gramEnd"/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г) выписка из реестра членов саморегулируемых организаций (в отношении </w:t>
      </w: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разработчика графической части проекта производства работ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>);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д) приказ о назначении работника, ответственного за производство земляных работ с указанием контактной информации (для юридических лиц, являющихся исполнителем работ);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105" w:name="OLE_LINK108"/>
      <w:bookmarkStart w:id="106" w:name="OLE_LINK107"/>
      <w:proofErr w:type="gramStart"/>
      <w:r w:rsidRPr="00B43FE8">
        <w:rPr>
          <w:sz w:val="24"/>
          <w:szCs w:val="24"/>
        </w:rPr>
        <w:t>е) договор со специализированной подрядной организацией о проведении работ по восстановлению благоустройства территории, включая работы по восстановлению асфальтобетонного покрытия и нарушенного плодородного слоя земли, газонов, зеленых насаждений (в случае проведения работ по восстановлению благоустройства территории, включая работы по восстановлению асфальтобетонного покрытия и нарушенного плодородного слоя земли, газонов, зеленых насаждений сторонней организацией);</w:t>
      </w:r>
      <w:proofErr w:type="gramEnd"/>
    </w:p>
    <w:bookmarkEnd w:id="105"/>
    <w:bookmarkEnd w:id="106"/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ж) договор о подключении (технологическом присоединении) объектов к сетям инженерно-технического обеспечения или технические условия на подключение к сетям инженерно-технического обеспечения (при подключении к сетям инженерно-технического обеспечения) (за </w:t>
      </w:r>
      <w:r w:rsidRPr="00B43FE8">
        <w:rPr>
          <w:sz w:val="24"/>
          <w:szCs w:val="24"/>
        </w:rPr>
        <w:lastRenderedPageBreak/>
        <w:t xml:space="preserve">исключением документов, которые выдала </w:t>
      </w:r>
      <w:r w:rsidRPr="00B43FE8">
        <w:rPr>
          <w:rFonts w:eastAsia="Times New Roman"/>
          <w:sz w:val="24"/>
          <w:szCs w:val="24"/>
          <w:lang w:eastAsia="ru-RU"/>
        </w:rPr>
        <w:t>служба, отвечающая за эксплуатацию инже</w:t>
      </w:r>
      <w:bookmarkStart w:id="107" w:name="OLE_LINK32"/>
      <w:bookmarkStart w:id="108" w:name="OLE_LINK31"/>
      <w:bookmarkStart w:id="109" w:name="OLE_LINK30"/>
      <w:r w:rsidRPr="00B43FE8">
        <w:rPr>
          <w:rFonts w:eastAsia="Times New Roman"/>
          <w:sz w:val="24"/>
          <w:szCs w:val="24"/>
          <w:lang w:eastAsia="ru-RU"/>
        </w:rPr>
        <w:t xml:space="preserve">нерных коммуникаций, с которой у ГКУ «АРКИ» </w:t>
      </w:r>
      <w:bookmarkEnd w:id="107"/>
      <w:bookmarkEnd w:id="108"/>
      <w:bookmarkEnd w:id="109"/>
      <w:r w:rsidRPr="00B43FE8">
        <w:rPr>
          <w:rFonts w:eastAsia="Times New Roman"/>
          <w:sz w:val="24"/>
          <w:szCs w:val="24"/>
          <w:lang w:eastAsia="ru-RU"/>
        </w:rPr>
        <w:t>заключено соглашение о взаимодействии</w:t>
      </w:r>
      <w:r w:rsidRPr="00B43FE8">
        <w:rPr>
          <w:sz w:val="24"/>
          <w:szCs w:val="24"/>
        </w:rPr>
        <w:t>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з) решение собственника (правообладателя) о сносе здания, сооружения, ликвидацию сетей инженерно-технического обеспечения (при сносе зданий, сооружений, ликвидации сетей инженерно-технического обеспечения);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и) проект рекультивации (в случае проведения земляных работ на землях сельскохозяйственного назначения);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B43FE8">
        <w:rPr>
          <w:sz w:val="24"/>
          <w:szCs w:val="24"/>
          <w:lang w:eastAsia="ar-SA"/>
        </w:rPr>
        <w:t>к) правоустанавливающие документы на объект недвижимости (в случае, если права на него не зарегистрированы в Едином государственном реестре недвижимости).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10.2.2. В случае обращения </w:t>
      </w:r>
      <w:bookmarkStart w:id="110" w:name="OLE_LINK55"/>
      <w:bookmarkStart w:id="111" w:name="OLE_LINK54"/>
      <w:r w:rsidRPr="00B43FE8">
        <w:rPr>
          <w:sz w:val="24"/>
          <w:szCs w:val="24"/>
        </w:rPr>
        <w:t>по основанию, указанному в пункте 6.1.2</w:t>
      </w:r>
      <w:bookmarkEnd w:id="110"/>
      <w:bookmarkEnd w:id="111"/>
      <w:r w:rsidRPr="00B43FE8">
        <w:rPr>
          <w:sz w:val="24"/>
          <w:szCs w:val="24"/>
        </w:rPr>
        <w:t xml:space="preserve"> настоящего Административного регламента: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а) заявление о предоставлении Муниципальной услуги в соответствии с требованиями, приведенными в Приложении 7 к настоящему Административному регламенту. </w:t>
      </w:r>
      <w:r w:rsidRPr="00B43FE8">
        <w:rPr>
          <w:rFonts w:ascii="Times New Roman" w:hAnsi="Times New Roman"/>
          <w:sz w:val="24"/>
          <w:szCs w:val="24"/>
        </w:rPr>
        <w:t>Заявление заполняется использованием специальной интерактивной формы на РПГУ</w:t>
      </w:r>
      <w:r w:rsidRPr="00B43FE8">
        <w:rPr>
          <w:rFonts w:ascii="Times New Roman" w:hAnsi="Times New Roman"/>
          <w:sz w:val="24"/>
          <w:szCs w:val="24"/>
          <w:lang w:eastAsia="ar-SA"/>
        </w:rPr>
        <w:t>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б) документ, подтверждающий уведомление Единой дежурно-диспетчерской службы городского округа Люберцы Московской области о происшедшей аварии;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в) схема участка работ (</w:t>
      </w:r>
      <w:proofErr w:type="spellStart"/>
      <w:r w:rsidRPr="00B43FE8">
        <w:rPr>
          <w:sz w:val="24"/>
          <w:szCs w:val="24"/>
        </w:rPr>
        <w:t>выкопировка</w:t>
      </w:r>
      <w:proofErr w:type="spellEnd"/>
      <w:r w:rsidRPr="00B43FE8">
        <w:rPr>
          <w:sz w:val="24"/>
          <w:szCs w:val="24"/>
        </w:rPr>
        <w:t xml:space="preserve"> из исполнительной документации на подземные коммуникации и сооружения);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г) документ, подтверждающий уведомление организаций, эксплуатирующих инженерные сети, сооружения и коммуникации, расположенные на смежных с аварией земельных участках, о предстоящих аварийных работах;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д) правоустанавливающие документы на объект недвижимости (в случае, если права на него не зарегистрированы в Едином государственном реестре недвижимости).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12" w:name="OLE_LINK38"/>
      <w:bookmarkStart w:id="113" w:name="OLE_LINK39"/>
      <w:r w:rsidRPr="00B43FE8">
        <w:rPr>
          <w:sz w:val="24"/>
          <w:szCs w:val="24"/>
        </w:rPr>
        <w:t xml:space="preserve">10.2.3. В </w:t>
      </w:r>
      <w:bookmarkStart w:id="114" w:name="OLE_LINK41"/>
      <w:bookmarkStart w:id="115" w:name="OLE_LINK40"/>
      <w:r w:rsidRPr="00B43FE8">
        <w:rPr>
          <w:sz w:val="24"/>
          <w:szCs w:val="24"/>
        </w:rPr>
        <w:t>случае обращения по основанию, указанному в пункте 6.1.</w:t>
      </w:r>
      <w:bookmarkEnd w:id="114"/>
      <w:bookmarkEnd w:id="115"/>
      <w:r w:rsidRPr="00B43FE8">
        <w:rPr>
          <w:sz w:val="24"/>
          <w:szCs w:val="24"/>
        </w:rPr>
        <w:t>4 настоящего Административного регламента:</w:t>
      </w:r>
    </w:p>
    <w:bookmarkEnd w:id="112"/>
    <w:bookmarkEnd w:id="113"/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а) </w:t>
      </w:r>
      <w:bookmarkStart w:id="116" w:name="_Toc441753812"/>
      <w:r w:rsidRPr="00B43FE8">
        <w:rPr>
          <w:sz w:val="24"/>
          <w:szCs w:val="24"/>
        </w:rPr>
        <w:t>календарный график производства земляных работ</w:t>
      </w:r>
      <w:bookmarkEnd w:id="116"/>
      <w:r w:rsidRPr="00B43FE8">
        <w:rPr>
          <w:sz w:val="24"/>
          <w:szCs w:val="24"/>
        </w:rPr>
        <w:t>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б) проект производства работ (в случае изменения технических решений);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г) приказ о назначении работника, ответственного за производство земляных работ с указанием контактной информации (для юридических лиц, являющихся исполнителем работ) (в случае смены исполнителя работ). </w:t>
      </w:r>
      <w:bookmarkStart w:id="117" w:name="OLE_LINK125"/>
      <w:bookmarkStart w:id="118" w:name="OLE_LINK117"/>
      <w:bookmarkStart w:id="119" w:name="OLE_LINK116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10.2.4. В случае обращения по основанию, указанному в пункте 6.1.5 настоящего Административного регламента:</w:t>
      </w:r>
    </w:p>
    <w:bookmarkEnd w:id="117"/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а) акт о завершении земляных работ, засыпке траншеи и выполненном благоустройстве, подтверждающий восстановление территории, согласованный с организациями, интересы которых были затронуты при проведении работ, по форме, указанной в Приложении 10 к настоящему Административному регламенту (за исключением обращений по основанию, указанному в пункте 6.1.3 настоящего Административного регламента);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б) акт о завершении земляных работ, засыпке траншеи и выполненном благоустройстве, подтверждающий восстановление территории по форме, указанной в Приложении 10 к настоящему Административному регламенту, с уведомлением организаций, интересы которых были затронуты при проведении работ (для обращений по основанию, указанному в пункте 6.1.3 настоящего Административного регламента);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20" w:name="_Toc459387974"/>
      <w:bookmarkStart w:id="121" w:name="_Toc459386692"/>
      <w:r w:rsidRPr="00B43FE8">
        <w:rPr>
          <w:sz w:val="24"/>
          <w:szCs w:val="24"/>
        </w:rPr>
        <w:t>в) сведения о регистрации исполнительной документации в ИСОГД Московской области (представляются в виде регистрационного номера ИСОГД Московской области или справки ИСОГД в случае строительства, реконструкции, а также ликвидации подземных коммуникаций и сооружений).</w:t>
      </w:r>
      <w:bookmarkEnd w:id="118"/>
      <w:bookmarkEnd w:id="119"/>
      <w:bookmarkEnd w:id="120"/>
      <w:bookmarkEnd w:id="121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10.3. Перечень документов, обязательных для предоставления Заявителем в зависимости от отнесения Заявителя к определенной категории: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10.3.1. в случае обращения Заявителей, указанных в подпункте «в» </w:t>
      </w:r>
      <w:bookmarkStart w:id="122" w:name="OLE_LINK62"/>
      <w:bookmarkStart w:id="123" w:name="OLE_LINK63"/>
      <w:r w:rsidRPr="00B43FE8">
        <w:rPr>
          <w:sz w:val="24"/>
          <w:szCs w:val="24"/>
        </w:rPr>
        <w:t xml:space="preserve">пункта 2.2 </w:t>
      </w:r>
      <w:bookmarkStart w:id="124" w:name="OLE_LINK59"/>
      <w:bookmarkStart w:id="125" w:name="OLE_LINK58"/>
      <w:r w:rsidRPr="00B43FE8">
        <w:rPr>
          <w:sz w:val="24"/>
          <w:szCs w:val="24"/>
        </w:rPr>
        <w:t>настоящего Административного регламента</w:t>
      </w:r>
      <w:bookmarkEnd w:id="122"/>
      <w:bookmarkEnd w:id="123"/>
      <w:r w:rsidRPr="00B43FE8">
        <w:rPr>
          <w:sz w:val="24"/>
          <w:szCs w:val="24"/>
        </w:rPr>
        <w:t>,</w:t>
      </w:r>
      <w:bookmarkEnd w:id="124"/>
      <w:bookmarkEnd w:id="125"/>
      <w:r w:rsidRPr="00B43FE8">
        <w:rPr>
          <w:sz w:val="24"/>
          <w:szCs w:val="24"/>
        </w:rPr>
        <w:t xml:space="preserve"> по основаниям, указанным в пунктах 6.1.1-6.1.2 настоящего Административного регламента: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а) договор, заключенный между правообладателем объекта недвижимости и лицом, указанным в подпункте «в» пункта 2.2. настоящего Административного регламента, в рамках </w:t>
      </w:r>
      <w:r w:rsidRPr="00B43FE8">
        <w:rPr>
          <w:sz w:val="24"/>
          <w:szCs w:val="24"/>
        </w:rPr>
        <w:lastRenderedPageBreak/>
        <w:t>которого лицо уполномочено на получение результата, указанного в пункте 6.2 настоящего Административного регламента.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10.4. Описания документов приведены в Приложении 7 к настоящему Административному регламенту.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10.5. Администрации запрещено требовать у Заявителя: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10.5.1. Представления документов и информации или осуществления действий, представление или осуществление которых не предусмотрено </w:t>
      </w:r>
      <w:r w:rsidRPr="00B43FE8">
        <w:rPr>
          <w:rFonts w:ascii="Times New Roman" w:hAnsi="Times New Roman"/>
          <w:sz w:val="24"/>
          <w:szCs w:val="24"/>
        </w:rPr>
        <w:t>настоящим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Административным регламентом;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10.5.2. Представления документов 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следующих случаев: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а) изменение требований нормативных правовых актов, касающихся предоставления Муниципальной услуги, после первоначальной подачи Заявления о предоставлении Муниципальной услуги;</w:t>
      </w:r>
      <w:proofErr w:type="gramEnd"/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б) наличие ошибок в Заявлении о предоставлении Муниципальной услуги и документах, поданных Заявителем после первоначального отказа в приеме документов, необходимых для предоставления Муниципальной услуги, либо в предоставлении Муниципальной услуги и не включенных в представленный ранее комплект документов;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в) истечение срока действия документов или изменение информации после первоначального отказа в приеме документов, необходимых для предоставления Муниципальной услуги, либо в предоставлении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г) выявление документально подтвержденного факта (признаков) ошибочного или противоправного действия (бездействия) должностного лица Администрации, предоставляющего Муниципальную услугу, при первоначальном отказе в приеме документов, необходимых для предоставления Муниципальной услуги, либо в предоставлении Муниципальной услуги, о чем в письменном виде за подписью руководителя органа, предоставляющего Муниципальную услугу, при первоначальном отказе в приеме документов, необходимых для предоставления Муниципальной услуги, уведомляется Заявитель, а также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 xml:space="preserve"> приносятся извинения за доставленные неудобства.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26" w:name="_Toc29464877"/>
      <w:bookmarkStart w:id="127" w:name="_Toc515296479"/>
      <w:bookmarkStart w:id="128" w:name="_Toc510617001"/>
      <w:bookmarkStart w:id="129" w:name="_Toc438376234"/>
      <w:bookmarkStart w:id="130" w:name="_Toc438110030"/>
      <w:bookmarkStart w:id="131" w:name="_Toc437973289"/>
      <w:r w:rsidRPr="00B43FE8">
        <w:t>Исчерпывающий перечень документов, необходимых для предоставления Муниципальной услуги, которые находятся в распоряжении органов власти</w:t>
      </w:r>
      <w:bookmarkEnd w:id="126"/>
      <w:bookmarkEnd w:id="127"/>
      <w:bookmarkEnd w:id="128"/>
      <w:bookmarkEnd w:id="129"/>
      <w:bookmarkEnd w:id="130"/>
      <w:bookmarkEnd w:id="131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32" w:name="_Ref438363884"/>
      <w:r w:rsidRPr="00B43FE8">
        <w:rPr>
          <w:sz w:val="24"/>
          <w:szCs w:val="24"/>
        </w:rPr>
        <w:t xml:space="preserve">11.1. Администрация в порядке межведомственного информационного взаимодействия в целях представления и получения документов и информации для предоставления Муниципальной услуги запрашивает: </w:t>
      </w:r>
      <w:bookmarkEnd w:id="132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а) выписку из Единого государственного реестра недвижимости об основных характеристиках и зарегистрированных правах на объект недвижимости (запрашивается в Федеральной службе государственной регистрации, кадастра и картографии (запрашивается </w:t>
      </w:r>
      <w:bookmarkStart w:id="133" w:name="OLE_LINK130"/>
      <w:bookmarkStart w:id="134" w:name="OLE_LINK129"/>
      <w:r w:rsidRPr="00B43FE8">
        <w:rPr>
          <w:sz w:val="24"/>
          <w:szCs w:val="24"/>
        </w:rPr>
        <w:t>для подтверждения категории Заявителей, имеющих право на получение Муниципальной услуги</w:t>
      </w:r>
      <w:bookmarkEnd w:id="133"/>
      <w:bookmarkEnd w:id="134"/>
      <w:r w:rsidRPr="00B43FE8">
        <w:rPr>
          <w:sz w:val="24"/>
          <w:szCs w:val="24"/>
        </w:rPr>
        <w:t>);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б) выписку из Единого государственного реестра юридических лиц </w:t>
      </w:r>
      <w:bookmarkStart w:id="135" w:name="OLE_LINK126"/>
      <w:r w:rsidRPr="00B43FE8">
        <w:rPr>
          <w:rFonts w:ascii="Times New Roman" w:hAnsi="Times New Roman"/>
          <w:sz w:val="24"/>
          <w:szCs w:val="24"/>
        </w:rPr>
        <w:t>(запрашивается в Федеральной налоговой службе Российской Федерации) (в случае обращения юридического лица) (запрашивается для подтверждения регистрации юридического лица на территории Российской Федерации);</w:t>
      </w:r>
    </w:p>
    <w:bookmarkEnd w:id="135"/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в) выписку из Единого государственного реестра индивидуальных предпринимателей </w:t>
      </w:r>
      <w:bookmarkStart w:id="136" w:name="OLE_LINK128"/>
      <w:bookmarkStart w:id="137" w:name="OLE_LINK127"/>
      <w:r w:rsidRPr="00B43FE8">
        <w:rPr>
          <w:rFonts w:ascii="Times New Roman" w:hAnsi="Times New Roman"/>
          <w:sz w:val="24"/>
          <w:szCs w:val="24"/>
        </w:rPr>
        <w:t>(запрашивается в Федеральной налоговой службе Российской Федерации) (в случае обращения индивидуального предпринимателя) (запрашивается для подтверждения регистрации индивидуального предпринимателя на территории Российской Федерации);</w:t>
      </w:r>
      <w:bookmarkEnd w:id="136"/>
      <w:bookmarkEnd w:id="137"/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proofErr w:type="gramStart"/>
      <w:r w:rsidRPr="00B43FE8">
        <w:rPr>
          <w:sz w:val="24"/>
          <w:szCs w:val="24"/>
        </w:rPr>
        <w:t xml:space="preserve">г) разрешение на размещение объектов, которые могут быть размещены на землях и земельных участках, находящихся в государственной, муниципальной собственности или государственная собственность на которые не разграничена, без предоставления земельных участков и установления сервитутов, публичного сервитута (в случаях, установленных постановлением Правительства Московской области от 08.04.2015 № 229/13 «Об утверждении </w:t>
      </w:r>
      <w:r w:rsidRPr="00B43FE8">
        <w:rPr>
          <w:sz w:val="24"/>
          <w:szCs w:val="24"/>
        </w:rPr>
        <w:lastRenderedPageBreak/>
        <w:t>порядка и условий размещения объектов, которые могут быть размещены на землях государственной</w:t>
      </w:r>
      <w:proofErr w:type="gramEnd"/>
      <w:r w:rsidRPr="00B43FE8">
        <w:rPr>
          <w:sz w:val="24"/>
          <w:szCs w:val="24"/>
        </w:rPr>
        <w:t xml:space="preserve"> или муниципальной собственности, без предоставления земельных участков и установления сервитутов») (запрашивается в Министерстве имущественных отношений Московской области, Администрации муниципального образования Московской области посредством доступа в ИСОГД Московской области (в случае если Заявитель не </w:t>
      </w:r>
      <w:proofErr w:type="gramStart"/>
      <w:r w:rsidRPr="00B43FE8">
        <w:rPr>
          <w:sz w:val="24"/>
          <w:szCs w:val="24"/>
        </w:rPr>
        <w:t>предоставил указанный документ</w:t>
      </w:r>
      <w:proofErr w:type="gramEnd"/>
      <w:r w:rsidRPr="00B43FE8">
        <w:rPr>
          <w:sz w:val="24"/>
          <w:szCs w:val="24"/>
        </w:rPr>
        <w:t xml:space="preserve"> по собственной инициативе) (запрашивается для подтверждения категории Заявителей, имеющих право на получение Муниципальной услуги);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proofErr w:type="gramStart"/>
      <w:r w:rsidRPr="00B43FE8">
        <w:rPr>
          <w:sz w:val="24"/>
          <w:szCs w:val="24"/>
        </w:rPr>
        <w:t>д) разрешение на использование земель или земельного участка, находящихся в государственной или муниципальной собственности (в случаях, установленных Земельным кодексом Российской Федерации) (запрашивается в Министерстве имущественных отношений Московской области посредством доступа в ИСОГД Московской области, Администрации муниципального образования Московской области (в случае если Заявитель не предоставил указанный документ по собственной инициативе) (запрашивается для подтверждения категории Заявителей, имеющих право на получение Муниципальной</w:t>
      </w:r>
      <w:proofErr w:type="gramEnd"/>
      <w:r w:rsidRPr="00B43FE8">
        <w:rPr>
          <w:sz w:val="24"/>
          <w:szCs w:val="24"/>
        </w:rPr>
        <w:t xml:space="preserve"> услуги);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tabs>
          <w:tab w:val="left" w:pos="1701"/>
        </w:tabs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е) документацию по планировке территории (в случае необходимости разработки данной документации в соответствии с Градостроительным кодексом Российской Федерации) (запрашивается в Министерстве строительного комплекса Московской области, Министерстве жилищной политики Московской области посредством доступа в ИСОГД Московской области, в органах местного самоуправления Московской области) (для проверки полномочий на строительство);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tabs>
          <w:tab w:val="left" w:pos="1701"/>
        </w:tabs>
        <w:spacing w:line="240" w:lineRule="auto"/>
        <w:ind w:firstLine="709"/>
        <w:rPr>
          <w:sz w:val="24"/>
          <w:szCs w:val="24"/>
        </w:rPr>
      </w:pPr>
      <w:proofErr w:type="gramStart"/>
      <w:r w:rsidRPr="00B43FE8">
        <w:rPr>
          <w:sz w:val="24"/>
          <w:szCs w:val="24"/>
        </w:rPr>
        <w:t>ж) проектную документацию (в случаях, установленных Градостроительным кодексом Российской Федерации) запрашивается в Министерстве строительного комплекса Московской области, Министерстве жилищной политики Московской области посредством доступа в ИСОГД Московской области) (в случае если Заявитель не предоставил указанный документ по собственной инициативе) (запрашивается для уточнения параметров проводимых земляных работ);</w:t>
      </w:r>
      <w:proofErr w:type="gramEnd"/>
    </w:p>
    <w:p w:rsidR="00B43FE8" w:rsidRPr="00B43FE8" w:rsidRDefault="00B43FE8" w:rsidP="00B43FE8">
      <w:pPr>
        <w:pStyle w:val="110"/>
        <w:numPr>
          <w:ilvl w:val="0"/>
          <w:numId w:val="0"/>
        </w:numPr>
        <w:tabs>
          <w:tab w:val="left" w:pos="1701"/>
        </w:tabs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з) сведения о выданных </w:t>
      </w:r>
      <w:proofErr w:type="gramStart"/>
      <w:r w:rsidRPr="00B43FE8">
        <w:rPr>
          <w:sz w:val="24"/>
          <w:szCs w:val="24"/>
        </w:rPr>
        <w:t>договорах</w:t>
      </w:r>
      <w:proofErr w:type="gramEnd"/>
      <w:r w:rsidRPr="00B43FE8">
        <w:rPr>
          <w:sz w:val="24"/>
          <w:szCs w:val="24"/>
        </w:rPr>
        <w:t xml:space="preserve"> о подключении (техническом присоединении) объектов к сетям инженерно-технического обеспечения или технических условиях на подключение к сетям инженерно-технического обеспечения (при подключении к сетям инженерно-технического обеспечения) (запрашивается в ГКУ «АРКИ» для служб, отвечающих за эксплуатацию инженерных коммуникаций, с которыми ГКУ «АРКИ» заключены соглашения о взаимодействии) (для проверки параметров подключения).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trike/>
          <w:sz w:val="24"/>
          <w:szCs w:val="24"/>
        </w:rPr>
      </w:pPr>
      <w:r w:rsidRPr="00B43FE8">
        <w:rPr>
          <w:sz w:val="24"/>
          <w:szCs w:val="24"/>
        </w:rPr>
        <w:t xml:space="preserve">11.2. Администрация в целях предоставления Муниципальной услуги использует сведения и информацию, размещенные центральными исполнительными органами муниципальной власти Московской области в ИСОГД.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bookmarkStart w:id="138" w:name="_Toc510617002"/>
      <w:bookmarkStart w:id="139" w:name="_Toc438376239"/>
      <w:bookmarkStart w:id="140" w:name="_Toc438110034"/>
      <w:bookmarkStart w:id="141" w:name="_Toc437973293"/>
      <w:bookmarkStart w:id="142" w:name="_Toc438376236"/>
      <w:bookmarkStart w:id="143" w:name="_Toc438110032"/>
      <w:bookmarkStart w:id="144" w:name="_Toc437973291"/>
      <w:r w:rsidRPr="00B43FE8">
        <w:rPr>
          <w:sz w:val="24"/>
          <w:szCs w:val="24"/>
        </w:rPr>
        <w:t xml:space="preserve">11.3. Администрации запрещено требовать у Заявителя представления документов и информации, которые находятся в распоряжении органов, предоставляющих государственные услуги, иных государственных органов, органов местного самоуправления либо подведомственных государственным органам или органам местного самоуправления организаций, участвующих в предоставлении государственных услуг, в соответствии с нормативными правовыми актами.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11.4. Непредставление (несвоевременное представление) указанных в п.11.1 настоящего Административного регламента, документов и информации органами муниципальной власти, не может являться основанием для отказа в предоставлении Заявителю Муниципальной услуги.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11.5. Должностное лицо Администрации, не представившие (несвоевременно представившие) запрошенные и находящиеся в распоряжении документ или информацию, указанную в п.11.1 настоящего Административного регламента подлежат административной, дисциплинарной или иной ответственности в соответствии с законодательством Российской Федерации.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11.5. Документы, указанные в пункте в п.11.1 настоящего Административного регламента, могут быть представлены Заявителем самостоятельно по собственной инициативе. Непредставление Заявителем указанных документов не является основанием для отказа Заявителю в предоставлении Муниципальной услуги.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45" w:name="_Toc29464878"/>
      <w:bookmarkStart w:id="146" w:name="_Toc515296480"/>
      <w:r w:rsidRPr="00B43FE8">
        <w:lastRenderedPageBreak/>
        <w:t>Исчерпывающий перечень оснований для отказа в приеме документов, необходимых для предоставления Муниципальной услуги</w:t>
      </w:r>
      <w:bookmarkEnd w:id="138"/>
      <w:bookmarkEnd w:id="139"/>
      <w:bookmarkEnd w:id="140"/>
      <w:bookmarkEnd w:id="141"/>
      <w:bookmarkEnd w:id="145"/>
      <w:bookmarkEnd w:id="146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12.1. Основаниями для отказа в приеме документов, необходимых для предоставления Муниципальной услуги являются: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12.1.1. Обращение за предоставлением другой Муниципальной услугой.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12.1.2. Заявителем представлен неполный комплект обязательных документов, необходимых для предоставления Муниципальной услуги.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12.1.3. Документы, необходимые для предоставления Муниципальной услуги утратили силу (а именно, документы, указанные в подпункте а) пункта 10.1, подпунктах в), д), е), ж) пункта 10.2.1, подпунктах а), в) пункта 10.2.3, подпункте а) пункта 10.3.1 настоящего Административного регламента);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12.1.4. Документы содержат подчистки и исправления текста, не заверенные в порядке, установленном законодательством Российской Федерации.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12.1.5. Документы содержат повреждения, наличие которых не позволяет в полном объеме использовать информацию и сведения, содержащиеся в документах для предоставления Муниципальной услуги.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12.1.6. Некорректное заполнение обязательных полей в форме интерактивного запроса на РПГУ (отсутствие заполнения, недостоверное, неполное либо неправильное, не соответствующее требованиям, установленным настоящим Административным регламентом).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12.1.7. Представленные электронные образы документов посредством РПГУ не позволяет в полном объеме прочитать текст документа и/или распознать реквизиты документа.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12.1.8. Подача Заявления и иных документов в электронной форме, подписанных с использованием электронной подписи, не принадлежащей Заявителю или представителю Заявителя.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12.2. </w:t>
      </w:r>
      <w:proofErr w:type="gramStart"/>
      <w:r w:rsidRPr="00B43FE8">
        <w:rPr>
          <w:sz w:val="24"/>
          <w:szCs w:val="24"/>
        </w:rPr>
        <w:t>При обращении через РПГУ, решение об отказе в приеме документов, необходимых для предоставления Муниципальной услуги, в виде электронного документа, подписанного ЭП уполномоченного должностного лица Администрации по форме, приведенной в Приложении 11 к настоящему Административному регламенту, направляется в личный кабинет Заявителя на РПГУ не позднее первого рабочего дня, следующего за днем подачи Заявления.</w:t>
      </w:r>
      <w:proofErr w:type="gramEnd"/>
    </w:p>
    <w:p w:rsidR="00B43FE8" w:rsidRPr="00B43FE8" w:rsidRDefault="00B43FE8" w:rsidP="00B43FE8">
      <w:pPr>
        <w:pStyle w:val="110"/>
        <w:numPr>
          <w:ilvl w:val="0"/>
          <w:numId w:val="0"/>
        </w:numPr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12.3. Выдача решения об отказе в приеме документов, необходимых для предоставления Муниципальной услуги, в случае обращения Заявителя в Администрацию в иных формах в соответствии с Федеральным законом от 27.07.2010 № 210-ФЗ «Об организации предоставления государственных и муниципальных услуг», устанавливается организационно-распорядительным документом Администрации, размещаемым на сайте Администрации.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12.4. Отказ в приеме документов, необходимых для предоставления Муниципальной услуги, не препятствует повторному обращению Заявителя в Администрацию за предоставлением Муниципальной услуги.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47" w:name="_Toc29464879"/>
      <w:bookmarkStart w:id="148" w:name="_Toc515296481"/>
      <w:bookmarkStart w:id="149" w:name="_Toc510617003"/>
      <w:bookmarkEnd w:id="142"/>
      <w:bookmarkEnd w:id="143"/>
      <w:bookmarkEnd w:id="144"/>
      <w:r w:rsidRPr="00B43FE8">
        <w:t>Исчерпывающий перечень оснований для приостановления или отказа в предоставлении Муниципальной услуги</w:t>
      </w:r>
      <w:bookmarkEnd w:id="147"/>
      <w:bookmarkEnd w:id="148"/>
      <w:bookmarkEnd w:id="149"/>
      <w:r w:rsidRPr="00B43FE8">
        <w:t xml:space="preserve"> </w:t>
      </w:r>
    </w:p>
    <w:p w:rsidR="00B43FE8" w:rsidRPr="00B43FE8" w:rsidRDefault="00B43FE8" w:rsidP="003E37DD">
      <w:pPr>
        <w:pStyle w:val="110"/>
        <w:numPr>
          <w:ilvl w:val="1"/>
          <w:numId w:val="21"/>
        </w:numPr>
        <w:spacing w:line="240" w:lineRule="auto"/>
        <w:ind w:left="0" w:firstLine="709"/>
        <w:rPr>
          <w:sz w:val="24"/>
          <w:szCs w:val="24"/>
        </w:rPr>
      </w:pPr>
      <w:bookmarkStart w:id="150" w:name="_Toc439068368"/>
      <w:bookmarkStart w:id="151" w:name="_Toc439084272"/>
      <w:bookmarkStart w:id="152" w:name="_Toc439151286"/>
      <w:bookmarkStart w:id="153" w:name="_Toc439151364"/>
      <w:bookmarkStart w:id="154" w:name="_Toc439151441"/>
      <w:bookmarkStart w:id="155" w:name="_Toc439151950"/>
      <w:bookmarkStart w:id="156" w:name="_Toc437973290"/>
      <w:bookmarkStart w:id="157" w:name="_Toc438110031"/>
      <w:bookmarkStart w:id="158" w:name="_Toc438376235"/>
      <w:bookmarkStart w:id="159" w:name="_Toc510617004"/>
      <w:bookmarkStart w:id="160" w:name="_Toc515296482"/>
      <w:bookmarkStart w:id="161" w:name="_Toc437973294"/>
      <w:bookmarkStart w:id="162" w:name="_Toc438110035"/>
      <w:bookmarkStart w:id="163" w:name="_Toc438376240"/>
      <w:bookmarkEnd w:id="150"/>
      <w:bookmarkEnd w:id="151"/>
      <w:bookmarkEnd w:id="152"/>
      <w:bookmarkEnd w:id="153"/>
      <w:bookmarkEnd w:id="154"/>
      <w:bookmarkEnd w:id="155"/>
      <w:r w:rsidRPr="00B43FE8">
        <w:rPr>
          <w:sz w:val="24"/>
          <w:szCs w:val="24"/>
        </w:rPr>
        <w:t>Основаниями для отказа в предоставлении Муниципальной услуги являются: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13.1.1. Наличие противоречивых сведений в Заявлении и приложенных к нему документах (в части сроков, адреса проведения земляных работ, информации об ответственном за проведение земляных работ лице, о лице, ответственном за восстановление благоустройства территории).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13.1.2. Несоответствие категории Заявителя кругу лиц, указанных в пункте 2 настоящего Административного регламента.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13.1.3. Несоответствие документов, указанных в пункте 10 настоящего Административного регламента, по форме или содержанию требованиям законодательства Российской Федерации.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13.1.4. Заявление подано лицом, не имеющим полномочий представлять интересы Заявителя, в соответствии с пунктом 2 настоящего Административного регламента.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lastRenderedPageBreak/>
        <w:t>13.1.5. Наличие у Заявителя, заказчика земляных работ или подрядчика земляных работ незакрытых ранее выданных ордеров, срок действия которых истек (за исключением основания, указанного в п.6.1.2 настоящего Административного регламента, и повторного обращения на тот же объект).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13.1.6. Поступление в Администрацию ответа на межведомственный запрос, свидетельствующего об отсутствии документа и (или) информации, необходимых для проведения земляных работ в соответствии с </w:t>
      </w:r>
      <w:hyperlink r:id="rId63" w:anchor="Par162" w:history="1">
        <w:r w:rsidRPr="00B43FE8">
          <w:rPr>
            <w:rStyle w:val="a7"/>
            <w:color w:val="auto"/>
            <w:sz w:val="24"/>
            <w:szCs w:val="24"/>
          </w:rPr>
          <w:t>подразделом 11</w:t>
        </w:r>
      </w:hyperlink>
      <w:r w:rsidRPr="00B43FE8">
        <w:rPr>
          <w:sz w:val="24"/>
          <w:szCs w:val="24"/>
        </w:rPr>
        <w:t xml:space="preserve"> настоящего Административного регламента, если соответствующий документ не был представлен Заявителем (представителем Заявителя) по собственной инициативе.</w:t>
      </w:r>
    </w:p>
    <w:p w:rsidR="00B43FE8" w:rsidRPr="00B43FE8" w:rsidRDefault="00B43FE8" w:rsidP="003E37DD">
      <w:pPr>
        <w:pStyle w:val="110"/>
        <w:numPr>
          <w:ilvl w:val="1"/>
          <w:numId w:val="21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Подача Заявления на переоформление (продление) действия ордера на право производства земляных работ позднее 20 рабочих дней после истечения срока действия ранее выданного ордера (для основания, указанного в пункте 6.1.4 настоящего Административного регламента).</w:t>
      </w:r>
      <w:bookmarkStart w:id="164" w:name="OLE_LINK98"/>
    </w:p>
    <w:p w:rsidR="00B43FE8" w:rsidRPr="00B43FE8" w:rsidRDefault="00B43FE8" w:rsidP="003E37DD">
      <w:pPr>
        <w:pStyle w:val="110"/>
        <w:numPr>
          <w:ilvl w:val="1"/>
          <w:numId w:val="21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Отзыв Заявления на предоставление Муниципальной услуги по инициативе Заявителя.</w:t>
      </w:r>
    </w:p>
    <w:bookmarkEnd w:id="164"/>
    <w:p w:rsidR="00B43FE8" w:rsidRPr="00B43FE8" w:rsidRDefault="00B43FE8" w:rsidP="003E37DD">
      <w:pPr>
        <w:pStyle w:val="111"/>
        <w:numPr>
          <w:ilvl w:val="2"/>
          <w:numId w:val="21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Заявитель вправе отказаться от получения Муниципальной услуги посредством РПГУ или на основании письменного заявления, написанного в свободной форме, направив по адресу электронной почты или обратившись в Администрацию.</w:t>
      </w:r>
    </w:p>
    <w:p w:rsidR="00B43FE8" w:rsidRPr="00B43FE8" w:rsidRDefault="00B43FE8" w:rsidP="003E37DD">
      <w:pPr>
        <w:pStyle w:val="111"/>
        <w:numPr>
          <w:ilvl w:val="2"/>
          <w:numId w:val="21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На основании поступившего заявления об отказе в получении Муниципальной услуги уполномоченным должностным лицом Администрации принимается Решение об отказе в предоставлении Муниципальной услуги.</w:t>
      </w:r>
    </w:p>
    <w:p w:rsidR="00B43FE8" w:rsidRPr="00B43FE8" w:rsidRDefault="00B43FE8" w:rsidP="003E37DD">
      <w:pPr>
        <w:pStyle w:val="111"/>
        <w:numPr>
          <w:ilvl w:val="2"/>
          <w:numId w:val="21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Факт отказа Заявителя от получения Муниципальной услуги с приложением заявления и решением об отказе в предоставлении Муниципальной услуги фиксируется уполномоченным должностным лицом Администрации в ИСОГД.</w:t>
      </w:r>
    </w:p>
    <w:p w:rsidR="00B43FE8" w:rsidRPr="00B43FE8" w:rsidRDefault="00B43FE8" w:rsidP="003E37DD">
      <w:pPr>
        <w:pStyle w:val="111"/>
        <w:numPr>
          <w:ilvl w:val="2"/>
          <w:numId w:val="21"/>
        </w:numPr>
        <w:spacing w:line="240" w:lineRule="auto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Отказ от предоставления Муниципальной услуги не препятствует повторному обращению Заявителя в Администрацию за предоставлением Муниципальной услуги.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65" w:name="_Toc29464880"/>
      <w:r w:rsidRPr="00B43FE8">
        <w:t>Порядок, размер и основания взимания муниципальной пошлины или иной платы, взимаемой за предоставление Муниципальной услуги</w:t>
      </w:r>
      <w:bookmarkEnd w:id="156"/>
      <w:bookmarkEnd w:id="157"/>
      <w:bookmarkEnd w:id="158"/>
      <w:bookmarkEnd w:id="159"/>
      <w:bookmarkEnd w:id="160"/>
      <w:bookmarkEnd w:id="165"/>
    </w:p>
    <w:p w:rsidR="00B43FE8" w:rsidRPr="00B43FE8" w:rsidRDefault="00B43FE8" w:rsidP="00B43FE8">
      <w:pPr>
        <w:pStyle w:val="110"/>
        <w:numPr>
          <w:ilvl w:val="0"/>
          <w:numId w:val="0"/>
        </w:numPr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14.1. Муниципальная услуга предоставляется бесплатно.</w:t>
      </w:r>
    </w:p>
    <w:p w:rsidR="00B43FE8" w:rsidRPr="00B43FE8" w:rsidRDefault="00B43FE8" w:rsidP="00B43FE8">
      <w:pPr>
        <w:tabs>
          <w:tab w:val="left" w:pos="127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sz w:val="24"/>
          <w:szCs w:val="24"/>
          <w:lang w:val="x-none" w:eastAsia="x-none"/>
        </w:rPr>
      </w:pP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66" w:name="_Toc29464881"/>
      <w:bookmarkStart w:id="167" w:name="_Toc515296483"/>
      <w:bookmarkStart w:id="168" w:name="_Toc510617005"/>
      <w:r w:rsidRPr="00B43FE8">
        <w:t>Перечень услуг, необходимых и обязательных для предоставления Муниципальной услуги, в том числе порядок, размер и основания взимания платы за предоставление таких услуг</w:t>
      </w:r>
      <w:bookmarkEnd w:id="166"/>
      <w:bookmarkEnd w:id="167"/>
      <w:bookmarkEnd w:id="168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  <w:lang w:eastAsia="ar-SA"/>
        </w:rPr>
      </w:pPr>
      <w:r w:rsidRPr="00B43FE8">
        <w:rPr>
          <w:sz w:val="24"/>
          <w:szCs w:val="24"/>
          <w:lang w:eastAsia="ar-SA"/>
        </w:rPr>
        <w:t xml:space="preserve">15.1. Услуги, необходимые и обязательные для предоставления </w:t>
      </w:r>
      <w:r w:rsidRPr="00B43FE8">
        <w:rPr>
          <w:sz w:val="24"/>
          <w:szCs w:val="24"/>
        </w:rPr>
        <w:t xml:space="preserve">Муниципальной </w:t>
      </w:r>
      <w:r w:rsidRPr="00B43FE8">
        <w:rPr>
          <w:sz w:val="24"/>
          <w:szCs w:val="24"/>
          <w:lang w:eastAsia="ar-SA"/>
        </w:rPr>
        <w:t>услуги, отсутствуют</w:t>
      </w:r>
      <w:bookmarkStart w:id="169" w:name="_Toc515296484"/>
      <w:bookmarkStart w:id="170" w:name="_Toc510617006"/>
      <w:r w:rsidRPr="00B43FE8">
        <w:rPr>
          <w:sz w:val="24"/>
          <w:szCs w:val="24"/>
          <w:lang w:eastAsia="ar-SA"/>
        </w:rPr>
        <w:t>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71" w:name="_Toc29464882"/>
      <w:r w:rsidRPr="00B43FE8">
        <w:t>Способы предоставления Заявителем документов, необходимых для получения Муниципальной услуги</w:t>
      </w:r>
      <w:bookmarkEnd w:id="161"/>
      <w:bookmarkEnd w:id="162"/>
      <w:bookmarkEnd w:id="163"/>
      <w:bookmarkEnd w:id="169"/>
      <w:bookmarkEnd w:id="170"/>
      <w:bookmarkEnd w:id="171"/>
    </w:p>
    <w:p w:rsidR="00B43FE8" w:rsidRPr="00B43FE8" w:rsidRDefault="00B43FE8" w:rsidP="00B43FE8">
      <w:pPr>
        <w:pStyle w:val="111"/>
        <w:numPr>
          <w:ilvl w:val="0"/>
          <w:numId w:val="0"/>
        </w:numPr>
        <w:tabs>
          <w:tab w:val="left" w:pos="0"/>
        </w:tabs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16.1. Администрация обеспечивает предоставление Муниципальной услуги </w:t>
      </w:r>
      <w:r w:rsidRPr="00B43FE8">
        <w:rPr>
          <w:sz w:val="24"/>
          <w:szCs w:val="24"/>
        </w:rPr>
        <w:br/>
        <w:t xml:space="preserve">в электронной форме посредством РПГУ, а также в иных формах по выбору Заявителя </w:t>
      </w:r>
      <w:r w:rsidRPr="00B43FE8">
        <w:rPr>
          <w:sz w:val="24"/>
          <w:szCs w:val="24"/>
        </w:rPr>
        <w:br/>
        <w:t>в соответствии с Федеральным законом от 27.07.2010 № 210-ФЗ «Об организации предоставления государственных и муниципальных услуг».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tabs>
          <w:tab w:val="left" w:pos="0"/>
        </w:tabs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16.1.2. Для получения Муниципальной услуги Заявитель авторизуется на РПГУ посредством подтвержденной учетной записи Единой системы идентификац</w:t>
      </w:r>
      <w:proofErr w:type="gramStart"/>
      <w:r w:rsidRPr="00B43FE8">
        <w:rPr>
          <w:sz w:val="24"/>
          <w:szCs w:val="24"/>
        </w:rPr>
        <w:t>ии и ау</w:t>
      </w:r>
      <w:proofErr w:type="gramEnd"/>
      <w:r w:rsidRPr="00B43FE8">
        <w:rPr>
          <w:sz w:val="24"/>
          <w:szCs w:val="24"/>
        </w:rPr>
        <w:t>тентификации (далее – ЕСИА), затем заполняет Заявление с использованием специальной интерактивной формы в соответствии с требованиями, приведенными в Приложении 7 к настоящему Административному регламенту.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lastRenderedPageBreak/>
        <w:t xml:space="preserve">16.1.3. </w:t>
      </w:r>
      <w:proofErr w:type="gramStart"/>
      <w:r w:rsidRPr="00B43FE8">
        <w:rPr>
          <w:sz w:val="24"/>
          <w:szCs w:val="24"/>
        </w:rPr>
        <w:t>Заполненное Заявление отправляется Заявителем вместе с прикрепленными электронными образами обязательных документов, указанными в п.10 настоящего Административного регламента, необходимых для предоставления Муниципальной услуги, в Администрацию.</w:t>
      </w:r>
      <w:proofErr w:type="gramEnd"/>
      <w:r w:rsidRPr="00B43FE8">
        <w:rPr>
          <w:sz w:val="24"/>
          <w:szCs w:val="24"/>
        </w:rPr>
        <w:t xml:space="preserve"> При авторизации в ЕСИА Заявление считается подписанным простой электронной подписью Заявителя, представителя Заявителя, уполномоченного на подписание Заявления. 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16.1.4. Отправленные документы поступают в ИСОГД. Передача оригиналов и сверка с электронными образами документов не требуется.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16.1.5. Заявитель уведомляется о получении </w:t>
      </w:r>
      <w:bookmarkStart w:id="172" w:name="OLE_LINK53"/>
      <w:bookmarkStart w:id="173" w:name="OLE_LINK52"/>
      <w:r w:rsidRPr="00B43FE8">
        <w:rPr>
          <w:sz w:val="24"/>
          <w:szCs w:val="24"/>
        </w:rPr>
        <w:t>Администрацией</w:t>
      </w:r>
      <w:bookmarkEnd w:id="172"/>
      <w:bookmarkEnd w:id="173"/>
      <w:r w:rsidRPr="00B43FE8">
        <w:rPr>
          <w:sz w:val="24"/>
          <w:szCs w:val="24"/>
        </w:rPr>
        <w:t xml:space="preserve"> Заявления и документов в день подачи Заявления посредством изменения статуса Заявления в Личном кабинете Заявителя на РПГУ.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16.1.6. Решение о предоставлении Муниципальной услуги принимается Администрацией на основании электронных образов документов, представленных Заявителем, сведений, а также сведений, полученных Администрацией посредством межведомственного электронного взаимодействия, а также сведений и информации, размещенных в ИСОГД. 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tabs>
          <w:tab w:val="left" w:pos="0"/>
        </w:tabs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16.2. В МФЦ Заявителю предоставляется бесплатный доступ к РПГУ для обеспечения возможности подачи документов в электронном виде в порядке, предусмотренном пунктом 16.1 настоящего Административного регламента.</w:t>
      </w:r>
    </w:p>
    <w:p w:rsidR="00B43FE8" w:rsidRPr="00B43FE8" w:rsidRDefault="00B43FE8" w:rsidP="00B43FE8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16.3. Порядок приема документов, необходимых для предоставления Муниципальной услуги, в иных формах в соответствии с Федеральным законом от 27.07.2010 № 210-ФЗ «Об организации предоставления государственных и муниципальных услуг» устанавливается организационно-распорядительным документом Администрации, размещаемым на сайте Администрации.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174" w:name="_Toc439151288"/>
      <w:bookmarkStart w:id="175" w:name="_Toc439151366"/>
      <w:bookmarkStart w:id="176" w:name="_Toc439151443"/>
      <w:bookmarkStart w:id="177" w:name="_Toc439151952"/>
      <w:bookmarkStart w:id="178" w:name="_Toc439151290"/>
      <w:bookmarkStart w:id="179" w:name="_Toc439151368"/>
      <w:bookmarkStart w:id="180" w:name="_Toc439151445"/>
      <w:bookmarkStart w:id="181" w:name="_Toc439151954"/>
      <w:bookmarkStart w:id="182" w:name="_Toc439151291"/>
      <w:bookmarkStart w:id="183" w:name="_Toc439151369"/>
      <w:bookmarkStart w:id="184" w:name="_Toc439151446"/>
      <w:bookmarkStart w:id="185" w:name="_Toc439151955"/>
      <w:bookmarkStart w:id="186" w:name="_Toc439151292"/>
      <w:bookmarkStart w:id="187" w:name="_Toc439151370"/>
      <w:bookmarkStart w:id="188" w:name="_Toc439151447"/>
      <w:bookmarkStart w:id="189" w:name="_Toc439151956"/>
      <w:bookmarkStart w:id="190" w:name="_Toc439151293"/>
      <w:bookmarkStart w:id="191" w:name="_Toc439151371"/>
      <w:bookmarkStart w:id="192" w:name="_Toc439151448"/>
      <w:bookmarkStart w:id="193" w:name="_Toc439151957"/>
      <w:bookmarkStart w:id="194" w:name="_Toc439151294"/>
      <w:bookmarkStart w:id="195" w:name="_Toc439151372"/>
      <w:bookmarkStart w:id="196" w:name="_Toc439151449"/>
      <w:bookmarkStart w:id="197" w:name="_Toc439151958"/>
      <w:bookmarkStart w:id="198" w:name="_Toc439151295"/>
      <w:bookmarkStart w:id="199" w:name="_Toc439151373"/>
      <w:bookmarkStart w:id="200" w:name="_Toc439151450"/>
      <w:bookmarkStart w:id="201" w:name="_Toc439151959"/>
      <w:bookmarkStart w:id="202" w:name="_Toc439151299"/>
      <w:bookmarkStart w:id="203" w:name="_Toc439151377"/>
      <w:bookmarkStart w:id="204" w:name="_Toc439151454"/>
      <w:bookmarkStart w:id="205" w:name="_Toc439151963"/>
      <w:bookmarkStart w:id="206" w:name="_Toc438110036"/>
      <w:bookmarkStart w:id="207" w:name="_Toc438376241"/>
      <w:bookmarkStart w:id="208" w:name="_Toc510617007"/>
      <w:bookmarkStart w:id="209" w:name="_Toc515296485"/>
      <w:bookmarkStart w:id="210" w:name="_Toc29464883"/>
      <w:bookmarkStart w:id="211" w:name="_Toc437973295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r w:rsidRPr="00B43FE8">
        <w:t>Способы получения Заявителем результатов предоставления Муниципальной услуги</w:t>
      </w:r>
      <w:bookmarkEnd w:id="206"/>
      <w:bookmarkEnd w:id="207"/>
      <w:bookmarkEnd w:id="208"/>
      <w:bookmarkEnd w:id="209"/>
      <w:bookmarkEnd w:id="210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17.1. Заявитель уведомляется о ходе рассмотрения и готовности результата предоставления Муниципальной услуги следующими способами: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17.1.1. Через личный кабинет на РПГУ  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  <w:lang w:eastAsia="ru-RU"/>
        </w:rPr>
        <w:t xml:space="preserve">17.2. Заявитель может самостоятельно получить информацию о готовности </w:t>
      </w:r>
      <w:r w:rsidRPr="00B43FE8">
        <w:rPr>
          <w:sz w:val="24"/>
          <w:szCs w:val="24"/>
        </w:rPr>
        <w:t>результата предоставления Муниципальной услуги посредством: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сервиса РПГУ «Узнать статус заявления»;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  <w:lang w:eastAsia="ru-RU"/>
        </w:rPr>
        <w:t>по телефону центра электронной приемной Правительства Московской области 8(800)550-50-30.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17.3. Способы получения результата Муниципальной услуги: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zh-CN"/>
        </w:rPr>
      </w:pPr>
      <w:r w:rsidRPr="00B43FE8">
        <w:rPr>
          <w:sz w:val="24"/>
          <w:szCs w:val="24"/>
        </w:rPr>
        <w:t>17.3.1. через Личный кабинет на РПГУ в форме электронного документа, подписанного ЭП уполномоченного должностного лица Администрации.</w:t>
      </w:r>
    </w:p>
    <w:p w:rsidR="00B43FE8" w:rsidRPr="00B43FE8" w:rsidRDefault="00B43FE8" w:rsidP="00B43FE8">
      <w:pPr>
        <w:pStyle w:val="111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  <w:lang w:eastAsia="zh-CN"/>
        </w:rPr>
        <w:t xml:space="preserve">Заявителю обеспечена возможность получения результата предоставления Муниципальной услуги в любом МФЦ Московской области в форме экземпляра электронного документа на бумажном носителе. В этом случае специалистом МФЦ распечатывается из Модуля Единой информационной системы оказания услуг, установленный в МФЦ (далее - Модуль МФЦ ЕИС ОУ) экземпляр электронного документа на бумажном носителе, подписанный ЭП уполномоченного должностного лица </w:t>
      </w:r>
      <w:r w:rsidRPr="00B43FE8">
        <w:rPr>
          <w:sz w:val="24"/>
          <w:szCs w:val="24"/>
        </w:rPr>
        <w:t>Администрации</w:t>
      </w:r>
      <w:r w:rsidRPr="00B43FE8">
        <w:rPr>
          <w:sz w:val="24"/>
          <w:szCs w:val="24"/>
          <w:lang w:eastAsia="zh-CN"/>
        </w:rPr>
        <w:t>, заверяется подписью уполномоченного работника МФЦ и печатью МФЦ.</w:t>
      </w:r>
    </w:p>
    <w:p w:rsidR="00B43FE8" w:rsidRPr="00B43FE8" w:rsidRDefault="00B43FE8" w:rsidP="00B43FE8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17.4. Порядок выдачи результата предоставления Муниципальной услуги в иных формах осуществляется в соответствии с Федеральным законом от 27.07.2010 № 210-ФЗ «Об организации предоставления государственных и муниципальных услуг», устанавливается организационно-распорядительным документом Администрации, размещаемым на сайте Администрации.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12" w:name="_Toc439151302"/>
      <w:bookmarkStart w:id="213" w:name="_Toc439151380"/>
      <w:bookmarkStart w:id="214" w:name="_Toc439151457"/>
      <w:bookmarkStart w:id="215" w:name="_Toc439151966"/>
      <w:bookmarkStart w:id="216" w:name="_Toc437973296"/>
      <w:bookmarkStart w:id="217" w:name="_Toc438110038"/>
      <w:bookmarkStart w:id="218" w:name="_Toc438376243"/>
      <w:bookmarkStart w:id="219" w:name="_Toc510617008"/>
      <w:bookmarkStart w:id="220" w:name="_Toc515296486"/>
      <w:bookmarkStart w:id="221" w:name="_Toc29464884"/>
      <w:bookmarkEnd w:id="211"/>
      <w:bookmarkEnd w:id="212"/>
      <w:bookmarkEnd w:id="213"/>
      <w:bookmarkEnd w:id="214"/>
      <w:bookmarkEnd w:id="215"/>
      <w:r w:rsidRPr="00B43FE8">
        <w:t>Максимальный срок ожидания в очереди</w:t>
      </w:r>
      <w:bookmarkEnd w:id="216"/>
      <w:bookmarkEnd w:id="217"/>
      <w:bookmarkEnd w:id="218"/>
      <w:bookmarkEnd w:id="219"/>
      <w:bookmarkEnd w:id="220"/>
      <w:bookmarkEnd w:id="221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lastRenderedPageBreak/>
        <w:t>18.1. Максимальный срок ожидания в очереди при личной подаче Заявления и при получении результата предоставления Муниципальной услуги не должен превышать 12,5 минут.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22" w:name="_Toc438376244"/>
      <w:bookmarkStart w:id="223" w:name="_Toc438110039"/>
      <w:bookmarkStart w:id="224" w:name="_Toc437973297"/>
      <w:bookmarkStart w:id="225" w:name="_Toc510617009"/>
      <w:bookmarkStart w:id="226" w:name="_Toc29464885"/>
      <w:bookmarkStart w:id="227" w:name="_Toc515296487"/>
      <w:r w:rsidRPr="00B43FE8">
        <w:t xml:space="preserve">Требования к помещениям, </w:t>
      </w:r>
      <w:bookmarkEnd w:id="222"/>
      <w:bookmarkEnd w:id="223"/>
      <w:bookmarkEnd w:id="224"/>
      <w:r w:rsidRPr="00B43FE8">
        <w:t>в которых предоставляются Муниципальная услуга,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указанных объектов</w:t>
      </w:r>
      <w:bookmarkEnd w:id="225"/>
      <w:r w:rsidRPr="00B43FE8">
        <w:t xml:space="preserve"> для инвалидов, маломобильных групп населения</w:t>
      </w:r>
      <w:bookmarkEnd w:id="226"/>
      <w:bookmarkEnd w:id="227"/>
      <w:r w:rsidRPr="00B43FE8">
        <w:t xml:space="preserve">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228" w:name="_Toc437973298"/>
      <w:bookmarkStart w:id="229" w:name="_Toc438110040"/>
      <w:bookmarkStart w:id="230" w:name="_Toc438376245"/>
      <w:r w:rsidRPr="00B43FE8">
        <w:rPr>
          <w:sz w:val="24"/>
          <w:szCs w:val="24"/>
        </w:rPr>
        <w:t xml:space="preserve">19.1. </w:t>
      </w:r>
      <w:bookmarkStart w:id="231" w:name="OLE_LINK57"/>
      <w:bookmarkStart w:id="232" w:name="OLE_LINK56"/>
      <w:proofErr w:type="gramStart"/>
      <w:r w:rsidRPr="00B43FE8">
        <w:rPr>
          <w:sz w:val="24"/>
          <w:szCs w:val="24"/>
        </w:rPr>
        <w:t>Администрация</w:t>
      </w:r>
      <w:bookmarkEnd w:id="231"/>
      <w:bookmarkEnd w:id="232"/>
      <w:r w:rsidRPr="00B43FE8">
        <w:rPr>
          <w:sz w:val="24"/>
          <w:szCs w:val="24"/>
        </w:rPr>
        <w:t xml:space="preserve"> при предоставлении Муниципальной услуги создает условия инвалидам и другим маломобильным группам населения для беспрепятственного доступа к помещениям, где предоставления Государственная услуга и беспрепятственного их передвижения в указанных помещениях в соответствии с Законом Московской области от 22.10.2009 №121/2009-ОЗ «Об обеспечении беспрепятственного доступа инвалидов и других маломобильных групп населения к объектам социальной, транспортной и инженерной инфраструктур в Московской области».</w:t>
      </w:r>
      <w:proofErr w:type="gramEnd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19.2. </w:t>
      </w:r>
      <w:proofErr w:type="gramStart"/>
      <w:r w:rsidRPr="00B43FE8">
        <w:rPr>
          <w:sz w:val="24"/>
          <w:szCs w:val="24"/>
        </w:rPr>
        <w:t>Помещения, в которых осуществляется предоставление Муниципальной услуги должны обеспечивать свободный доступ к ним и к предоставляемым в них услугам инвалидам и другим маломобильным группам населения, удовлетворять их потребность в беспрепятственном самостоятельном передвижении по территории, на которой расположены помещения Администрации, входа в такие объекты и выхода из них, посадки в транспортное средство и высадки из него, в том числе с использованием</w:t>
      </w:r>
      <w:proofErr w:type="gramEnd"/>
      <w:r w:rsidRPr="00B43FE8">
        <w:rPr>
          <w:sz w:val="24"/>
          <w:szCs w:val="24"/>
        </w:rPr>
        <w:t xml:space="preserve"> кресла-коляски, а также соответствовать нормам и правилам, установленным законодательством Российской Федерации и законодательством Московской области. Предоставление муниципальной услуги осуществляется в специально выделенных для этой цели помещениях, которые располагаются, по возможности, на нижних этажах зданий и имеют отдельный вход.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19.3. Помещения, в которых осуществляется предоставление Муниципальной услуги, оборудуются:</w:t>
      </w:r>
    </w:p>
    <w:p w:rsidR="00B43FE8" w:rsidRPr="00B43FE8" w:rsidRDefault="00B43FE8" w:rsidP="003E37DD">
      <w:pPr>
        <w:pStyle w:val="110"/>
        <w:numPr>
          <w:ilvl w:val="0"/>
          <w:numId w:val="22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электронной системой управления очередью (при наличии);</w:t>
      </w:r>
    </w:p>
    <w:p w:rsidR="00B43FE8" w:rsidRPr="00B43FE8" w:rsidRDefault="00B43FE8" w:rsidP="003E37DD">
      <w:pPr>
        <w:pStyle w:val="110"/>
        <w:numPr>
          <w:ilvl w:val="0"/>
          <w:numId w:val="22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информационными стендами, содержащими визуальную и текстовую информацию.</w:t>
      </w:r>
    </w:p>
    <w:p w:rsidR="00B43FE8" w:rsidRPr="00B43FE8" w:rsidRDefault="00B43FE8" w:rsidP="003E37DD">
      <w:pPr>
        <w:pStyle w:val="110"/>
        <w:numPr>
          <w:ilvl w:val="0"/>
          <w:numId w:val="22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стульями, столами, писчей бумагой, бланками, образцами заявлений и письменными принадлежностями в количестве, достаточном для Заявителей.</w:t>
      </w:r>
    </w:p>
    <w:p w:rsidR="00B43FE8" w:rsidRPr="00B43FE8" w:rsidRDefault="00B43FE8" w:rsidP="003E37DD">
      <w:pPr>
        <w:pStyle w:val="110"/>
        <w:numPr>
          <w:ilvl w:val="0"/>
          <w:numId w:val="22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средствами визуальной и звуковой информации.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19.4. Количество мест ожидания определяется исходя из фактической нагрузки и возможностей для их размещения в здании.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19.5. Места ожидания должны соответствовать комфортным условиям для Заявителей и оптимальным условиям работы должностных лиц Администрации.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19.6. В помещениях, в которых осуществляется предоставление Муниципальной услуги, созданы условия для обслуживания инвалидов (включая инвалидов, использующих кресла-коляски и собак-проводников):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беспрепятственный доступ к помещениям Администрации, где предоставляется Муниципальная услуга;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возможность самостоятельного или с помощью работников Администрации, передвижения по территории, на которой расположены помещения;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возможность посадки в транспортное средство и высадки из него перед входом в помещения, в том числе с использованием кресла-коляски и при необходимости с помощью работников Администрации;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оснащение специальным оборудованием для удобства и комфорта инвалидов помещения для возможного кратковременного отдыха в сидячем положении при нахождении в помещении;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>сопровождение инвалидов, имеющих стойкие расстройства функции зрения и самостоятельного передвижения, и оказание им помощи в помещениях;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lastRenderedPageBreak/>
        <w:t>надлежащее размещение оборудования и носителей информации, необходимых для беспрепятственного доступа инвалидов в помещения и информации о предоставлении Муниципальной услуги с учетом ограничений здоровья;</w:t>
      </w:r>
    </w:p>
    <w:p w:rsidR="00B43FE8" w:rsidRPr="00B43FE8" w:rsidRDefault="00B43FE8" w:rsidP="003E37DD">
      <w:pPr>
        <w:pStyle w:val="110"/>
        <w:numPr>
          <w:ilvl w:val="0"/>
          <w:numId w:val="23"/>
        </w:numPr>
        <w:spacing w:line="23" w:lineRule="atLeast"/>
        <w:ind w:left="0"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дублирование необходимой для инвалидов звуковой и зрительной информации, а также надписей, знаков и иной текстовой и графической информации знаками, выполненными рельефно-точечным шрифтом Брайля, допуск </w:t>
      </w:r>
      <w:proofErr w:type="spellStart"/>
      <w:r w:rsidRPr="00B43FE8">
        <w:rPr>
          <w:sz w:val="24"/>
          <w:szCs w:val="24"/>
        </w:rPr>
        <w:t>сурдопереводчика</w:t>
      </w:r>
      <w:proofErr w:type="spellEnd"/>
      <w:r w:rsidRPr="00B43FE8">
        <w:rPr>
          <w:sz w:val="24"/>
          <w:szCs w:val="24"/>
        </w:rPr>
        <w:t xml:space="preserve"> и </w:t>
      </w:r>
      <w:proofErr w:type="spellStart"/>
      <w:r w:rsidRPr="00B43FE8">
        <w:rPr>
          <w:sz w:val="24"/>
          <w:szCs w:val="24"/>
        </w:rPr>
        <w:t>тифлосурдопереводчика</w:t>
      </w:r>
      <w:proofErr w:type="spellEnd"/>
      <w:r w:rsidRPr="00B43FE8">
        <w:rPr>
          <w:sz w:val="24"/>
          <w:szCs w:val="24"/>
        </w:rPr>
        <w:t>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19.7. Допуск собаки-проводника при наличии документа, подтверждающего ее специальное обучение.</w:t>
      </w:r>
      <w:r w:rsidRPr="00B43FE8">
        <w:rPr>
          <w:noProof/>
          <w:lang w:eastAsia="ru-RU"/>
        </w:rPr>
        <mc:AlternateContent>
          <mc:Choice Requires="wps">
            <w:drawing>
              <wp:inline distT="0" distB="0" distL="0" distR="0" wp14:anchorId="04B29BCF" wp14:editId="531010F7">
                <wp:extent cx="76200" cy="200025"/>
                <wp:effectExtent l="0" t="0" r="0" b="0"/>
                <wp:docPr id="5" name="Прямоугольник 5" descr="Об утверждении Административного регламента Министерства внутренних дел Российской Федерации по предоставлению государственной услуги по оформлению и выдаче патентов для осуществления иностранными гражданами и лицами без гражданства трудовой деятельности на территории Российской Федераци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43FE8" w:rsidRDefault="00B43FE8" w:rsidP="00B43FE8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" o:spid="_x0000_s1026" alt="Об утверждении Административного регламента Министерства внутренних дел Российской Федерации по предоставлению государственной услуги по оформлению и выдаче патентов для осуществления иностранными гражданами и лицами без гражданства трудовой деятельности на территории Российской Федерации" style="width:6pt;height:1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" filled="f" stroked="f">
                <o:lock v:ext="edit" aspectratio="t"/>
                <v:textbox>
                  <w:txbxContent>
                    <w:p w:rsidR="00B43FE8" w:rsidRDefault="00B43FE8" w:rsidP="00B43FE8">
                      <w:pPr>
                        <w:jc w:val="center"/>
                      </w:pPr>
                      <w:r>
                        <w:t>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Pr="00B43FE8">
        <w:rPr>
          <w:sz w:val="24"/>
          <w:szCs w:val="24"/>
        </w:rPr>
        <w:t xml:space="preserve">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19.8. Оказание должностными лицами Администрации, иной необходимой инвалидам помощи в пользовании помещениями, где предоставляется Муниципальная услуга наравне с другими лицами.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19.9. Оборудование на прилегающей к помещениям парковке (последнее – при наличии) не менее 10 процентов мест (но не менее одного места) для стоянки специальных автотранспортных средств инвалидов.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19.10. Места ожидания в очереди на подачу или получение документов оборудуются стульями, кресельными секциями, скамьями (</w:t>
      </w:r>
      <w:proofErr w:type="spellStart"/>
      <w:r w:rsidRPr="00B43FE8">
        <w:rPr>
          <w:sz w:val="24"/>
          <w:szCs w:val="24"/>
        </w:rPr>
        <w:t>банкетками</w:t>
      </w:r>
      <w:proofErr w:type="spellEnd"/>
      <w:r w:rsidRPr="00B43FE8">
        <w:rPr>
          <w:sz w:val="24"/>
          <w:szCs w:val="24"/>
        </w:rPr>
        <w:t>).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19.11. Помещение для непосредственного взаимодействия должностных лиц Администрации, с Заявителями организовано в виде отдельных рабочих мест для каждого ведущего прием должностного лица Администрации.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19.12. 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19.13. Администрация обеспечивает соответствие помещений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19.14. Помещения для приема Заявителей оборудуются информационными табличками (вывесками) с указанием номера кабинета, фамилии, имени, отчества (последнее - при наличии) и должности должностного лица Администрации, предоставляющей Муниципальную услугу.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33" w:name="_Toc29464886"/>
      <w:bookmarkStart w:id="234" w:name="_Toc515296488"/>
      <w:bookmarkStart w:id="235" w:name="_Toc510617010"/>
      <w:r w:rsidRPr="00B43FE8">
        <w:t>Показатели доступности и качества Муниципальной услуги</w:t>
      </w:r>
      <w:bookmarkEnd w:id="228"/>
      <w:bookmarkEnd w:id="229"/>
      <w:bookmarkEnd w:id="230"/>
      <w:bookmarkEnd w:id="233"/>
      <w:bookmarkEnd w:id="234"/>
      <w:bookmarkEnd w:id="235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bookmarkStart w:id="236" w:name="_Toc438376246"/>
      <w:bookmarkStart w:id="237" w:name="_Toc438110041"/>
      <w:bookmarkStart w:id="238" w:name="_Toc437973299"/>
      <w:r w:rsidRPr="00B43FE8">
        <w:rPr>
          <w:sz w:val="24"/>
          <w:szCs w:val="24"/>
        </w:rPr>
        <w:t>20.1. Оценка доступности и качества предоставления Муниципальной услуги должна осуществляться по следующим показателям: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степень информированности граждан о порядке предоставления Муниципальной услуги (доступность информации о Муниципальной услуге, возможность выбора способа получения информации);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возможность выбора Заявителем форм предоставления Муниципальной услуги;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возможность обращения за получением Муниципальной услуги в МФЦ;</w:t>
      </w:r>
    </w:p>
    <w:p w:rsidR="00B43FE8" w:rsidRPr="00B43FE8" w:rsidRDefault="00B43FE8" w:rsidP="003E37DD">
      <w:pPr>
        <w:pStyle w:val="affd"/>
        <w:numPr>
          <w:ilvl w:val="0"/>
          <w:numId w:val="24"/>
        </w:numPr>
        <w:spacing w:after="0" w:line="23" w:lineRule="atLeast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возможность обращения за получением Муниципальной услуги в электронной форме;</w:t>
      </w:r>
    </w:p>
    <w:p w:rsidR="00B43FE8" w:rsidRPr="00B43FE8" w:rsidRDefault="00B43FE8" w:rsidP="003E37DD">
      <w:pPr>
        <w:pStyle w:val="affd"/>
        <w:numPr>
          <w:ilvl w:val="0"/>
          <w:numId w:val="24"/>
        </w:numPr>
        <w:spacing w:after="0" w:line="23" w:lineRule="atLeast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возможность получения результата Муниципальной услуги в любом МФЦ Московской области;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доступность обращения за предоставлением Муниципальной услуги, в том числе для маломобильных групп населения; 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соблюдения установленного времени ожидания в очереди при подаче заявления и при получении результата предоставления Муниципальной услуги;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соблюдение сроков предоставления Муниципальной услуги и сроков выполнения административных процедур при предоставлении Муниципальной услуги;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отсутствие обоснованных жалоб со стороны граждан по результатам предоставления Муниципальной услуги;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lastRenderedPageBreak/>
        <w:t>предоставление возможности подачи заявления и документов (содержащихся в них сведений), необходимых для предоставления Муниципальной услуги, в форме электронного документа;</w:t>
      </w:r>
    </w:p>
    <w:p w:rsidR="00B43FE8" w:rsidRPr="00B43FE8" w:rsidRDefault="00B43FE8" w:rsidP="003E37DD">
      <w:pPr>
        <w:pStyle w:val="ConsPlusNormal"/>
        <w:numPr>
          <w:ilvl w:val="0"/>
          <w:numId w:val="24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предоставление возможности получения информации о ходе предоставления Муниципальной услуги, в том числе с использованием РПГУ.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20.2. В целях предоставления Муниципальной услуги, консультаций и информирования о ходе предоставления Муниципальной услуги осуществляется прием Заявителей по предварительной записи. Запись на прием проводится при личном обращении гражданина или с использованием средств телефонной связи, а также через сеть Интернет, в том числе через сайт Администрации. 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20.3. Предоставление Муниципальной услуги осуществляется в электронной форме без взаимодействия Заявителя с должностными лицами Администрации.</w:t>
      </w:r>
    </w:p>
    <w:p w:rsidR="00B43FE8" w:rsidRPr="00B43FE8" w:rsidRDefault="00B43FE8" w:rsidP="00B43FE8">
      <w:pPr>
        <w:pStyle w:val="ConsPlusNormal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39" w:name="_Toc29464887"/>
      <w:bookmarkStart w:id="240" w:name="_Toc515296489"/>
      <w:bookmarkStart w:id="241" w:name="_Toc510617011"/>
      <w:r w:rsidRPr="00B43FE8">
        <w:t>Требования к организации предоставления Муниципальной услуги в электронной форме</w:t>
      </w:r>
      <w:bookmarkEnd w:id="236"/>
      <w:bookmarkEnd w:id="237"/>
      <w:bookmarkEnd w:id="238"/>
      <w:bookmarkEnd w:id="239"/>
      <w:bookmarkEnd w:id="240"/>
      <w:bookmarkEnd w:id="241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21.1. В целях предоставления Муниципальной услуги в электронной форме с использованием РПГУ основанием для начала предоставления Муниципальной услуги является направление Заявителем с использованием РПГУ обязательных сведений и документов, указанных в пункте 10 настоящего Административного регламента.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21.2. При предоставлении Муниципальной услуги в электронной форме осуществляются: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1) предоставление в порядке, установленном настоящим Административным регламентом информации Заявителям и обеспечение доступа Заявителей к сведениям о Муниципальной услуге;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2) подача запроса о предоставлении Муниципальной услуги и иных документов, необходимых для предоставления Муниципальной услуги, и прием запроса о предоставлении муниципальной услуги и документов Администрацией с использованием РПГУ.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3) получение Заявителем сведений о ходе выполнения запроса о предоставлении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4) взаимодействие </w:t>
      </w:r>
      <w:bookmarkStart w:id="242" w:name="OLE_LINK61"/>
      <w:bookmarkStart w:id="243" w:name="OLE_LINK60"/>
      <w:r w:rsidRPr="00B43FE8">
        <w:rPr>
          <w:rFonts w:ascii="Times New Roman" w:hAnsi="Times New Roman"/>
          <w:sz w:val="24"/>
          <w:szCs w:val="24"/>
        </w:rPr>
        <w:t>Администрации</w:t>
      </w:r>
      <w:bookmarkEnd w:id="242"/>
      <w:bookmarkEnd w:id="243"/>
      <w:r w:rsidRPr="00B43FE8">
        <w:rPr>
          <w:rFonts w:ascii="Times New Roman" w:hAnsi="Times New Roman"/>
          <w:sz w:val="24"/>
          <w:szCs w:val="24"/>
        </w:rPr>
        <w:t xml:space="preserve"> и иных органов, предоставляющих Муниципальные услуги, иных государственных органов, органов местного самоуправления, организаций, участвующих в предоставлении Муниципальной услуги;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5) получение Заявителем результата предоставления Муниципальной услуги посредством информационного сервиса «Узнать статус заявления»;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21.3. Документы, указанные в пункте 10 настоящего Административного регламента, прилагаются к электронной форме в виде отдельных файлов. Количество файлов соответствует количеству документов, а наименование файла позволяет идентифицировать документ и количество листов в документе.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21.4. Требования к форматам заявлений и иных документов, представляемых в форме электронных документов, необходимых для предоставления государственных и муниципальных услуг на территории Московской области, утверждены постановлением Правительства Московской области от 31 октября 2018г. № 792/27: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21.4.1. Электронные документы представляются в следующих форматах: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3FE8">
        <w:rPr>
          <w:rFonts w:ascii="Times New Roman" w:hAnsi="Times New Roman"/>
          <w:sz w:val="24"/>
          <w:szCs w:val="24"/>
        </w:rPr>
        <w:t>xml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 – для формализованных документов;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3FE8">
        <w:rPr>
          <w:rFonts w:ascii="Times New Roman" w:hAnsi="Times New Roman"/>
          <w:sz w:val="24"/>
          <w:szCs w:val="24"/>
        </w:rPr>
        <w:t>doc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docx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odt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 – для документов с текстовым содержанием, не включающим формулы (за исключением документов, указанных в подпункте «в» настоящего пункта);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3FE8">
        <w:rPr>
          <w:rFonts w:ascii="Times New Roman" w:hAnsi="Times New Roman"/>
          <w:sz w:val="24"/>
          <w:szCs w:val="24"/>
        </w:rPr>
        <w:t>xls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xlsx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ods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 – для документов, содержащих расчеты;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3FE8">
        <w:rPr>
          <w:rFonts w:ascii="Times New Roman" w:hAnsi="Times New Roman"/>
          <w:sz w:val="24"/>
          <w:szCs w:val="24"/>
        </w:rPr>
        <w:t>pdf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jpg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jpeg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 – для документов с текстовым содержанием, в том числе включающих формулы и (или) графические изображения (за исключением документов, указанных в подпункте «в» настоящего пункта), а также документов с графическим содержанием;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21.4.2. Допускается формирование электронного документа путем сканирования непосредственно с оригинала документа (использование копий не допускается), которое осуществляется с сохранением ориентации оригинала документа в разрешении 300-500 </w:t>
      </w:r>
      <w:proofErr w:type="spellStart"/>
      <w:r w:rsidRPr="00B43FE8">
        <w:rPr>
          <w:rFonts w:ascii="Times New Roman" w:hAnsi="Times New Roman"/>
          <w:sz w:val="24"/>
          <w:szCs w:val="24"/>
        </w:rPr>
        <w:t>dpi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 (масштаб 1:1) с использованием следующих режимов: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lastRenderedPageBreak/>
        <w:t>«черно-белый» (при отсутствии в документе графических изображений и (или) цветного текста);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«оттенки серого» (при наличии в документе графических изображений, отличных от цветного графического изображения);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 «цветной» или «режим полной цветопередачи» (при наличии в документе цветных графических изображений либо цветного текста);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сохранением всех аутентичных признаков подлинности, а именно: графической подписи лица, печати, углового штампа бланка;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количество файлов должно соответствовать количеству документов, каждый из которых содержит текстовую и (или) графическую информацию.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21.4.3. Электронные документы должны обеспечивать: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возможность идентифицировать документ и количество листов в документе;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возможность поиска по текстовому содержанию документа и возможность копирования текста (за исключением случаев, когда текст является частью графического изображения);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содержать оглавление, соответствующее их смыслу и содержанию;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для документов, содержащих структурированные по частям, главам, разделам (подразделам) данные и закладки, обеспечивающие переходы по оглавлению и (или) к содержащимся в тексте рисункам и таблицам.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21.4.4. Документы, подлежащие представлению в форматах </w:t>
      </w:r>
      <w:proofErr w:type="spellStart"/>
      <w:r w:rsidRPr="00B43FE8">
        <w:rPr>
          <w:rFonts w:ascii="Times New Roman" w:hAnsi="Times New Roman"/>
          <w:sz w:val="24"/>
          <w:szCs w:val="24"/>
        </w:rPr>
        <w:t>xls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3FE8">
        <w:rPr>
          <w:rFonts w:ascii="Times New Roman" w:hAnsi="Times New Roman"/>
          <w:sz w:val="24"/>
          <w:szCs w:val="24"/>
        </w:rPr>
        <w:t>xlsx</w:t>
      </w:r>
      <w:proofErr w:type="spellEnd"/>
      <w:r w:rsidRPr="00B43FE8">
        <w:rPr>
          <w:rFonts w:ascii="Times New Roman" w:hAnsi="Times New Roman"/>
          <w:sz w:val="24"/>
          <w:szCs w:val="24"/>
        </w:rPr>
        <w:t xml:space="preserve"> или </w:t>
      </w:r>
      <w:proofErr w:type="spellStart"/>
      <w:r w:rsidRPr="00B43FE8">
        <w:rPr>
          <w:rFonts w:ascii="Times New Roman" w:hAnsi="Times New Roman"/>
          <w:sz w:val="24"/>
          <w:szCs w:val="24"/>
        </w:rPr>
        <w:t>ods</w:t>
      </w:r>
      <w:proofErr w:type="spellEnd"/>
      <w:r w:rsidRPr="00B43FE8">
        <w:rPr>
          <w:rFonts w:ascii="Times New Roman" w:hAnsi="Times New Roman"/>
          <w:sz w:val="24"/>
          <w:szCs w:val="24"/>
        </w:rPr>
        <w:t>, формируются в виде отдельного электронного документа.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21.4.5. Максимально допустимый размер прикрепленного пакета документов не должен превышать 10 ГБ.</w:t>
      </w:r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44" w:name="_Toc29464888"/>
      <w:bookmarkStart w:id="245" w:name="_Toc515296490"/>
      <w:bookmarkStart w:id="246" w:name="_Toc510617012"/>
      <w:bookmarkStart w:id="247" w:name="_Toc438376247"/>
      <w:bookmarkStart w:id="248" w:name="_Toc438110042"/>
      <w:bookmarkStart w:id="249" w:name="_Toc437973300"/>
      <w:r w:rsidRPr="00B43FE8">
        <w:t>Требования к организации предоставления Муниципальной услуги в МФЦ</w:t>
      </w:r>
      <w:bookmarkEnd w:id="244"/>
      <w:bookmarkEnd w:id="245"/>
      <w:bookmarkEnd w:id="246"/>
      <w:bookmarkEnd w:id="247"/>
      <w:bookmarkEnd w:id="248"/>
      <w:bookmarkEnd w:id="249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22.1. Организация предоставления Муниципальной услуги на базе МФЦ осуществляется в соответствии с соглашением о взаимодействии между МФЦ и Администрацией.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22.2. В МФЦ обеспечиваются: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а) бесплатный доступ Заявителей к РПГУ для обеспечения возможности получения Муниципальной услуги в электронной форме;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rFonts w:eastAsia="Times New Roman"/>
          <w:sz w:val="24"/>
          <w:szCs w:val="24"/>
          <w:lang w:eastAsia="ru-RU"/>
        </w:rPr>
      </w:pPr>
      <w:r w:rsidRPr="00B43FE8">
        <w:rPr>
          <w:sz w:val="24"/>
          <w:szCs w:val="24"/>
        </w:rPr>
        <w:t xml:space="preserve">б) </w:t>
      </w:r>
      <w:r w:rsidRPr="00B43FE8">
        <w:rPr>
          <w:rFonts w:eastAsia="Times New Roman"/>
          <w:sz w:val="24"/>
          <w:szCs w:val="24"/>
          <w:lang w:eastAsia="ru-RU"/>
        </w:rPr>
        <w:t xml:space="preserve">представление интересов </w:t>
      </w:r>
      <w:r w:rsidRPr="00B43FE8">
        <w:rPr>
          <w:sz w:val="24"/>
          <w:szCs w:val="24"/>
        </w:rPr>
        <w:t>Администрации</w:t>
      </w:r>
      <w:r w:rsidRPr="00B43FE8">
        <w:rPr>
          <w:rFonts w:eastAsia="Times New Roman"/>
          <w:sz w:val="24"/>
          <w:szCs w:val="24"/>
          <w:lang w:eastAsia="ru-RU"/>
        </w:rPr>
        <w:t>, при взаимодействии с Заявителями;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rFonts w:eastAsia="Times New Roman"/>
          <w:sz w:val="24"/>
          <w:szCs w:val="24"/>
          <w:lang w:eastAsia="ru-RU"/>
        </w:rPr>
        <w:t>в) информирование Заявителей о порядке предоставления Муниципальной услуги, о ходе выполнения запросов о предоставлении Муниципальной услуги, а также по иным вопросам, связанным с предоставлением Муниципальной услуги, а также консультирование Заявителей о порядке предоставления государственных и муниципальных услуг в МФЦ;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г) </w:t>
      </w:r>
      <w:r w:rsidRPr="00B43FE8">
        <w:rPr>
          <w:rFonts w:eastAsia="Times New Roman"/>
          <w:sz w:val="24"/>
          <w:szCs w:val="24"/>
          <w:lang w:eastAsia="ru-RU"/>
        </w:rPr>
        <w:t xml:space="preserve">взаимодействие с </w:t>
      </w:r>
      <w:r w:rsidRPr="00B43FE8">
        <w:rPr>
          <w:sz w:val="24"/>
          <w:szCs w:val="24"/>
        </w:rPr>
        <w:t xml:space="preserve">Администрацией </w:t>
      </w:r>
      <w:r w:rsidRPr="00B43FE8">
        <w:rPr>
          <w:rFonts w:eastAsia="Times New Roman"/>
          <w:sz w:val="24"/>
          <w:szCs w:val="24"/>
          <w:lang w:eastAsia="ru-RU"/>
        </w:rPr>
        <w:t xml:space="preserve">по вопросу предоставления </w:t>
      </w:r>
      <w:r w:rsidRPr="00B43FE8">
        <w:rPr>
          <w:sz w:val="24"/>
          <w:szCs w:val="24"/>
        </w:rPr>
        <w:t>Муниципальной услуги;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д) выдачу Заявителям документов, полученных от Администрации;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е) </w:t>
      </w:r>
      <w:r w:rsidRPr="00B43FE8">
        <w:rPr>
          <w:sz w:val="24"/>
          <w:szCs w:val="24"/>
          <w:lang w:eastAsia="zh-CN"/>
        </w:rPr>
        <w:t>выдача результата предоставления Муниципальной услуги.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22.3. Обеспечение доступа Заявителей к РПГУ для подачи заявления в электронной форме посредством РПГУ, информирование и консультирование Заявителей о порядке предоставления Муниципальной услуги, ходе рассмотрения запросов о предоставлении Муниципальной услуги, а также по иным вопросам, связанным с предоставлением Муниципальной услуги, в МФЦ осуществляются бесплатно.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22.4. </w:t>
      </w:r>
      <w:proofErr w:type="gramStart"/>
      <w:r w:rsidRPr="00B43FE8">
        <w:rPr>
          <w:sz w:val="24"/>
          <w:szCs w:val="24"/>
        </w:rPr>
        <w:t>Перечень МФЦ, в которых организуется предоставление бесплатного доступа к РПГУ и выдача результата предоставления Муниципальной услуги в соответствии с соглашением о взаимодействии, размещен на сайте Администрации и Государственного казенного учреждения Московской области «Московский областной многофункциональный центр предоставления государственных и муниципальных услуг».</w:t>
      </w:r>
      <w:proofErr w:type="gramEnd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22.5. В МФЦ обязаны: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1) предоставить доступ Заявителю к автоматизированному рабочему месту для получения Муниципальной услуги посредством РПГУ; </w:t>
      </w:r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2) предоставить Заявителю консультационную помощь при заполнении электронной формы заявки в личном кабинете на РПГУ;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lastRenderedPageBreak/>
        <w:t>3) обеспечивать защиту информации, доступ к которой ограничен в соответствии с законодательством Российской Федерации, а также соблюдать режим обработки и использования персональных данных;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4) выдать Заявителям документы, полученные от Администрации;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5) </w:t>
      </w:r>
      <w:r w:rsidRPr="00B43FE8">
        <w:rPr>
          <w:rFonts w:ascii="Times New Roman" w:hAnsi="Times New Roman"/>
          <w:sz w:val="24"/>
          <w:szCs w:val="24"/>
          <w:lang w:eastAsia="zh-CN"/>
        </w:rPr>
        <w:t xml:space="preserve">выдать </w:t>
      </w:r>
      <w:r w:rsidRPr="00B43FE8">
        <w:rPr>
          <w:rFonts w:ascii="Times New Roman" w:hAnsi="Times New Roman"/>
          <w:sz w:val="24"/>
          <w:szCs w:val="24"/>
        </w:rPr>
        <w:t>Заявителю</w:t>
      </w:r>
      <w:r w:rsidRPr="00B43FE8">
        <w:rPr>
          <w:rFonts w:ascii="Times New Roman" w:hAnsi="Times New Roman"/>
          <w:sz w:val="24"/>
          <w:szCs w:val="24"/>
          <w:lang w:eastAsia="zh-CN"/>
        </w:rPr>
        <w:t xml:space="preserve"> результат предоставления Муниципальной услуги</w:t>
      </w:r>
      <w:r w:rsidRPr="00B43FE8">
        <w:rPr>
          <w:rFonts w:ascii="Times New Roman" w:hAnsi="Times New Roman"/>
          <w:sz w:val="24"/>
          <w:szCs w:val="24"/>
        </w:rPr>
        <w:t xml:space="preserve"> в форме экземпляра электронного документа на бумажном носителе. В этом случае специалистом МФЦ распечатывается из Модуля МФЦ ЕИС ОУ экземпляр электронного документа на бумажном носителе, подписанный ЭП уполномоченного должностного лица Администрации, заверяется подписью уполномоченного работника МФЦ и печатью МФЦ;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6) соблюдать требования соглашений о взаимодействии.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22.6. В случае обращения Заявителя за результатом предоставления </w:t>
      </w:r>
      <w:proofErr w:type="gramStart"/>
      <w:r w:rsidRPr="00B43FE8">
        <w:rPr>
          <w:sz w:val="24"/>
          <w:szCs w:val="24"/>
        </w:rPr>
        <w:t>Государственную</w:t>
      </w:r>
      <w:proofErr w:type="gramEnd"/>
      <w:r w:rsidRPr="00B43FE8">
        <w:rPr>
          <w:sz w:val="24"/>
          <w:szCs w:val="24"/>
        </w:rPr>
        <w:t xml:space="preserve"> услуги после получения результата в Личном кабинете на РПГУ, работник МФЦ: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1)</w:t>
      </w:r>
      <w:r w:rsidRPr="00B43FE8">
        <w:rPr>
          <w:sz w:val="24"/>
          <w:szCs w:val="24"/>
        </w:rPr>
        <w:tab/>
        <w:t xml:space="preserve">устанавливает личность Заявителя на основании документа, </w:t>
      </w:r>
      <w:proofErr w:type="gramStart"/>
      <w:r w:rsidRPr="00B43FE8">
        <w:rPr>
          <w:sz w:val="24"/>
          <w:szCs w:val="24"/>
        </w:rPr>
        <w:t>удостоверяющих</w:t>
      </w:r>
      <w:proofErr w:type="gramEnd"/>
      <w:r w:rsidRPr="00B43FE8">
        <w:rPr>
          <w:sz w:val="24"/>
          <w:szCs w:val="24"/>
        </w:rPr>
        <w:t xml:space="preserve"> личность Заявителя в соответствии с законодательством Российской Федерации;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2)</w:t>
      </w:r>
      <w:r w:rsidRPr="00B43FE8">
        <w:rPr>
          <w:sz w:val="24"/>
          <w:szCs w:val="24"/>
        </w:rPr>
        <w:tab/>
        <w:t xml:space="preserve">распечатывает из </w:t>
      </w:r>
      <w:r w:rsidRPr="00B43FE8">
        <w:rPr>
          <w:rFonts w:eastAsia="Times New Roman"/>
          <w:sz w:val="24"/>
          <w:szCs w:val="24"/>
        </w:rPr>
        <w:t>Модуля МФЦ ЕИСОУ</w:t>
      </w:r>
      <w:r w:rsidRPr="00B43FE8">
        <w:rPr>
          <w:sz w:val="24"/>
          <w:szCs w:val="24"/>
        </w:rPr>
        <w:t xml:space="preserve"> результат предоставления </w:t>
      </w:r>
      <w:proofErr w:type="gramStart"/>
      <w:r w:rsidRPr="00B43FE8">
        <w:rPr>
          <w:sz w:val="24"/>
          <w:szCs w:val="24"/>
        </w:rPr>
        <w:t>Государственную</w:t>
      </w:r>
      <w:proofErr w:type="gramEnd"/>
      <w:r w:rsidRPr="00B43FE8">
        <w:rPr>
          <w:sz w:val="24"/>
          <w:szCs w:val="24"/>
        </w:rPr>
        <w:t xml:space="preserve"> услуги, подписанный ЭП уполномоченного должностного лица Администрации, заверяет подписью и печатью МФЦ и выдает Заявителю;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22.8. Способы предварительной записи в МФЦ:</w:t>
      </w:r>
    </w:p>
    <w:p w:rsidR="00B43FE8" w:rsidRPr="00B43FE8" w:rsidRDefault="00B43FE8" w:rsidP="003E37DD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при личном обращении Заявителя или его представителя в МФЦ;</w:t>
      </w:r>
    </w:p>
    <w:p w:rsidR="00B43FE8" w:rsidRPr="00B43FE8" w:rsidRDefault="00B43FE8" w:rsidP="003E37DD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по телефону МФЦ;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22.9. При предварительной записи Заявитель сообщает следующие данные:</w:t>
      </w:r>
    </w:p>
    <w:p w:rsidR="00B43FE8" w:rsidRPr="00B43FE8" w:rsidRDefault="00B43FE8" w:rsidP="003E37DD">
      <w:pPr>
        <w:pStyle w:val="affd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фамилию, имя, отчество (последнее при наличии);</w:t>
      </w:r>
    </w:p>
    <w:p w:rsidR="00B43FE8" w:rsidRPr="00B43FE8" w:rsidRDefault="00B43FE8" w:rsidP="003E37DD">
      <w:pPr>
        <w:pStyle w:val="affd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контактный номер телефона;</w:t>
      </w:r>
    </w:p>
    <w:p w:rsidR="00B43FE8" w:rsidRPr="00B43FE8" w:rsidRDefault="00B43FE8" w:rsidP="003E37DD">
      <w:pPr>
        <w:pStyle w:val="affd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адрес электронной почты (при наличии);</w:t>
      </w:r>
    </w:p>
    <w:p w:rsidR="00B43FE8" w:rsidRPr="00B43FE8" w:rsidRDefault="00B43FE8" w:rsidP="003E37DD">
      <w:pPr>
        <w:pStyle w:val="affd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желаемые дату и время представления документов.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22.10. Заявителю сообщаются дата и время приема документов.  При осуществлении предварительной записи Заявитель в обязательном порядке информируется о том, что предварительная запись аннулируется в случае его неявки по истечении 5 минут с назначенного времени приема.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Заявитель в любое время вправе отказаться от предварительной записи.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В отсутствии Заявителей, обратившихся по предварительной записи, осуществляется прием Заявителей, обратившихся в порядке очереди. 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22.11. В МФЦ исключается взаимодействие Заявителя с должностными лицами Администрации, предоставляющими Муниципальную услугу.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22.12. МФЦ, его работники, несут ответственность, установленную законодательством Российской Федерации. 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22.13. Вред, причиненный физическим или юридическим лицам в результате ненадлежащего исполнения либо неисполнения МФЦ и его работниками порядка предоставления Муниципальной услуги, установленного настоящим Административным регламентом и иными нормативными правовыми актами Российской Федерации, нормативными правовыми актами Московской области возмещается МФЦ в соответствии с законодательством Российской Федерации.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22.14.</w:t>
      </w:r>
      <w:r w:rsidRPr="00B43FE8">
        <w:rPr>
          <w:rFonts w:ascii="Times New Roman" w:hAnsi="Times New Roman"/>
          <w:sz w:val="24"/>
          <w:szCs w:val="24"/>
        </w:rPr>
        <w:tab/>
        <w:t>Стандарт организации деятельности многофункциональных центров предоставления государственных и муниципальных услуг в Московской области, утвержден распоряжением Министерством государственного управления, информационных технологий и связи Московской области от 21 июля 2016г. № 10-57/РВ.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pStyle w:val="1-0"/>
      </w:pPr>
      <w:bookmarkStart w:id="250" w:name="_Toc29464889"/>
      <w:bookmarkStart w:id="251" w:name="_Toc515296491"/>
      <w:bookmarkStart w:id="252" w:name="_Toc510617013"/>
      <w:bookmarkStart w:id="253" w:name="_Toc438376249"/>
      <w:bookmarkStart w:id="254" w:name="_Toc438110043"/>
      <w:bookmarkStart w:id="255" w:name="_Toc437973301"/>
      <w:r w:rsidRPr="00B43FE8">
        <w:t>Состав, последовательность и сроки выполнения административных процедур, требования к порядку их выполнения</w:t>
      </w:r>
      <w:bookmarkEnd w:id="250"/>
      <w:bookmarkEnd w:id="251"/>
      <w:bookmarkEnd w:id="252"/>
      <w:bookmarkEnd w:id="253"/>
      <w:bookmarkEnd w:id="254"/>
      <w:bookmarkEnd w:id="255"/>
    </w:p>
    <w:p w:rsidR="00B43FE8" w:rsidRPr="00B43FE8" w:rsidRDefault="00B43FE8" w:rsidP="003E37DD">
      <w:pPr>
        <w:pStyle w:val="2-"/>
        <w:numPr>
          <w:ilvl w:val="0"/>
          <w:numId w:val="3"/>
        </w:numPr>
      </w:pPr>
      <w:bookmarkStart w:id="256" w:name="_Toc29464890"/>
      <w:bookmarkStart w:id="257" w:name="_Toc515296492"/>
      <w:bookmarkStart w:id="258" w:name="_Toc510617014"/>
      <w:bookmarkStart w:id="259" w:name="_Toc438376250"/>
      <w:bookmarkStart w:id="260" w:name="_Toc438110044"/>
      <w:bookmarkStart w:id="261" w:name="_Toc437973302"/>
      <w:r w:rsidRPr="00B43FE8">
        <w:t>Состав, последовательность и сроки выполнения административных процедур (действий) при предоставлении Муниципальной услуги</w:t>
      </w:r>
      <w:bookmarkEnd w:id="256"/>
      <w:bookmarkEnd w:id="257"/>
      <w:bookmarkEnd w:id="258"/>
      <w:bookmarkEnd w:id="259"/>
      <w:bookmarkEnd w:id="260"/>
      <w:bookmarkEnd w:id="261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23.1. Перечень административных процедур: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lastRenderedPageBreak/>
        <w:t>а) Прием и регистрация Заявления и документов, необходимых для предоставления Муниципальной услуги;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б) Обработка и предварительное рассмотрение документов, необходимых для предоставления Муниципальной услуги;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в) Формирование и направление межведомственных запросов в органы (организации), участвующие в предоставлении Муниципальной услуги;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г) Определение возможности предоставления Муниципальной услуги, подготовка проекта решения;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д) Принятие решения о предоставлении (об отказе в предоставлении) Муниципальной услуги;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е) Подписание и направление (выдача) результата предоставления Муниципальной услуги Заявителю.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23.2. Каждая административная процедура состоит из административных действий. Перечень и содержание </w:t>
      </w:r>
      <w:proofErr w:type="gramStart"/>
      <w:r w:rsidRPr="00B43FE8">
        <w:rPr>
          <w:sz w:val="24"/>
          <w:szCs w:val="24"/>
        </w:rPr>
        <w:t>административных действий, составляющих каждую административную процедуру приведен</w:t>
      </w:r>
      <w:proofErr w:type="gramEnd"/>
      <w:r w:rsidRPr="00B43FE8">
        <w:rPr>
          <w:sz w:val="24"/>
          <w:szCs w:val="24"/>
        </w:rPr>
        <w:t xml:space="preserve"> в Приложении 12 к настоящему Административному регламенту.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 xml:space="preserve">23.3. Блок-схемы </w:t>
      </w:r>
      <w:proofErr w:type="spellStart"/>
      <w:r w:rsidRPr="00B43FE8">
        <w:rPr>
          <w:sz w:val="24"/>
          <w:szCs w:val="24"/>
        </w:rPr>
        <w:t>подуслуг</w:t>
      </w:r>
      <w:proofErr w:type="spellEnd"/>
      <w:r w:rsidRPr="00B43FE8">
        <w:rPr>
          <w:sz w:val="24"/>
          <w:szCs w:val="24"/>
        </w:rPr>
        <w:t xml:space="preserve"> предоставления Муниципальной услуги приведены в Приложениях 13-16 к настоящему Административному регламенту.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rPr>
          <w:sz w:val="24"/>
          <w:szCs w:val="24"/>
        </w:rPr>
      </w:pPr>
    </w:p>
    <w:p w:rsidR="00B43FE8" w:rsidRPr="00B43FE8" w:rsidRDefault="00B43FE8" w:rsidP="00B43FE8">
      <w:pPr>
        <w:pStyle w:val="1-0"/>
        <w:rPr>
          <w:lang w:val="ru-RU"/>
        </w:rPr>
      </w:pPr>
      <w:bookmarkStart w:id="262" w:name="_Toc29464891"/>
      <w:bookmarkStart w:id="263" w:name="_Toc515296493"/>
      <w:bookmarkStart w:id="264" w:name="_Toc510617015"/>
      <w:bookmarkStart w:id="265" w:name="_Toc438727100"/>
      <w:bookmarkStart w:id="266" w:name="_Toc438376258"/>
      <w:bookmarkStart w:id="267" w:name="_Toc438110047"/>
      <w:bookmarkStart w:id="268" w:name="_Toc437973305"/>
      <w:r w:rsidRPr="00B43FE8">
        <w:t xml:space="preserve">Порядок и формы контроля за исполнением </w:t>
      </w:r>
      <w:r w:rsidRPr="00B43FE8">
        <w:rPr>
          <w:lang w:val="ru-RU"/>
        </w:rPr>
        <w:t>Административного регламента</w:t>
      </w:r>
      <w:bookmarkEnd w:id="262"/>
      <w:bookmarkEnd w:id="263"/>
      <w:bookmarkEnd w:id="264"/>
      <w:bookmarkEnd w:id="265"/>
    </w:p>
    <w:p w:rsidR="00B43FE8" w:rsidRPr="00B43FE8" w:rsidRDefault="00B43FE8" w:rsidP="00B43FE8">
      <w:pPr>
        <w:pStyle w:val="1-0"/>
      </w:pPr>
    </w:p>
    <w:p w:rsidR="00B43FE8" w:rsidRPr="00B43FE8" w:rsidRDefault="00B43FE8" w:rsidP="003E37DD">
      <w:pPr>
        <w:pStyle w:val="2-"/>
        <w:numPr>
          <w:ilvl w:val="0"/>
          <w:numId w:val="3"/>
        </w:numPr>
        <w:rPr>
          <w:lang w:eastAsia="ru-RU"/>
        </w:rPr>
      </w:pPr>
      <w:bookmarkStart w:id="269" w:name="_Toc29464892"/>
      <w:bookmarkStart w:id="270" w:name="_Toc510617017"/>
      <w:r w:rsidRPr="00B43FE8">
        <w:t xml:space="preserve">Порядок осуществления текущего </w:t>
      </w:r>
      <w:proofErr w:type="gramStart"/>
      <w:r w:rsidRPr="00B43FE8">
        <w:t>контроля за</w:t>
      </w:r>
      <w:proofErr w:type="gramEnd"/>
      <w:r w:rsidRPr="00B43FE8">
        <w:t xml:space="preserve"> соблюдением и исполнением ответственными должностными лицами Администрации, положений Административного регламента и иных нормативных правовых актов, устанавливающих требования к предоставлению Муниципальной услуги</w:t>
      </w:r>
      <w:bookmarkEnd w:id="269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  <w:r w:rsidRPr="00B43FE8">
        <w:rPr>
          <w:sz w:val="24"/>
          <w:szCs w:val="24"/>
          <w:lang w:eastAsia="ru-RU"/>
        </w:rPr>
        <w:t xml:space="preserve">24.1. </w:t>
      </w:r>
      <w:proofErr w:type="gramStart"/>
      <w:r w:rsidRPr="00B43FE8">
        <w:rPr>
          <w:sz w:val="24"/>
          <w:szCs w:val="24"/>
          <w:lang w:eastAsia="ru-RU"/>
        </w:rPr>
        <w:t xml:space="preserve">Текущий контроль за соблюдением и исполнением должностными лицами Администрации, положений </w:t>
      </w:r>
      <w:r w:rsidRPr="00B43FE8">
        <w:rPr>
          <w:sz w:val="24"/>
          <w:szCs w:val="24"/>
        </w:rPr>
        <w:t>настоящего</w:t>
      </w:r>
      <w:r w:rsidRPr="00B43FE8">
        <w:rPr>
          <w:sz w:val="24"/>
          <w:szCs w:val="24"/>
          <w:lang w:eastAsia="ru-RU"/>
        </w:rPr>
        <w:t xml:space="preserve"> Административного регламента и иных нормативных правовых актов, устанавливающих требования к предоставлению Муниципальной услуги, осуществляется в порядке, установленном организационно-распорядительном актом Администрации и включает выявление и устранение нарушений прав Заявителей, рассмотрение, принятие решений и подготовку ответов на обращения Заявителей, содержащих жалобы на решения, действия (бездействие) должностных лиц </w:t>
      </w:r>
      <w:r w:rsidRPr="00B43FE8">
        <w:rPr>
          <w:sz w:val="24"/>
          <w:szCs w:val="24"/>
        </w:rPr>
        <w:t>Администрации</w:t>
      </w:r>
      <w:r w:rsidRPr="00B43FE8">
        <w:rPr>
          <w:sz w:val="24"/>
          <w:szCs w:val="24"/>
          <w:lang w:eastAsia="ru-RU"/>
        </w:rPr>
        <w:t xml:space="preserve">. </w:t>
      </w:r>
      <w:proofErr w:type="gramEnd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  <w:r w:rsidRPr="00B43FE8">
        <w:rPr>
          <w:sz w:val="24"/>
          <w:szCs w:val="24"/>
          <w:lang w:eastAsia="ru-RU"/>
        </w:rPr>
        <w:t xml:space="preserve">24.2. </w:t>
      </w:r>
      <w:proofErr w:type="gramStart"/>
      <w:r w:rsidRPr="00B43FE8">
        <w:rPr>
          <w:sz w:val="24"/>
          <w:szCs w:val="24"/>
          <w:lang w:eastAsia="ru-RU"/>
        </w:rPr>
        <w:t>Контроль за соблюдением порядка предоставления Муниципальной услуги осуществляется уполномоченными должностными лицами Министерства государственного управления, информационных технологий и связи Московской области в соответствии с распоряжением Министерства государственного управления, информационных технологий и связи Московской области «Об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области» от 30 октября 2018г. № 10-121/РВ.</w:t>
      </w:r>
      <w:bookmarkStart w:id="271" w:name="_Toc5111997"/>
      <w:proofErr w:type="gramEnd"/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b/>
          <w:i/>
          <w:sz w:val="24"/>
          <w:szCs w:val="24"/>
        </w:rPr>
      </w:pPr>
      <w:r w:rsidRPr="00B43FE8">
        <w:rPr>
          <w:rFonts w:ascii="Times New Roman" w:hAnsi="Times New Roman"/>
          <w:b/>
          <w:i/>
          <w:sz w:val="24"/>
          <w:szCs w:val="24"/>
        </w:rPr>
        <w:t>25. Порядок и периодичность осуществления плановых и внеплановых проверок полноты и качества предоставления Муниципальной услуги</w:t>
      </w:r>
      <w:bookmarkEnd w:id="271"/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Порядок и периодичность осуществления плановых и внеплановых проверок полноты и качества предоставления Муниципальной услуги устанавливается организационно – распорядительным актом Администрации.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При выявлении в ходе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проверок нарушений исполнения положений настоящего Административного регламента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и законодательства, устанавливающего требования к предоставлению Муниципальной услуги, в том числе по жалобам на решения и (или) действия (бездействие) должностных лиц Администрации принимаются меры по устранению таких нарушений.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lastRenderedPageBreak/>
        <w:t>Контроль за соблюдением порядка предоставления Муниципальной услуги осуществляется Министерством государственного управления, информационных технологий и связи Московской области в порядке, установленном распоряжением Министерства государственного управления, информационных технологий и связи Московской области «Об утверждении Положения об осуществлении контроля за порядком предоставления государственных и муниципальных услуг на территории Московской области» от 30 октября 2018г. № 10-121/РВ в форме мониторинга на постоянной основе (еженедельно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) государственных информационных систем используемых для предоставления Муниципальной</w:t>
      </w:r>
      <w:r w:rsidRPr="00B43FE8">
        <w:rPr>
          <w:rFonts w:ascii="Times New Roman" w:eastAsia="Arial Unicode MS" w:hAnsi="Times New Roman"/>
          <w:color w:val="00000A"/>
          <w:sz w:val="24"/>
          <w:szCs w:val="24"/>
          <w:lang w:eastAsia="ru-RU"/>
        </w:rPr>
        <w:t xml:space="preserve"> услуги</w:t>
      </w: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, а также на основании поступления в Министерство государственного управления, информационных технологий и связи Московской области обращений граждан, юридических лиц, индивидуальных предпринимателей о фактах нарушения порядка предоставления </w:t>
      </w:r>
      <w:r w:rsidRPr="00B43FE8">
        <w:rPr>
          <w:rFonts w:ascii="Times New Roman" w:eastAsia="Arial Unicode MS" w:hAnsi="Times New Roman"/>
          <w:color w:val="00000A"/>
          <w:sz w:val="24"/>
          <w:szCs w:val="24"/>
          <w:lang w:eastAsia="ru-RU"/>
        </w:rPr>
        <w:t>Муниципальной услуги.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Должностным лицом Администрации, ответственным за предоставление Муниципальной услуги является руководитель структурного подразделения Администрации, непосредственно предоставляющего Муниципальную услугу. </w:t>
      </w:r>
    </w:p>
    <w:p w:rsidR="00B43FE8" w:rsidRPr="00B43FE8" w:rsidRDefault="00B43FE8" w:rsidP="003E37DD">
      <w:pPr>
        <w:keepNext/>
        <w:numPr>
          <w:ilvl w:val="0"/>
          <w:numId w:val="27"/>
        </w:numPr>
        <w:spacing w:before="283" w:after="283" w:line="240" w:lineRule="auto"/>
        <w:ind w:left="0" w:firstLine="0"/>
        <w:jc w:val="center"/>
        <w:outlineLvl w:val="0"/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</w:pPr>
      <w:bookmarkStart w:id="272" w:name="_Toc530579175"/>
      <w:bookmarkStart w:id="273" w:name="_Toc5111998"/>
      <w:bookmarkStart w:id="274" w:name="_Toc29464893"/>
      <w:bookmarkEnd w:id="272"/>
      <w:r w:rsidRPr="00B43FE8"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  <w:t>Ответственность должностных лиц Администрации, работников МФЦ за решения и действия (бездействие), принимаемые (осуществляемые) в ходе предоставления Муниципальной услуги</w:t>
      </w:r>
      <w:bookmarkEnd w:id="273"/>
      <w:bookmarkEnd w:id="274"/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По результатам проведенных мониторинга и проверок в случае выявления неправомерных решений, действий (бездействия) должностных лиц Администрации, ответственных за предоставление Муниципальной услуги, работников МФЦ и фактов нарушения прав и законных интересов Заявителей должностные лица Администрации и работники МФЦ несут ответственность в соответствии с законодательством Российской Федерации и законодательством Московской области.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В случае выявления в действиях (бездействие) должностных лиц Администрации, работников МФЦ признаков совершения административного правонарушения, ответственность за которое установлена Законом Московской области от 4 мая 2016 г. № 37/2016-ОЗ «Кодекс Московской области об административных правонарушениях» уполномоченными должностными лицами Администрации государственного управления, информационных технологий и связи Московской области в порядке, установленном Кодексом Российской Федерации об административных правонарушениях составляется протокол об административном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правонарушении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и направятся в суд для принятия решения о привлечении виновных должностных лиц к административной ответственности.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Должностным лицом Администрации, ответственным за соблюдение порядка предоставления Муниципальной услуги является руководитель структурного подразделения, непосредственно предоставляющего Муниципальную услугу.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bookmarkStart w:id="275" w:name="_Toc5111999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Положения, характеризующие требования к порядку и формам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контроля за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предоставлением Муниципальной услуги, в том числе со стороны граждан, </w:t>
      </w: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br/>
        <w:t>их объединений и организаций</w:t>
      </w:r>
      <w:bookmarkEnd w:id="275"/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Требованиями к порядку и формам текущего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контроля за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предоставлением Муниципальной услуги являются:</w:t>
      </w:r>
    </w:p>
    <w:p w:rsidR="00B43FE8" w:rsidRPr="00B43FE8" w:rsidRDefault="00B43FE8" w:rsidP="00B43FE8">
      <w:pPr>
        <w:spacing w:after="0" w:line="240" w:lineRule="auto"/>
        <w:ind w:firstLine="851"/>
        <w:jc w:val="both"/>
        <w:rPr>
          <w:rFonts w:ascii="Times New Roman" w:hAnsi="Times New Roman"/>
          <w:color w:val="00000A"/>
          <w:sz w:val="24"/>
          <w:szCs w:val="24"/>
        </w:rPr>
      </w:pPr>
      <w:r w:rsidRPr="00B43FE8">
        <w:rPr>
          <w:rFonts w:ascii="Times New Roman" w:hAnsi="Times New Roman"/>
          <w:color w:val="00000A"/>
          <w:sz w:val="24"/>
          <w:szCs w:val="24"/>
        </w:rPr>
        <w:t>- независимость;</w:t>
      </w:r>
    </w:p>
    <w:p w:rsidR="00B43FE8" w:rsidRPr="00B43FE8" w:rsidRDefault="00B43FE8" w:rsidP="00B43FE8">
      <w:pPr>
        <w:spacing w:after="0" w:line="240" w:lineRule="auto"/>
        <w:ind w:firstLine="851"/>
        <w:jc w:val="both"/>
        <w:rPr>
          <w:rFonts w:ascii="Times New Roman" w:hAnsi="Times New Roman"/>
          <w:color w:val="00000A"/>
          <w:sz w:val="24"/>
          <w:szCs w:val="24"/>
        </w:rPr>
      </w:pPr>
      <w:r w:rsidRPr="00B43FE8">
        <w:rPr>
          <w:rFonts w:ascii="Times New Roman" w:hAnsi="Times New Roman"/>
          <w:color w:val="00000A"/>
          <w:sz w:val="24"/>
          <w:szCs w:val="24"/>
        </w:rPr>
        <w:t>- тщательность.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Независимость текущего контроля заключается в том, что должностное лицо Администрации, уполномоченное на его осуществление, не находится в служебной зависимости от должностного лица Администрации, участвующего в предоставлении Муниципальной услуги, в том числе не имеет близкого родства или свойства (родители, супруги, дети, братья, сестры, а также братья, сестры, родители, дети супругов и супруги детей) с ним.</w:t>
      </w:r>
      <w:proofErr w:type="gramEnd"/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Должностные лица, осуществляющие текущий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контроль за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предоставлением Муниципальной услуги, обязаны принимать меры по предотвращению конфликта интересов при предоставлении Муниципальной услуги.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lastRenderedPageBreak/>
        <w:t xml:space="preserve">Тщательность осуществления текущего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контроля за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предоставлением Муниципальной услуги состоит в исполнении уполномоченными лицами обязанностей, предусмотренных настоящим разделом.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Граждане,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управления, информационных технологий и связи Московской области жалобы на нарушение должностными лицами, Администрации порядка предоставления Муниципальной услуги, повлекшее ее непредставление или предоставление с нарушением срока, установленного настоящим Административным регламентом.</w:t>
      </w:r>
      <w:proofErr w:type="gramEnd"/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Граждане, их объединения и организации для осуществления контроля за предоставлением Муниципальной услуги имеют право направлять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в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</w:t>
      </w: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Администрация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индивидуальные и коллективные обращения с предложениями по совершенствовании порядка предоставления Муниципальной услуги, а также жалобы и заявления на действия (бездействие) должностных лиц Администрации и принятые ими решения, связанные с предоставлением Муниципальной услуги.</w:t>
      </w:r>
    </w:p>
    <w:p w:rsidR="00B43FE8" w:rsidRPr="00B43FE8" w:rsidRDefault="00B43FE8" w:rsidP="003E37DD">
      <w:pPr>
        <w:numPr>
          <w:ilvl w:val="1"/>
          <w:numId w:val="27"/>
        </w:num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Контроль за</w:t>
      </w:r>
      <w:proofErr w:type="gramEnd"/>
      <w:r w:rsidRPr="00B43FE8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предоставлением Муниципальной услуги, в том числе со стороны граждан их объединений и организаций, осуществляется посредством открытости деятельности Администрации при предоставлении Муниципальной услуги, получения полной, актуальной и достоверной информации о порядке предоставления Муниципальной услуги и возможности досудебного рассмотрения обращений (жалоб) в процессе получения Муниципальной услуги.</w:t>
      </w:r>
    </w:p>
    <w:p w:rsidR="00B43FE8" w:rsidRPr="00B43FE8" w:rsidRDefault="00B43FE8" w:rsidP="003E37DD">
      <w:pPr>
        <w:pStyle w:val="13"/>
        <w:numPr>
          <w:ilvl w:val="0"/>
          <w:numId w:val="27"/>
        </w:numPr>
        <w:spacing w:before="283" w:after="283"/>
        <w:ind w:left="0" w:firstLine="0"/>
        <w:jc w:val="center"/>
      </w:pPr>
      <w:bookmarkStart w:id="276" w:name="_Toc29464894"/>
      <w:r w:rsidRPr="00B43FE8">
        <w:t xml:space="preserve">Положения, характеризующие требования к порядку и формам контроля за предоставлением Муниципальной услуги, в том числе со стороны граждан, </w:t>
      </w:r>
      <w:r w:rsidRPr="00B43FE8">
        <w:br/>
        <w:t>их объединений и организаций</w:t>
      </w:r>
      <w:bookmarkEnd w:id="276"/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r w:rsidRPr="00B43FE8">
        <w:rPr>
          <w:sz w:val="24"/>
        </w:rPr>
        <w:t xml:space="preserve">Требованиями к порядку и формам текущего </w:t>
      </w:r>
      <w:proofErr w:type="gramStart"/>
      <w:r w:rsidRPr="00B43FE8">
        <w:rPr>
          <w:sz w:val="24"/>
        </w:rPr>
        <w:t>контроля за</w:t>
      </w:r>
      <w:proofErr w:type="gramEnd"/>
      <w:r w:rsidRPr="00B43FE8">
        <w:rPr>
          <w:sz w:val="24"/>
        </w:rPr>
        <w:t xml:space="preserve"> предоставлением Муниципальной услуги являются:</w:t>
      </w:r>
    </w:p>
    <w:p w:rsidR="00B43FE8" w:rsidRPr="00B43FE8" w:rsidRDefault="00B43FE8" w:rsidP="003E37DD">
      <w:pPr>
        <w:pStyle w:val="12"/>
        <w:numPr>
          <w:ilvl w:val="0"/>
          <w:numId w:val="6"/>
        </w:numPr>
        <w:spacing w:line="240" w:lineRule="auto"/>
        <w:ind w:left="0" w:firstLine="851"/>
        <w:rPr>
          <w:sz w:val="24"/>
          <w:szCs w:val="24"/>
        </w:rPr>
      </w:pPr>
      <w:r w:rsidRPr="00B43FE8">
        <w:rPr>
          <w:sz w:val="24"/>
          <w:szCs w:val="24"/>
        </w:rPr>
        <w:t>- независимость;</w:t>
      </w:r>
    </w:p>
    <w:p w:rsidR="00B43FE8" w:rsidRPr="00B43FE8" w:rsidRDefault="00B43FE8" w:rsidP="003E37DD">
      <w:pPr>
        <w:pStyle w:val="12"/>
        <w:numPr>
          <w:ilvl w:val="0"/>
          <w:numId w:val="6"/>
        </w:numPr>
        <w:spacing w:line="240" w:lineRule="auto"/>
        <w:ind w:left="0" w:firstLine="851"/>
        <w:rPr>
          <w:sz w:val="24"/>
          <w:szCs w:val="24"/>
        </w:rPr>
      </w:pPr>
      <w:r w:rsidRPr="00B43FE8">
        <w:rPr>
          <w:sz w:val="24"/>
          <w:szCs w:val="24"/>
        </w:rPr>
        <w:t>- тщательность.</w:t>
      </w:r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proofErr w:type="gramStart"/>
      <w:r w:rsidRPr="00B43FE8">
        <w:rPr>
          <w:sz w:val="24"/>
        </w:rPr>
        <w:t>Независимость текущего контроля заключается в том, что должностное лицо Администрации, уполномоченное на его осуществление, не находится в служебной зависимости от должностного лица Администрации, участвующего в предоставлении Муниципальной услуги, в том числе не имеет близкого родства или свойства (родители, супруги, дети, братья, сестры, а также братья, сестры, родители, дети супругов и супруги детей) с ним.</w:t>
      </w:r>
      <w:proofErr w:type="gramEnd"/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r w:rsidRPr="00B43FE8">
        <w:rPr>
          <w:sz w:val="24"/>
        </w:rPr>
        <w:t xml:space="preserve">Должностные лица, осуществляющие текущий </w:t>
      </w:r>
      <w:proofErr w:type="gramStart"/>
      <w:r w:rsidRPr="00B43FE8">
        <w:rPr>
          <w:sz w:val="24"/>
        </w:rPr>
        <w:t>контроль за</w:t>
      </w:r>
      <w:proofErr w:type="gramEnd"/>
      <w:r w:rsidRPr="00B43FE8">
        <w:rPr>
          <w:sz w:val="24"/>
        </w:rPr>
        <w:t xml:space="preserve"> предоставлением Муниципальной услуги, обязаны принимать меры по предотвращению конфликта интересов при предоставлении Муниципальной услуги.</w:t>
      </w:r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r w:rsidRPr="00B43FE8">
        <w:rPr>
          <w:sz w:val="24"/>
        </w:rPr>
        <w:t xml:space="preserve">Тщательность осуществления текущего </w:t>
      </w:r>
      <w:proofErr w:type="gramStart"/>
      <w:r w:rsidRPr="00B43FE8">
        <w:rPr>
          <w:sz w:val="24"/>
        </w:rPr>
        <w:t>контроля за</w:t>
      </w:r>
      <w:proofErr w:type="gramEnd"/>
      <w:r w:rsidRPr="00B43FE8">
        <w:rPr>
          <w:sz w:val="24"/>
        </w:rPr>
        <w:t xml:space="preserve"> предоставлением Муниципальной услуги состоит в исполнении уполномоченными лицами обязанностей, предусмотренных настоящим разделом.</w:t>
      </w:r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proofErr w:type="gramStart"/>
      <w:r w:rsidRPr="00B43FE8">
        <w:rPr>
          <w:sz w:val="24"/>
        </w:rPr>
        <w:t>Граждане,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управления, информационных технологий и связи Московской области жалобы на нарушение должностными лицами Администрации порядка предоставления Муниципальной услуги, повлекшее ее непредставление или предоставление с нарушением срока, установленного настоящим Административным регламентом.</w:t>
      </w:r>
      <w:proofErr w:type="gramEnd"/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r w:rsidRPr="00B43FE8">
        <w:rPr>
          <w:sz w:val="24"/>
        </w:rPr>
        <w:t xml:space="preserve">Граждане, их объединения и организации для осуществления контроля за предоставлением Муниципальной услуги имеют право направлять </w:t>
      </w:r>
      <w:proofErr w:type="gramStart"/>
      <w:r w:rsidRPr="00B43FE8">
        <w:rPr>
          <w:sz w:val="24"/>
        </w:rPr>
        <w:t>в</w:t>
      </w:r>
      <w:proofErr w:type="gramEnd"/>
      <w:r w:rsidRPr="00B43FE8">
        <w:rPr>
          <w:sz w:val="24"/>
        </w:rPr>
        <w:t xml:space="preserve"> </w:t>
      </w:r>
      <w:proofErr w:type="gramStart"/>
      <w:r w:rsidRPr="00B43FE8">
        <w:rPr>
          <w:sz w:val="24"/>
        </w:rPr>
        <w:t>Администрация</w:t>
      </w:r>
      <w:proofErr w:type="gramEnd"/>
      <w:r w:rsidRPr="00B43FE8">
        <w:rPr>
          <w:sz w:val="24"/>
        </w:rPr>
        <w:t xml:space="preserve"> индивидуальные и коллективные обращения с предложениями по совершенствовании порядка предоставления Муниципальной услуги, а также жалобы и заявления на действия (бездействие) должностных лиц Администрации и принятые ими решения, связанные с предоставлением Муниципальной услуги.</w:t>
      </w:r>
    </w:p>
    <w:p w:rsidR="00B43FE8" w:rsidRPr="00B43FE8" w:rsidRDefault="00B43FE8" w:rsidP="003E37DD">
      <w:pPr>
        <w:pStyle w:val="afc"/>
        <w:numPr>
          <w:ilvl w:val="1"/>
          <w:numId w:val="27"/>
        </w:numPr>
        <w:ind w:firstLine="851"/>
        <w:rPr>
          <w:sz w:val="24"/>
        </w:rPr>
      </w:pPr>
      <w:proofErr w:type="gramStart"/>
      <w:r w:rsidRPr="00B43FE8">
        <w:rPr>
          <w:sz w:val="24"/>
        </w:rPr>
        <w:lastRenderedPageBreak/>
        <w:t>Контроль за</w:t>
      </w:r>
      <w:proofErr w:type="gramEnd"/>
      <w:r w:rsidRPr="00B43FE8">
        <w:rPr>
          <w:sz w:val="24"/>
        </w:rPr>
        <w:t xml:space="preserve"> предоставлением Муниципальной услуги, в том числе со стороны граждан их объединений и организаций, осуществляется посредством открытости деятельности Администрации при предоставлении Муниципальной услуги, получения полной, актуальной и достоверной информации о порядке предоставления Муниципальной услуги и возможности досудебного рассмотрения обращений (жалоб) в процессе получения Муниципальной услуги.</w:t>
      </w:r>
    </w:p>
    <w:p w:rsidR="00B43FE8" w:rsidRPr="00B43FE8" w:rsidRDefault="00B43FE8" w:rsidP="00B43FE8">
      <w:pPr>
        <w:pStyle w:val="110"/>
        <w:numPr>
          <w:ilvl w:val="0"/>
          <w:numId w:val="0"/>
        </w:numPr>
        <w:spacing w:line="240" w:lineRule="auto"/>
        <w:ind w:firstLine="709"/>
        <w:rPr>
          <w:sz w:val="24"/>
          <w:szCs w:val="24"/>
          <w:lang w:eastAsia="ru-RU"/>
        </w:rPr>
      </w:pPr>
    </w:p>
    <w:bookmarkEnd w:id="270"/>
    <w:p w:rsidR="00B43FE8" w:rsidRPr="00B43FE8" w:rsidRDefault="00B43FE8" w:rsidP="00B43FE8">
      <w:pPr>
        <w:pStyle w:val="110"/>
        <w:numPr>
          <w:ilvl w:val="0"/>
          <w:numId w:val="0"/>
        </w:numPr>
        <w:spacing w:line="23" w:lineRule="atLeast"/>
        <w:rPr>
          <w:sz w:val="24"/>
          <w:szCs w:val="24"/>
        </w:rPr>
      </w:pPr>
    </w:p>
    <w:p w:rsidR="00B43FE8" w:rsidRPr="00B43FE8" w:rsidRDefault="00B43FE8" w:rsidP="00B43FE8">
      <w:pPr>
        <w:pStyle w:val="1-0"/>
      </w:pPr>
      <w:bookmarkStart w:id="277" w:name="_Toc29464895"/>
      <w:bookmarkStart w:id="278" w:name="_Toc515296497"/>
      <w:bookmarkStart w:id="279" w:name="_Toc510617020"/>
      <w:r w:rsidRPr="00B43FE8">
        <w:t>Досудебный (внесудебный) порядок обжалования решений и действий (бездействия) Администрации, предоставляющей Муниципальную услугу, МФЦ, организаций, участвующих в предоставлении Муниципальной услуги, а также их должностных лиц</w:t>
      </w:r>
      <w:r w:rsidRPr="00B43FE8">
        <w:rPr>
          <w:lang w:val="ru-RU"/>
        </w:rPr>
        <w:t xml:space="preserve"> и</w:t>
      </w:r>
      <w:r w:rsidRPr="00B43FE8">
        <w:t xml:space="preserve"> работников</w:t>
      </w:r>
      <w:bookmarkEnd w:id="277"/>
      <w:bookmarkEnd w:id="278"/>
      <w:bookmarkEnd w:id="279"/>
    </w:p>
    <w:p w:rsidR="00B43FE8" w:rsidRPr="00B43FE8" w:rsidRDefault="00B43FE8" w:rsidP="003E37DD">
      <w:pPr>
        <w:pStyle w:val="13"/>
        <w:numPr>
          <w:ilvl w:val="0"/>
          <w:numId w:val="27"/>
        </w:numPr>
        <w:spacing w:before="283" w:after="283"/>
        <w:ind w:left="0" w:firstLine="0"/>
        <w:jc w:val="center"/>
      </w:pPr>
      <w:bookmarkStart w:id="280" w:name="_Toc465268303"/>
      <w:bookmarkStart w:id="281" w:name="_Toc465273790"/>
      <w:bookmarkStart w:id="282" w:name="_Toc465274173"/>
      <w:bookmarkStart w:id="283" w:name="_Toc465340316"/>
      <w:bookmarkStart w:id="284" w:name="_Toc465341757"/>
      <w:bookmarkStart w:id="285" w:name="_Toc510617021"/>
      <w:bookmarkStart w:id="286" w:name="_Toc515296498"/>
      <w:bookmarkStart w:id="287" w:name="_Toc29464896"/>
      <w:bookmarkEnd w:id="280"/>
      <w:bookmarkEnd w:id="281"/>
      <w:bookmarkEnd w:id="282"/>
      <w:bookmarkEnd w:id="283"/>
      <w:bookmarkEnd w:id="284"/>
      <w:r w:rsidRPr="00B43FE8">
        <w:t>Досудебный (внесудебный) порядок обжалования решений и действий (бездействия) Администрации, МФЦ, а также </w:t>
      </w:r>
      <w:bookmarkEnd w:id="285"/>
      <w:bookmarkEnd w:id="286"/>
      <w:r w:rsidRPr="00B43FE8">
        <w:t>их работников</w:t>
      </w:r>
      <w:bookmarkEnd w:id="287"/>
    </w:p>
    <w:bookmarkEnd w:id="266"/>
    <w:bookmarkEnd w:id="267"/>
    <w:bookmarkEnd w:id="268"/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28.1. Заявитель может обратиться с жалобой в следующих случаях: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1) нарушение срока регистрации запроса о предоставлении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2) нарушение срока регистрации комплексного запроса о предоставлении нескольких государственных и (или) муниципальных услуг в МФЦ;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3) нарушение срока предоставления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4) требование у Заявителя документов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Московской области, настоящим Административным регламентом для предоставления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5) отказ в приеме документов, предоставление которых предусмотрено нормативными правовыми актами Российской Федерации, нормативными правовыми актами Московской области, настоящим Административным регламентом для предоставления Муниципальной услуги, у Заявителя;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6)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нормативными правовыми актами Московской области, настоящим Административным регламентом для предоставления Муниципальной услуги;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7)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Московской области, настоящим Административным регламентом;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 xml:space="preserve">8) отказ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предоставляющего Муниципальную услугу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исправлений;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9) нарушение срока или порядка выдачи документов по результатам предоставления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10)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Московской области, настоящим Административным регламентом.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11) требование у Заявителя при предоставлении Муниципальной 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случаев: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lastRenderedPageBreak/>
        <w:t>а) изменение требований нормативных правовых актов, касающихся предоставления Муниципальной услуги, после первоначальной подачи заявления о предоставлении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б) наличие ошибок в заявлении о предоставлении Муниципальной услуги и документах, поданных Заявителем после первоначального отказа в приеме документов, необходимых для предоставления Муниципальной услуги, либо в предоставлении Муниципальной услуги и не включенных в представленный ранее комплект документов, необходимых для предоставления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в) истечение срока действия документов или изменение информации после первоначального отказа в приеме документов, необходимых для предоставления Муниципальной услуги, либо в предоставлении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 xml:space="preserve">г) выявление документально подтвержденного факта (признаков) ошибочного или противоправного действия (бездействия) должностного лица </w:t>
      </w:r>
      <w:bookmarkStart w:id="288" w:name="OLE_LINK65"/>
      <w:bookmarkStart w:id="289" w:name="OLE_LINK64"/>
      <w:r w:rsidRPr="00B43FE8">
        <w:rPr>
          <w:rFonts w:ascii="Times New Roman" w:hAnsi="Times New Roman"/>
          <w:sz w:val="24"/>
          <w:szCs w:val="24"/>
        </w:rPr>
        <w:t>Администрации</w:t>
      </w:r>
      <w:bookmarkEnd w:id="288"/>
      <w:bookmarkEnd w:id="289"/>
      <w:r w:rsidRPr="00B43FE8">
        <w:rPr>
          <w:rFonts w:ascii="Times New Roman" w:hAnsi="Times New Roman"/>
          <w:sz w:val="24"/>
          <w:szCs w:val="24"/>
          <w:lang w:eastAsia="ar-SA"/>
        </w:rPr>
        <w:t xml:space="preserve"> при первоначальном отказе в приеме документов, необходимых для предоставления Муниципальной услуги, либо в предоставлении Муниципальной услуги, о чем в письменном виде за подписью руководителя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предоставляющего Муниципальную услугу, при первоначальном отказе в приеме документов, необходимых для предоставления Муниципальной услуги уведомляется Заявитель, а также приносятся извинения за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 xml:space="preserve"> доставленные неудобства</w:t>
      </w: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 xml:space="preserve"> .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28.2. Жалоба подается в МФЦ, </w:t>
      </w:r>
      <w:r w:rsidRPr="00B43FE8">
        <w:rPr>
          <w:rFonts w:ascii="Times New Roman" w:hAnsi="Times New Roman"/>
          <w:sz w:val="24"/>
          <w:szCs w:val="24"/>
        </w:rPr>
        <w:t>Администрацию</w:t>
      </w:r>
      <w:r w:rsidRPr="00B43FE8">
        <w:rPr>
          <w:rFonts w:ascii="Times New Roman" w:hAnsi="Times New Roman"/>
          <w:sz w:val="24"/>
          <w:szCs w:val="24"/>
          <w:lang w:eastAsia="ar-SA"/>
        </w:rPr>
        <w:t>, предоставляющую Государственную услугу, в письменной форме, в том числе при личном приеме Заявителя, или в электронном виде.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Жалобу на решения и действия (бездействие)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можно подать Губернатору Московской области в письменной форме, в том числе при личном приеме Заявителя, или в электронном виде.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Жалобу на решения и действия (бездействие) МФЦ также можно подать учредителю МФЦ или в Министерство государственного управления, информационных технологий и связи Московской области, в письменной форме, в том числе при личном приеме Заявителя, или в электронном виде.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28.3. Жалоба должна содержать: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а) наименование органа, предоставляющего Муниципальную услугу, должностного лица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МФЦ, его руководителя и (или) работника, решения и действия (бездействие) которых обжалуются;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б) фамилию, имя, отчество (при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 (за исключением случая, когда жалоба направляется способом, указанным в подпункте «в» пункта 28.6 настоящего Административного регламента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 xml:space="preserve">);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в) сведения об обжалуемых решениях и действиях (бездействии)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предоставляющего Муниципальную услугу, работника МФЦ;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г) доводы, на основании которых Заявитель не согласен с решением и действиями (бездействием)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Pr="00B43FE8">
        <w:rPr>
          <w:rFonts w:ascii="Times New Roman" w:hAnsi="Times New Roman"/>
          <w:sz w:val="24"/>
          <w:szCs w:val="24"/>
        </w:rPr>
        <w:t xml:space="preserve">Администрации, 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работника МФЦ. Заявителем могут быть представлены документы (при наличии), подтверждающие доводы Заявителя, либо их копии.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28.4.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Заявителя. В качестве документа, подтверждающего полномочия на осуществление действий от имени Заявителя, может быть </w:t>
      </w: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представлена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>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а) оформленная в соответствии с законодательством Российской Федерации доверенность (для физических лиц);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б) оформленная в соответствии с законодательством Российской Федерации доверенность, заверенная печатью Заявителя (при наличии печати) и подписанная руководителем Заявителя или уполномоченным этим руководителем лицом (для юридических лиц);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lastRenderedPageBreak/>
        <w:t xml:space="preserve"> в) 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  от имени Заявителя без доверенности (для юридических лиц).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28.5. Прием жалоб в письменной форме осуществляется </w:t>
      </w:r>
      <w:r w:rsidRPr="00B43FE8">
        <w:rPr>
          <w:rFonts w:ascii="Times New Roman" w:hAnsi="Times New Roman"/>
          <w:sz w:val="24"/>
          <w:szCs w:val="24"/>
        </w:rPr>
        <w:t>Администрацией</w:t>
      </w:r>
      <w:r w:rsidRPr="00B43FE8">
        <w:rPr>
          <w:rFonts w:ascii="Times New Roman" w:hAnsi="Times New Roman"/>
          <w:sz w:val="24"/>
          <w:szCs w:val="24"/>
          <w:lang w:eastAsia="ar-SA"/>
        </w:rPr>
        <w:t>, предоставляющей Муниципальную услугу, МФЦ в месте предоставления Муниципальной услуги (в месте, где Заявитель подавал запрос на получение Муниципальной услуги, нарушение порядка которой обжалуется, либо в месте, где Заявителем получен результат Муниципальной услуги). Время приема жалоб должно совпадать со временем предоставления государственных услуг. Жалоба в письменной форме может быть также направлена по почте.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В случае подачи жалобы при личном приеме Заявитель представляет документ, удостоверяющий его личность в соответствии с законодательством Российской Федерации. Прием жалоб в письменной форме осуществляется учредителем МФЦ в месте фактического нахождения учредителя. Время приема жалоб учредителем МФЦ должно совпадать со временем работы учредителя.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28.6. В электронном виде жалоба может быть подана Заявителем посредством: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а) официального сайта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МФЦ, учредителя МФЦ в информационно-телекоммуникационной сети «Интернет»;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б) федеральной муниципальной информационной системы «Единый портал государственных и муниципальных услуг (функций)» (далее - Единый портал) (за исключением жалоб на решения и действия (бездействие) МФЦ работников);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в) РПГУ (за исключением жалоб на решения и действия (бездействие) МФЦ и их работников);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в) портала федеральной муниципальной информационной системы, обеспечивающей   процесс  досудебного  (внесудебного)  обжалования решений  и  действий  (бездействия), совершенных при предоставлении государственных  и  муниципальных  услуг органами, предоставляющими государственные  и  муниципальные  услуги,  их должностными лицами, (далее  -  система досудебного  обжалования)   с использованием информационно-телекоммуникационной  сети «Интернет» (за исключением жалоб на решения и действия (бездействие) МФЦ  и  их  работников).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28.7. При подаче жалобы в электронном виде документы, указанные в пункте 28.4 настоящего Административного регламента, могут быть представлены в форме электронных документов, подписанных электронной подписью, вид которой предусмотрен законодательством Российской Федерации, при этом документ, удостоверяющий личность Заявителя, не требуется.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28.8. Жалоба рассматривается </w:t>
      </w:r>
      <w:r w:rsidRPr="00B43FE8">
        <w:rPr>
          <w:rFonts w:ascii="Times New Roman" w:hAnsi="Times New Roman"/>
          <w:sz w:val="24"/>
          <w:szCs w:val="24"/>
        </w:rPr>
        <w:t>Администрацией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порядок предоставления которой был нарушен вследствие решений и действий (бездействия)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должностного лица Администрации.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В случае если обжалуются решения руководителя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жалоба подается непосредственно руководителю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и рассматривается им в соответствии с порядком, утвержденным постановлением Правительства Московской области от 8 августа 2013 г. № 601/33.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28.9.  </w:t>
      </w: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 xml:space="preserve">В случае если жалоба подана Заявителем в </w:t>
      </w:r>
      <w:r w:rsidRPr="00B43FE8">
        <w:rPr>
          <w:rFonts w:ascii="Times New Roman" w:hAnsi="Times New Roman"/>
          <w:sz w:val="24"/>
          <w:szCs w:val="24"/>
        </w:rPr>
        <w:t>Администрацию</w:t>
      </w:r>
      <w:r w:rsidRPr="00B43FE8">
        <w:rPr>
          <w:rFonts w:ascii="Times New Roman" w:hAnsi="Times New Roman"/>
          <w:sz w:val="24"/>
          <w:szCs w:val="24"/>
          <w:lang w:eastAsia="ar-SA"/>
        </w:rPr>
        <w:t>, в компетенцию которых не входит принятие решения по жалобе в соответствии с требованиями пункта 28.8 настоящего Административного регламента, в течение 3 рабочих дней со дня регистрации такой жалобы она направляется в уполномоченные на ее рассмотрение   в орган, предоставляющий государственные услуги, МФЦ, учредителю МФЦ.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 xml:space="preserve"> При этом </w:t>
      </w:r>
      <w:r w:rsidRPr="00B43FE8">
        <w:rPr>
          <w:rFonts w:ascii="Times New Roman" w:hAnsi="Times New Roman"/>
          <w:sz w:val="24"/>
          <w:szCs w:val="24"/>
        </w:rPr>
        <w:t>Администрация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перенаправившая жалобу в письменной форме, информируют о перенаправлении жалобы Заявителя. Срок рассмотрения жалобы исчисляется со дня регистрации такой жалобы в уполномоченном на ее рассмотрение органе, предоставляющем государственные услуги, МФЦ, у уполномоченного на ее рассмотрение учредителя МФЦ.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28.10. Жалоба на решения и действия (бездействие)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и их должностных лиц, может быть подана Заявителем через МФЦ.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При поступлении такой жалобы МФЦ обеспечивает ее передачу в уполномоченные на ее рассмотрение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в порядке, установленном соглашением о взаимодействии между </w:t>
      </w:r>
      <w:r w:rsidRPr="00B43FE8">
        <w:rPr>
          <w:rFonts w:ascii="Times New Roman" w:hAnsi="Times New Roman"/>
          <w:sz w:val="24"/>
          <w:szCs w:val="24"/>
          <w:lang w:eastAsia="ar-SA"/>
        </w:rPr>
        <w:lastRenderedPageBreak/>
        <w:t xml:space="preserve">МФЦ и </w:t>
      </w:r>
      <w:r w:rsidRPr="00B43FE8">
        <w:rPr>
          <w:rFonts w:ascii="Times New Roman" w:hAnsi="Times New Roman"/>
          <w:sz w:val="24"/>
          <w:szCs w:val="24"/>
        </w:rPr>
        <w:t>Администрациями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(далее - соглашение о взаимодействии). При этом такая передача осуществляется не позднее следующего за днем поступления жалобы рабочего дня. Срок рассмотрения жалобы исчисляется со дня регистрации жалобы в уполномоченных на ее рассмотрение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28.11. </w:t>
      </w:r>
      <w:r w:rsidRPr="00B43FE8">
        <w:rPr>
          <w:rFonts w:ascii="Times New Roman" w:hAnsi="Times New Roman"/>
          <w:sz w:val="24"/>
          <w:szCs w:val="24"/>
        </w:rPr>
        <w:t xml:space="preserve">Администрация 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определяет уполномоченных на рассмотрение жалоб должностных лиц, которые обеспечивают: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а) прием и рассмотрение жалоб в соответствии с требованиями, установленными постановлением Правительства Московской области от 8 августа 2013 г. № 601/33;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б) направление жалоб в уполномоченные на их рассмотрение орган и (или) организацию в соответствии с пунктом 28.9 настоящего Административного регламента.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28.12. В случае установления в ходе или по результатам </w:t>
      </w: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рассмотрения жалобы признаков состава административного правонарушения</w:t>
      </w:r>
      <w:proofErr w:type="gramEnd"/>
      <w:r w:rsidRPr="00B43FE8">
        <w:rPr>
          <w:rFonts w:ascii="Times New Roman" w:hAnsi="Times New Roman"/>
          <w:sz w:val="24"/>
          <w:szCs w:val="24"/>
          <w:lang w:eastAsia="ar-SA"/>
        </w:rPr>
        <w:t xml:space="preserve"> или преступления должностное лицо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наделенные полномочиями по рассмотрению жалоб незамедлительно направляют имеющиеся материалы в органы прокуратуры.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 xml:space="preserve">В случае установления в ходе или по результатам рассмотрения жалобы признаков состава административного правонарушения, предусмотренного главой 15 Закона Московской области от 04.05.2016 № 37/2016-ОЗ «Кодекс Московской области об административных правонарушениях» должностное лицо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наделенные полномочиями по рассмотрению жалоб незамедлительно направляют имеющиеся материалы в Министерство государственного управления, информационных технологий и связи Московской области. 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28.13. </w:t>
      </w:r>
      <w:r w:rsidRPr="00B43FE8">
        <w:rPr>
          <w:rFonts w:ascii="Times New Roman" w:hAnsi="Times New Roman"/>
          <w:sz w:val="24"/>
          <w:szCs w:val="24"/>
        </w:rPr>
        <w:t>Администраци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я обеспечивают: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а) оснащение мест приема жалоб;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 xml:space="preserve">б) информирование Заявителей о порядке обжалования решений и действий (бездействия)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их должностных лиц посредством размещения информации на стендах в местах предоставления государственных услуг, на их официальных сайтах, на Едином портале, РПГУ;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в) консультирование Заявителей о порядке обжалования решений и действий (бездействия)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их должностных лиц по телефону, электронной почте, при личном приеме;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г) заключение соглашений о взаимодействии в части осуществления МФЦ приема жалоб и выдачи Заявителям результатов рассмотрения жалоб;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д) формирование и представление ежеквартально в вышестоящий орган (при его наличии), отчетности о полученных и рассмотренных жалобах (в том числе количестве удовлетворенных и неудовлетворенных жалоб).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28.14. Жалоба, поступившая в уполномоченную на ее рассмотрение </w:t>
      </w:r>
      <w:r w:rsidRPr="00B43FE8">
        <w:rPr>
          <w:rFonts w:ascii="Times New Roman" w:hAnsi="Times New Roman"/>
          <w:sz w:val="24"/>
          <w:szCs w:val="24"/>
        </w:rPr>
        <w:t>Администрацию,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подлежит регистрации не позднее следующего за днем ее поступления рабочего дня. Жалоба рассматривается в течение 15 рабочих дней со дня ее регистрации, если более короткие сроки рассмотрения жалобы не установлены </w:t>
      </w:r>
      <w:r w:rsidRPr="00B43FE8">
        <w:rPr>
          <w:rFonts w:ascii="Times New Roman" w:hAnsi="Times New Roman"/>
          <w:sz w:val="24"/>
          <w:szCs w:val="24"/>
        </w:rPr>
        <w:t>Администрацией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. В случае обжалования отказа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его должностного лица в приеме документов у Заявителя либо в исправлении допущенных опечаток и (или)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28.15. По результатам рассмотрения жалобы в соответствии с частью 7 статьи 11-2 Федерального закона «Об организации предоставления государственных и муниципальных услуг» уполномоченный на ее  рассмотрение должностное лицо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принимают решение об удовлетворении жалобы либо об отказе в ее удовлетворении.  Указанное решение принимается в форме акта уполномоченного на ее рассмотрение должностного лица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. При удовлетворении жалобы </w:t>
      </w:r>
      <w:r w:rsidRPr="00B43FE8">
        <w:rPr>
          <w:rFonts w:ascii="Times New Roman" w:hAnsi="Times New Roman"/>
          <w:sz w:val="24"/>
          <w:szCs w:val="24"/>
        </w:rPr>
        <w:t xml:space="preserve">Администрация </w:t>
      </w:r>
      <w:r w:rsidRPr="00B43FE8">
        <w:rPr>
          <w:rFonts w:ascii="Times New Roman" w:hAnsi="Times New Roman"/>
          <w:sz w:val="24"/>
          <w:szCs w:val="24"/>
          <w:lang w:eastAsia="ar-SA"/>
        </w:rPr>
        <w:t>принимает исчерпывающие меры по устранению выявленных нарушений, в том числе по выдаче Заявителю результата Муниципальной услуги, не позднее 5 рабочих дней со дня принятия решения, если иное не установлено законодательством Российской Федерации.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28.16. Ответ по результатам рассмотрения жалобы направляется Заявителю не позднее дня, следующего за днем принятия решения, в письменной форме. В случае если жалоба была направлена способом, указанным в подпункте «в» пункта 28.6 настоящего Административного регламента, ответ Заявителю направляется посредством системы досудебного обжалования.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lastRenderedPageBreak/>
        <w:t>28.17. В ответе по результатам рассмотрения жалобы указываются: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а) наименование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должностного лица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, рассмотревшего жалобу должность, фамилия, имя, отчество (при наличии) его должностного лица, принявшего решение по жалобе;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б) номер, дата, место принятия решения, включая сведения о должностном лице Администрации, решение или действие (бездействие) которого обжалуется;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 в) фамилия, имя, отчество (при наличии) или наименование Заявителя;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г) основания для принятия решения по жалобе;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д) принятое по жалобе решение;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е) в случае, если жалоба признана обоснованной, - сроки устранения выявленных нарушений, в том числе срок предоставления результата Муниципальной услуги;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proofErr w:type="gramStart"/>
      <w:r w:rsidRPr="00B43FE8">
        <w:rPr>
          <w:rFonts w:ascii="Times New Roman" w:hAnsi="Times New Roman"/>
          <w:sz w:val="24"/>
          <w:szCs w:val="24"/>
          <w:lang w:eastAsia="ar-SA"/>
        </w:rPr>
        <w:t>ж)</w:t>
      </w:r>
      <w:r w:rsidRPr="00B43FE8">
        <w:rPr>
          <w:rFonts w:ascii="Times New Roman" w:hAnsi="Times New Roman"/>
          <w:sz w:val="24"/>
          <w:szCs w:val="24"/>
        </w:rPr>
        <w:t xml:space="preserve"> </w:t>
      </w:r>
      <w:r w:rsidRPr="00B43FE8">
        <w:rPr>
          <w:rFonts w:ascii="Times New Roman" w:hAnsi="Times New Roman"/>
          <w:sz w:val="24"/>
          <w:szCs w:val="24"/>
          <w:lang w:eastAsia="ar-SA"/>
        </w:rPr>
        <w:t>в случае, если жалоба признана обоснованной - информация о действиях, осуществляемых органом, предоставляющим Муниципальную услугу, в целях незамедлительного устранения выявленных нарушений при оказании Муниципальной услуги, а также приносятся извинения за доставленные неудобства, и указывается информация о дальнейших действиях, которые необходимо совершить Заявителю в целях получения Муниципальной услуги;</w:t>
      </w:r>
      <w:proofErr w:type="gramEnd"/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з) в случае, если жалоба признана не обоснованной - разъяснения о причинах принятого решения, а также информация о порядке обжалования принятого решения;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и) сведения о порядке обжалования принятого по жалобе решения.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28.18. Ответ по результатам рассмотрения жалобы подписывается уполномоченным на рассмотрение жалобы должностным лицом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. По желанию Заявителя ответ по результатам рассмотрения жалоб может быть представлен не позднее дня, следующего за днем принятия решения, в форме электронного документа, подписанного электронной подписью уполномоченного на рассмотрение жалобы должностного лица </w:t>
      </w:r>
      <w:r w:rsidRPr="00B43FE8">
        <w:rPr>
          <w:rFonts w:ascii="Times New Roman" w:hAnsi="Times New Roman"/>
          <w:sz w:val="24"/>
          <w:szCs w:val="24"/>
        </w:rPr>
        <w:t>Администрации</w:t>
      </w:r>
      <w:r w:rsidRPr="00B43FE8">
        <w:rPr>
          <w:rFonts w:ascii="Times New Roman" w:hAnsi="Times New Roman"/>
          <w:sz w:val="24"/>
          <w:szCs w:val="24"/>
          <w:lang w:eastAsia="ar-SA"/>
        </w:rPr>
        <w:t>, вид которой  установлен  законодательством  Российской Федерации.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28.19. </w:t>
      </w:r>
      <w:r w:rsidRPr="00B43FE8">
        <w:rPr>
          <w:rFonts w:ascii="Times New Roman" w:hAnsi="Times New Roman"/>
          <w:sz w:val="24"/>
          <w:szCs w:val="24"/>
        </w:rPr>
        <w:t xml:space="preserve">Администрация </w:t>
      </w:r>
      <w:r w:rsidRPr="00B43FE8">
        <w:rPr>
          <w:rFonts w:ascii="Times New Roman" w:hAnsi="Times New Roman"/>
          <w:sz w:val="24"/>
          <w:szCs w:val="24"/>
          <w:lang w:eastAsia="ar-SA"/>
        </w:rPr>
        <w:t>отказывают в удовлетворении жалобы в следующих случаях: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а) наличие вступившего в законную силу решения суда, арбитражного суда по жалобе о том же предмете и по тем же основаниям;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б) подача жалобы лицом, полномочия которого не подтверждены в порядке, установленном законодательством Российской Федерации;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в) наличие решения по жалобе, принятого ранее в соответствии с порядком установленным     постановлением     Правительства     Московской    области от 8 августа 2013 г. № 601/33 в отношении того же Заявителя и по тому же предмету жалобы.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28.20. </w:t>
      </w:r>
      <w:r w:rsidRPr="00B43FE8">
        <w:rPr>
          <w:rFonts w:ascii="Times New Roman" w:hAnsi="Times New Roman"/>
          <w:sz w:val="24"/>
          <w:szCs w:val="24"/>
        </w:rPr>
        <w:t xml:space="preserve">Администрация 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вправе оставить жалобу без ответа в следующих случаях: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а) наличие в жалобе нецензурных либо оскорбительных выражений, угроз жизни, здоровью и имуществу должностного лица Администрации, а также членов его семьи; 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>б) отсутствие возможности прочитать какую-либо часть текста жалобы, фамилию, имя, отчество (при наличии) и (или) почтовый адрес Заявителя, указанные в жалобе.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B43FE8">
        <w:rPr>
          <w:rFonts w:ascii="Times New Roman" w:hAnsi="Times New Roman"/>
          <w:sz w:val="24"/>
          <w:szCs w:val="24"/>
          <w:lang w:eastAsia="ar-SA"/>
        </w:rPr>
        <w:t xml:space="preserve">28.21. </w:t>
      </w:r>
      <w:r w:rsidRPr="00B43FE8">
        <w:rPr>
          <w:rFonts w:ascii="Times New Roman" w:hAnsi="Times New Roman"/>
          <w:sz w:val="24"/>
          <w:szCs w:val="24"/>
        </w:rPr>
        <w:t>Администрация</w:t>
      </w:r>
      <w:r w:rsidRPr="00B43FE8">
        <w:rPr>
          <w:rFonts w:ascii="Times New Roman" w:hAnsi="Times New Roman"/>
          <w:sz w:val="24"/>
          <w:szCs w:val="24"/>
          <w:lang w:eastAsia="ar-SA"/>
        </w:rPr>
        <w:t xml:space="preserve"> сообщает Заявителю об оставлении жалобы без ответа в течение 3 рабочих дней со дня регистрации жалобы.</w:t>
      </w:r>
    </w:p>
    <w:p w:rsidR="00B43FE8" w:rsidRPr="00B43FE8" w:rsidRDefault="00B43FE8" w:rsidP="00B43F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B43FE8" w:rsidRPr="00B43FE8" w:rsidRDefault="00B43FE8" w:rsidP="00B43FE8">
      <w:pPr>
        <w:spacing w:after="160" w:line="256" w:lineRule="auto"/>
        <w:rPr>
          <w:rFonts w:ascii="Times New Roman" w:eastAsia="Times New Roman" w:hAnsi="Times New Roman"/>
          <w:bCs/>
          <w:iCs/>
          <w:sz w:val="24"/>
          <w:szCs w:val="24"/>
          <w:lang w:val="x-none"/>
        </w:rPr>
      </w:pPr>
      <w:bookmarkStart w:id="290" w:name="_Toc510617022"/>
      <w:bookmarkStart w:id="291" w:name="_Toc510617041"/>
    </w:p>
    <w:p w:rsidR="00B43FE8" w:rsidRPr="00B43FE8" w:rsidRDefault="00B43FE8" w:rsidP="00B43FE8">
      <w:pPr>
        <w:pStyle w:val="1-0"/>
        <w:rPr>
          <w:lang w:val="ru-RU"/>
        </w:rPr>
      </w:pPr>
      <w:bookmarkStart w:id="292" w:name="_Toc490424754"/>
      <w:bookmarkStart w:id="293" w:name="_Toc29464897"/>
      <w:bookmarkStart w:id="294" w:name="_Toc510617023"/>
      <w:bookmarkEnd w:id="290"/>
      <w:r w:rsidRPr="00B43FE8">
        <w:t xml:space="preserve">Приложение </w:t>
      </w:r>
      <w:bookmarkStart w:id="295" w:name="Приложение1"/>
      <w:r w:rsidRPr="00B43FE8">
        <w:fldChar w:fldCharType="begin"/>
      </w:r>
      <w:r w:rsidRPr="00B43FE8">
        <w:instrText xml:space="preserve"> SEQ Приложение_№ \* ARABIC </w:instrText>
      </w:r>
      <w:r w:rsidRPr="00B43FE8">
        <w:fldChar w:fldCharType="separate"/>
      </w:r>
      <w:r w:rsidRPr="00B43FE8">
        <w:rPr>
          <w:noProof/>
        </w:rPr>
        <w:t>1</w:t>
      </w:r>
      <w:bookmarkEnd w:id="292"/>
      <w:bookmarkEnd w:id="293"/>
      <w:r w:rsidRPr="00B43FE8">
        <w:fldChar w:fldCharType="end"/>
      </w:r>
      <w:bookmarkEnd w:id="295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afff2"/>
        <w:rPr>
          <w:szCs w:val="24"/>
        </w:rPr>
      </w:pPr>
      <w:r w:rsidRPr="00B43FE8">
        <w:rPr>
          <w:szCs w:val="24"/>
        </w:rPr>
        <w:t>Термины и определения</w:t>
      </w:r>
      <w:bookmarkEnd w:id="294"/>
    </w:p>
    <w:p w:rsidR="00B43FE8" w:rsidRPr="00B43FE8" w:rsidRDefault="00B43FE8" w:rsidP="00B43FE8">
      <w:pPr>
        <w:pStyle w:val="affff1"/>
        <w:spacing w:line="23" w:lineRule="atLeast"/>
        <w:ind w:firstLine="0"/>
        <w:rPr>
          <w:sz w:val="24"/>
          <w:szCs w:val="24"/>
        </w:rPr>
      </w:pPr>
      <w:r w:rsidRPr="00B43FE8">
        <w:rPr>
          <w:sz w:val="24"/>
          <w:szCs w:val="24"/>
        </w:rPr>
        <w:t>В настоящем Административном регламенте используются следующие термины и определения:</w:t>
      </w:r>
    </w:p>
    <w:p w:rsidR="00B43FE8" w:rsidRPr="00B43FE8" w:rsidRDefault="00B43FE8" w:rsidP="00B43FE8">
      <w:pPr>
        <w:pStyle w:val="affff1"/>
        <w:spacing w:line="23" w:lineRule="atLeast"/>
        <w:ind w:firstLine="0"/>
        <w:rPr>
          <w:sz w:val="24"/>
          <w:szCs w:val="24"/>
        </w:rPr>
      </w:pPr>
    </w:p>
    <w:tbl>
      <w:tblPr>
        <w:tblStyle w:val="affffd"/>
        <w:tblW w:w="10635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5"/>
        <w:gridCol w:w="1276"/>
        <w:gridCol w:w="5814"/>
      </w:tblGrid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bookmarkStart w:id="296" w:name="_Toc438376260"/>
            <w:bookmarkStart w:id="297" w:name="_Toc438110048"/>
            <w:bookmarkStart w:id="298" w:name="_Toc437973306"/>
            <w:bookmarkStart w:id="299" w:name="_Ref437561208"/>
            <w:bookmarkStart w:id="300" w:name="_Ref437561184"/>
            <w:bookmarkStart w:id="301" w:name="_Ref437561441"/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Административный регламент 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административный регламент предоставления муниципальной услуги;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lastRenderedPageBreak/>
              <w:t>Благоустройство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lastRenderedPageBreak/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lastRenderedPageBreak/>
              <w:t>комплекс мероприятий по созданию и развитию, в том числе по проектированию, объектов благоустройства, направленный на обеспечение и повышение комфортности и безопасности условий жизнедеятельности граждан, улучшение состояния и эстетического восприятия территории Московской области;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ЕПГУ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_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федеральная государственная информационная система «Единый портал государственных и муниципальных услуг (функций)» расположенная в сети Интернет по адресу </w:t>
            </w:r>
            <w:hyperlink r:id="rId64" w:history="1">
              <w:r w:rsidRPr="00B43FE8">
                <w:rPr>
                  <w:rStyle w:val="a7"/>
                  <w:rFonts w:eastAsiaTheme="majorEastAsia"/>
                  <w:color w:val="auto"/>
                  <w:sz w:val="24"/>
                  <w:szCs w:val="24"/>
                </w:rPr>
                <w:t>www.gosuslugi.ru</w:t>
              </w:r>
            </w:hyperlink>
            <w:r w:rsidRPr="00B43FE8">
              <w:rPr>
                <w:sz w:val="24"/>
                <w:szCs w:val="24"/>
              </w:rPr>
              <w:t xml:space="preserve"> 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Заявление 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запрос о предоставлении Муниципальной услуги, представленный любым предусмотренным Административным регламентом способом;</w:t>
            </w:r>
          </w:p>
        </w:tc>
      </w:tr>
      <w:tr w:rsidR="00B43FE8" w:rsidRPr="00B43FE8" w:rsidTr="00B43FE8">
        <w:tc>
          <w:tcPr>
            <w:tcW w:w="3544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Заявитель, зарегистрированный в ЕСИА </w:t>
            </w:r>
          </w:p>
        </w:tc>
        <w:tc>
          <w:tcPr>
            <w:tcW w:w="1276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лицо, обращающееся с заявлением о предоставлении Муниципальной услуги, имеющее учетную запись в ЕСИА, прошедшую проверку, а личность пользователя подтверждена надлежащим образом (в любом из центров обслуживания Российской Федерации или МФЦ Московской области). 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Заявитель, незарегистрированный в ЕСИА 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лицо, обращающееся с заявлением о предоставлении Муниципальной услуги, не имеющее учетную запись в ЕСИА, либо </w:t>
            </w:r>
            <w:proofErr w:type="gramStart"/>
            <w:r w:rsidRPr="00B43FE8">
              <w:rPr>
                <w:sz w:val="24"/>
                <w:szCs w:val="24"/>
              </w:rPr>
              <w:t>зарегистрированный</w:t>
            </w:r>
            <w:proofErr w:type="gramEnd"/>
            <w:r w:rsidRPr="00B43FE8">
              <w:rPr>
                <w:sz w:val="24"/>
                <w:szCs w:val="24"/>
              </w:rPr>
              <w:t xml:space="preserve"> в ЕСИА без прохождения проверки, и подтверждения личности пользователя надлежащим образом;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Земляные работы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работы, связанные со вскрытием грунта на глубину более 30 сантиметров (за исключением пахотных работ), забивкой и погружением свай при возведении объектов и сооружений всех видов, подземных и наземных инженерных сетей, коммуникаций, а равно отсыпка грунтом на высоту более 50 сантиметров;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Личный кабинет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сервис РПГУ, позволяющий Заявителю получать информацию о ходе обработки заявлений, поданных посредством РПГУ;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МФЦ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многофункциональный центр предоставления государственных и муниципальных услуг;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Органы власти 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государственные органы, участвующие в предоставлении государственных услуг;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Органы местного самоуправления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органы местного самоуправления Московской области, участвующие в предоставлении </w:t>
            </w:r>
            <w:r w:rsidRPr="00B43FE8">
              <w:rPr>
                <w:sz w:val="24"/>
                <w:szCs w:val="24"/>
              </w:rPr>
              <w:lastRenderedPageBreak/>
              <w:t>муниципальных услуг;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Организация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организации, участвующие в предоставлении </w:t>
            </w:r>
            <w:proofErr w:type="gramStart"/>
            <w:r w:rsidRPr="00B43FE8">
              <w:rPr>
                <w:sz w:val="24"/>
                <w:szCs w:val="24"/>
              </w:rPr>
              <w:t>государственных</w:t>
            </w:r>
            <w:proofErr w:type="gramEnd"/>
            <w:r w:rsidRPr="00B43FE8">
              <w:rPr>
                <w:sz w:val="24"/>
                <w:szCs w:val="24"/>
              </w:rPr>
              <w:t xml:space="preserve"> (в том числе подведомственные учреждения);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Ордер на право производства земляных работ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proofErr w:type="gramStart"/>
            <w:r w:rsidRPr="00B43FE8">
              <w:rPr>
                <w:sz w:val="24"/>
                <w:szCs w:val="24"/>
              </w:rPr>
              <w:t>документ, выдаваемый Администрацией (наименование муниципального образования) на право производства земляных, буровых и других работ при строительстве, ремонте, сносе объектов недвижимости, подземных инженерных сооружений и коммуникаций, дорог, тротуаров, проведении инженерно-геологических изысканий, работ по благоустройству, аварийно-восстановительном ремонте инженерных коммуникаций, сооружений и дорог на территории (наименование муниципального образования), а также при размещении, установке объектов без предоставления земельных участков и установления сервитутов (в случаях</w:t>
            </w:r>
            <w:proofErr w:type="gramEnd"/>
            <w:r w:rsidRPr="00B43FE8">
              <w:rPr>
                <w:sz w:val="24"/>
                <w:szCs w:val="24"/>
              </w:rPr>
              <w:t xml:space="preserve">, </w:t>
            </w:r>
            <w:proofErr w:type="gramStart"/>
            <w:r w:rsidRPr="00B43FE8">
              <w:rPr>
                <w:sz w:val="24"/>
                <w:szCs w:val="24"/>
              </w:rPr>
              <w:t>установленных</w:t>
            </w:r>
            <w:proofErr w:type="gramEnd"/>
            <w:r w:rsidRPr="00B43FE8">
              <w:rPr>
                <w:sz w:val="24"/>
                <w:szCs w:val="24"/>
              </w:rPr>
              <w:t xml:space="preserve"> действующим законодательством);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Сети инженерно-технического обеспечения</w:t>
            </w:r>
          </w:p>
        </w:tc>
        <w:tc>
          <w:tcPr>
            <w:tcW w:w="1276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Сети электр</w:t>
            </w:r>
            <w:proofErr w:type="gramStart"/>
            <w:r w:rsidRPr="00B43FE8">
              <w:rPr>
                <w:sz w:val="24"/>
                <w:szCs w:val="24"/>
              </w:rPr>
              <w:t>о-</w:t>
            </w:r>
            <w:proofErr w:type="gramEnd"/>
            <w:r w:rsidRPr="00B43FE8">
              <w:rPr>
                <w:sz w:val="24"/>
                <w:szCs w:val="24"/>
              </w:rPr>
              <w:t>, газо-, тепло-, водоснабжения и водоотведения;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Файл документа 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электронный образ документа, полученный путем сканирования документа в бумажной форме.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ЭП 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электронная цифровая подпись, выданная Удостоверяющим центром;</w:t>
            </w: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</w:tc>
      </w:tr>
      <w:tr w:rsidR="00B43FE8" w:rsidRPr="00B43FE8" w:rsidTr="00B43FE8">
        <w:tc>
          <w:tcPr>
            <w:tcW w:w="3544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Электронный документ</w:t>
            </w:r>
          </w:p>
        </w:tc>
        <w:tc>
          <w:tcPr>
            <w:tcW w:w="1276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–</w:t>
            </w:r>
          </w:p>
        </w:tc>
        <w:tc>
          <w:tcPr>
            <w:tcW w:w="5812" w:type="dxa"/>
            <w:hideMark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документ, информация которого предоставлена в электронной форме и подписана усиленной квалифицированной электронной подписью</w:t>
            </w:r>
          </w:p>
        </w:tc>
      </w:tr>
      <w:tr w:rsidR="00B43FE8" w:rsidRPr="00B43FE8" w:rsidTr="00B43FE8">
        <w:tc>
          <w:tcPr>
            <w:tcW w:w="3544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Электронный образ документа</w:t>
            </w:r>
          </w:p>
        </w:tc>
        <w:tc>
          <w:tcPr>
            <w:tcW w:w="1276" w:type="dxa"/>
          </w:tcPr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709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-</w:t>
            </w:r>
          </w:p>
        </w:tc>
        <w:tc>
          <w:tcPr>
            <w:tcW w:w="5812" w:type="dxa"/>
          </w:tcPr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электронная копия документа, полученная путем сканирования бумажного носителя.</w:t>
            </w:r>
          </w:p>
          <w:p w:rsidR="00B43FE8" w:rsidRPr="00B43FE8" w:rsidRDefault="00B43FE8">
            <w:pPr>
              <w:pStyle w:val="affff1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</w:p>
        </w:tc>
      </w:tr>
    </w:tbl>
    <w:p w:rsidR="00B43FE8" w:rsidRPr="00B43FE8" w:rsidRDefault="00B43FE8" w:rsidP="00B43FE8">
      <w:pPr>
        <w:pStyle w:val="1-0"/>
        <w:rPr>
          <w:lang w:val="ru-RU"/>
        </w:rPr>
      </w:pPr>
      <w:bookmarkStart w:id="302" w:name="_Toc29464898"/>
      <w:bookmarkStart w:id="303" w:name="_Toc510617025"/>
      <w:r w:rsidRPr="00B43FE8">
        <w:t xml:space="preserve">Приложение </w:t>
      </w:r>
      <w:r w:rsidRPr="00B43FE8">
        <w:rPr>
          <w:lang w:val="ru-RU"/>
        </w:rPr>
        <w:t>2</w:t>
      </w:r>
      <w:bookmarkEnd w:id="302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pStyle w:val="afff2"/>
        <w:rPr>
          <w:szCs w:val="24"/>
        </w:rPr>
      </w:pPr>
      <w:r w:rsidRPr="00B43FE8">
        <w:rPr>
          <w:szCs w:val="24"/>
        </w:rPr>
        <w:t>Справочная информация о месте нахождения, графике работы, контактных телефонах, адресах электронной почты Администрации городского округа Люберцы</w:t>
      </w:r>
      <w:bookmarkStart w:id="304" w:name="OLE_LINK78"/>
      <w:bookmarkStart w:id="305" w:name="OLE_LINK77"/>
      <w:bookmarkStart w:id="306" w:name="OLE_LINK76"/>
      <w:r w:rsidRPr="00B43FE8">
        <w:rPr>
          <w:szCs w:val="24"/>
        </w:rPr>
        <w:t xml:space="preserve"> Московской области</w:t>
      </w:r>
      <w:bookmarkEnd w:id="304"/>
      <w:bookmarkEnd w:id="305"/>
      <w:bookmarkEnd w:id="306"/>
      <w:r w:rsidRPr="00B43FE8">
        <w:rPr>
          <w:szCs w:val="24"/>
        </w:rPr>
        <w:t xml:space="preserve"> и организаций, участвующих в предоставлении и информировании о порядке предоставления Муниципальной услуги Московской области.</w:t>
      </w:r>
      <w:bookmarkEnd w:id="303"/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3" w:lineRule="atLeast"/>
        <w:ind w:firstLine="709"/>
        <w:rPr>
          <w:rFonts w:ascii="Times New Roman" w:eastAsia="Times New Roman" w:hAnsi="Times New Roman"/>
          <w:sz w:val="24"/>
          <w:szCs w:val="24"/>
          <w:lang w:eastAsia="ar-SA"/>
        </w:rPr>
      </w:pP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t>Место нахождения: Московская область, городской округ Люберцы, город Люберцы,</w:t>
      </w:r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3" w:lineRule="atLeast"/>
        <w:ind w:firstLine="709"/>
        <w:rPr>
          <w:rFonts w:ascii="Times New Roman" w:eastAsia="Times New Roman" w:hAnsi="Times New Roman"/>
          <w:sz w:val="24"/>
          <w:szCs w:val="24"/>
          <w:lang w:eastAsia="ar-SA"/>
        </w:rPr>
      </w:pP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t>Октябрьский проспект, д. 190.</w:t>
      </w:r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3" w:lineRule="atLeast"/>
        <w:ind w:left="709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3" w:lineRule="atLeast"/>
        <w:ind w:left="709"/>
        <w:rPr>
          <w:rFonts w:ascii="Times New Roman" w:eastAsia="Times New Roman" w:hAnsi="Times New Roman"/>
          <w:sz w:val="24"/>
          <w:szCs w:val="24"/>
          <w:lang w:eastAsia="ar-SA"/>
        </w:rPr>
      </w:pP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График приема заявителей в управлении градостроительного регулирования администрации городского округа Люберцы: </w:t>
      </w:r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3" w:lineRule="atLeast"/>
        <w:ind w:left="709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B43FE8" w:rsidRPr="00B43FE8" w:rsidRDefault="00B43FE8" w:rsidP="00B43FE8">
      <w:pPr>
        <w:suppressAutoHyphens/>
        <w:autoSpaceDE w:val="0"/>
        <w:autoSpaceDN w:val="0"/>
        <w:adjustRightInd w:val="0"/>
        <w:spacing w:after="0" w:line="23" w:lineRule="atLeast"/>
        <w:ind w:firstLine="709"/>
        <w:rPr>
          <w:rFonts w:ascii="Times New Roman" w:eastAsia="Times New Roman" w:hAnsi="Times New Roman"/>
          <w:sz w:val="24"/>
          <w:szCs w:val="24"/>
          <w:lang w:eastAsia="ar-SA"/>
        </w:rPr>
      </w:pPr>
      <w:r w:rsidRPr="00B43FE8">
        <w:rPr>
          <w:rFonts w:ascii="Times New Roman" w:eastAsia="Times New Roman" w:hAnsi="Times New Roman"/>
          <w:sz w:val="24"/>
          <w:szCs w:val="24"/>
          <w:lang w:eastAsia="ar-SA"/>
        </w:rPr>
        <w:t>Среда: с 10-00 до 17-00 обед с 13-00 до 13-45.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B43FE8" w:rsidRPr="00B43FE8" w:rsidRDefault="00B43FE8" w:rsidP="00B43FE8">
      <w:pPr>
        <w:spacing w:after="0" w:line="23" w:lineRule="atLeast"/>
        <w:ind w:left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Почтовый адрес управления градостроительного регулирования администрации городского   округа Люберцы Московской области: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140000, Московская область, городской округ Люберцы, город Люберцы, ул. Звуковая, д.4.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left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Контактный телефон управления градостроительного регулирования администрации  городского округа Люберцы Московской области:  8(495) 503-21-25, 8(495) 503-41-63.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Горячая линия Губернатора Московской области: 8-800-550-50-03.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left="709"/>
        <w:rPr>
          <w:rStyle w:val="a7"/>
          <w:rFonts w:ascii="Times New Roman" w:hAnsi="Times New Roman"/>
          <w:color w:val="auto"/>
        </w:rPr>
      </w:pPr>
      <w:r w:rsidRPr="00B43FE8">
        <w:rPr>
          <w:rFonts w:ascii="Times New Roman" w:hAnsi="Times New Roman"/>
          <w:sz w:val="24"/>
          <w:szCs w:val="24"/>
        </w:rPr>
        <w:t xml:space="preserve">Официальный сайт администрации городского округа Люберцы в информационно-коммуникационной сети «Интернет»: </w:t>
      </w:r>
      <w:hyperlink r:id="rId65" w:history="1">
        <w:r w:rsidRPr="00B43FE8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B43FE8">
          <w:rPr>
            <w:rStyle w:val="a7"/>
            <w:rFonts w:ascii="Times New Roman" w:hAnsi="Times New Roman"/>
            <w:color w:val="auto"/>
            <w:sz w:val="24"/>
            <w:szCs w:val="24"/>
          </w:rPr>
          <w:t>://</w:t>
        </w:r>
        <w:r w:rsidRPr="00B43FE8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www</w:t>
        </w:r>
        <w:r w:rsidRPr="00B43FE8">
          <w:rPr>
            <w:rStyle w:val="a7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B43FE8">
          <w:rPr>
            <w:rStyle w:val="a7"/>
            <w:rFonts w:ascii="Times New Roman" w:hAnsi="Times New Roman"/>
            <w:color w:val="auto"/>
            <w:sz w:val="24"/>
            <w:szCs w:val="24"/>
          </w:rPr>
          <w:t>люберцы.рф</w:t>
        </w:r>
        <w:proofErr w:type="spellEnd"/>
      </w:hyperlink>
    </w:p>
    <w:p w:rsidR="00B43FE8" w:rsidRPr="00B43FE8" w:rsidRDefault="00B43FE8" w:rsidP="00B43FE8">
      <w:pPr>
        <w:spacing w:after="0" w:line="23" w:lineRule="atLeast"/>
        <w:ind w:left="709"/>
        <w:rPr>
          <w:rFonts w:ascii="Times New Roman" w:hAnsi="Times New Roman"/>
        </w:rPr>
      </w:pP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Адрес электронной </w:t>
      </w:r>
      <w:proofErr w:type="gramStart"/>
      <w:r w:rsidRPr="00B43FE8">
        <w:rPr>
          <w:rFonts w:ascii="Times New Roman" w:hAnsi="Times New Roman"/>
          <w:sz w:val="24"/>
          <w:szCs w:val="24"/>
        </w:rPr>
        <w:t>почты управления Градостроительного регулирования администрации городского округа</w:t>
      </w:r>
      <w:proofErr w:type="gramEnd"/>
      <w:r w:rsidRPr="00B43FE8">
        <w:rPr>
          <w:rFonts w:ascii="Times New Roman" w:hAnsi="Times New Roman"/>
          <w:sz w:val="24"/>
          <w:szCs w:val="24"/>
        </w:rPr>
        <w:t xml:space="preserve"> Люберцы: </w:t>
      </w:r>
      <w:proofErr w:type="spellStart"/>
      <w:r w:rsidRPr="00B43FE8">
        <w:rPr>
          <w:rFonts w:ascii="Times New Roman" w:hAnsi="Times New Roman"/>
          <w:sz w:val="24"/>
          <w:szCs w:val="24"/>
          <w:lang w:val="en-US"/>
        </w:rPr>
        <w:t>lubgrad</w:t>
      </w:r>
      <w:proofErr w:type="spellEnd"/>
      <w:r w:rsidRPr="00B43FE8">
        <w:rPr>
          <w:rFonts w:ascii="Times New Roman" w:hAnsi="Times New Roman"/>
          <w:sz w:val="24"/>
          <w:szCs w:val="24"/>
        </w:rPr>
        <w:t>@</w:t>
      </w:r>
      <w:r w:rsidRPr="00B43FE8">
        <w:rPr>
          <w:rFonts w:ascii="Times New Roman" w:hAnsi="Times New Roman"/>
          <w:sz w:val="24"/>
          <w:szCs w:val="24"/>
          <w:lang w:val="en-US"/>
        </w:rPr>
        <w:t>mail</w:t>
      </w:r>
      <w:r w:rsidRPr="00B43FE8">
        <w:rPr>
          <w:rFonts w:ascii="Times New Roman" w:hAnsi="Times New Roman"/>
          <w:sz w:val="24"/>
          <w:szCs w:val="24"/>
        </w:rPr>
        <w:t>.</w:t>
      </w:r>
      <w:proofErr w:type="spellStart"/>
      <w:r w:rsidRPr="00B43FE8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B43FE8">
        <w:rPr>
          <w:rFonts w:ascii="Times New Roman" w:hAnsi="Times New Roman"/>
          <w:b/>
          <w:sz w:val="24"/>
          <w:szCs w:val="24"/>
        </w:rPr>
        <w:t>2. Государственное казенное учреждение Московской области «Московский областной многофункциональный центр предоставления государственных и муниципальных услуг» (прием заявлений не осуществляется)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Место нахождения: 143407, Московская область, г. Красногорск, бульвар Строителей, д. 4, Бизнес центр «Кубик», секция</w:t>
      </w:r>
      <w:proofErr w:type="gramStart"/>
      <w:r w:rsidRPr="00B43FE8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B43FE8">
        <w:rPr>
          <w:rFonts w:ascii="Times New Roman" w:hAnsi="Times New Roman"/>
          <w:sz w:val="24"/>
          <w:szCs w:val="24"/>
        </w:rPr>
        <w:t>, этаж 4.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График работы:</w:t>
      </w:r>
    </w:p>
    <w:tbl>
      <w:tblPr>
        <w:tblW w:w="4068" w:type="pct"/>
        <w:tblInd w:w="550" w:type="dxa"/>
        <w:tblLook w:val="01E0" w:firstRow="1" w:lastRow="1" w:firstColumn="1" w:lastColumn="1" w:noHBand="0" w:noVBand="0"/>
      </w:tblPr>
      <w:tblGrid>
        <w:gridCol w:w="2004"/>
        <w:gridCol w:w="6475"/>
      </w:tblGrid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</w:rPr>
              <w:t>Понедельник:</w:t>
            </w:r>
          </w:p>
        </w:tc>
        <w:tc>
          <w:tcPr>
            <w:tcW w:w="3818" w:type="pct"/>
            <w:vAlign w:val="center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 09.00 до 18.00 (перерыв 13.00-13.45)</w:t>
            </w:r>
          </w:p>
        </w:tc>
      </w:tr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</w:rPr>
              <w:t>Вторник:</w:t>
            </w:r>
          </w:p>
        </w:tc>
        <w:tc>
          <w:tcPr>
            <w:tcW w:w="3818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 09.00 до 18.00 (перерыв13.00-13.45)</w:t>
            </w:r>
          </w:p>
        </w:tc>
      </w:tr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С</w:t>
            </w:r>
            <w:r w:rsidRPr="00B43FE8">
              <w:rPr>
                <w:rFonts w:ascii="Times New Roman" w:hAnsi="Times New Roman"/>
                <w:noProof/>
                <w:sz w:val="24"/>
                <w:szCs w:val="24"/>
              </w:rPr>
              <w:t>реда:</w:t>
            </w:r>
          </w:p>
        </w:tc>
        <w:tc>
          <w:tcPr>
            <w:tcW w:w="3818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 09.00 до 18.00 (перерыв 13.00-13.45)</w:t>
            </w:r>
          </w:p>
        </w:tc>
      </w:tr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</w:rPr>
              <w:t>Четверг</w:t>
            </w: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:</w:t>
            </w:r>
          </w:p>
        </w:tc>
        <w:tc>
          <w:tcPr>
            <w:tcW w:w="3818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 09.00 до 18.00 (перерыв13.00-13.45)</w:t>
            </w:r>
          </w:p>
        </w:tc>
      </w:tr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Пятница:</w:t>
            </w:r>
          </w:p>
        </w:tc>
        <w:tc>
          <w:tcPr>
            <w:tcW w:w="3818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 09.00 до 16.45 (перерыв13.00-13.45)</w:t>
            </w:r>
          </w:p>
        </w:tc>
      </w:tr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Суббота</w:t>
            </w:r>
            <w:r w:rsidRPr="00B43FE8">
              <w:rPr>
                <w:rFonts w:ascii="Times New Roman" w:hAnsi="Times New Roman"/>
                <w:noProof/>
                <w:sz w:val="24"/>
                <w:szCs w:val="24"/>
              </w:rPr>
              <w:t>:</w:t>
            </w:r>
          </w:p>
        </w:tc>
        <w:tc>
          <w:tcPr>
            <w:tcW w:w="3818" w:type="pct"/>
            <w:vAlign w:val="center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выходной день</w:t>
            </w:r>
          </w:p>
        </w:tc>
      </w:tr>
      <w:tr w:rsidR="00B43FE8" w:rsidRPr="00B43FE8" w:rsidTr="00B43FE8">
        <w:tc>
          <w:tcPr>
            <w:tcW w:w="1182" w:type="pct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Воскресенье:</w:t>
            </w:r>
          </w:p>
        </w:tc>
        <w:tc>
          <w:tcPr>
            <w:tcW w:w="3818" w:type="pct"/>
            <w:vAlign w:val="center"/>
            <w:hideMark/>
          </w:tcPr>
          <w:p w:rsidR="00B43FE8" w:rsidRPr="00B43FE8" w:rsidRDefault="00B43FE8">
            <w:pPr>
              <w:tabs>
                <w:tab w:val="left" w:pos="1276"/>
              </w:tabs>
              <w:spacing w:after="0" w:line="23" w:lineRule="atLeast"/>
              <w:ind w:firstLine="709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B43FE8"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t>выходной день</w:t>
            </w:r>
          </w:p>
        </w:tc>
      </w:tr>
    </w:tbl>
    <w:p w:rsidR="00B43FE8" w:rsidRPr="00B43FE8" w:rsidRDefault="00B43FE8" w:rsidP="00B43FE8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Почтовый адрес: 143407, Московская область, г. Красногорск, бульвар Строителей, д. 1.</w:t>
      </w:r>
    </w:p>
    <w:p w:rsidR="00B43FE8" w:rsidRPr="00B43FE8" w:rsidRDefault="00B43FE8" w:rsidP="00B43FE8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Телефон </w:t>
      </w:r>
      <w:r w:rsidRPr="00B43FE8">
        <w:rPr>
          <w:rFonts w:ascii="Times New Roman" w:hAnsi="Times New Roman"/>
          <w:sz w:val="24"/>
          <w:szCs w:val="24"/>
          <w:lang w:val="en-US"/>
        </w:rPr>
        <w:t>Call</w:t>
      </w:r>
      <w:r w:rsidRPr="00B43FE8">
        <w:rPr>
          <w:rFonts w:ascii="Times New Roman" w:hAnsi="Times New Roman"/>
          <w:sz w:val="24"/>
          <w:szCs w:val="24"/>
        </w:rPr>
        <w:t>-центра: 8(495)794-86-41.</w:t>
      </w:r>
    </w:p>
    <w:p w:rsidR="00B43FE8" w:rsidRPr="00B43FE8" w:rsidRDefault="00B43FE8" w:rsidP="00B43FE8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Официальный сайт в сети Интернет: </w:t>
      </w:r>
      <w:proofErr w:type="spellStart"/>
      <w:r w:rsidRPr="00B43FE8">
        <w:rPr>
          <w:rFonts w:ascii="Times New Roman" w:hAnsi="Times New Roman"/>
          <w:sz w:val="24"/>
          <w:szCs w:val="24"/>
          <w:lang w:val="en-US"/>
        </w:rPr>
        <w:t>mfc</w:t>
      </w:r>
      <w:proofErr w:type="spellEnd"/>
      <w:r w:rsidRPr="00B43FE8">
        <w:rPr>
          <w:rFonts w:ascii="Times New Roman" w:hAnsi="Times New Roman"/>
          <w:sz w:val="24"/>
          <w:szCs w:val="24"/>
        </w:rPr>
        <w:t>.</w:t>
      </w:r>
      <w:proofErr w:type="spellStart"/>
      <w:r w:rsidRPr="00B43FE8">
        <w:rPr>
          <w:rFonts w:ascii="Times New Roman" w:hAnsi="Times New Roman"/>
          <w:sz w:val="24"/>
          <w:szCs w:val="24"/>
          <w:lang w:val="en-US"/>
        </w:rPr>
        <w:t>mosreg</w:t>
      </w:r>
      <w:proofErr w:type="spellEnd"/>
      <w:r w:rsidRPr="00B43FE8">
        <w:rPr>
          <w:rFonts w:ascii="Times New Roman" w:hAnsi="Times New Roman"/>
          <w:sz w:val="24"/>
          <w:szCs w:val="24"/>
        </w:rPr>
        <w:t>.</w:t>
      </w:r>
      <w:proofErr w:type="spellStart"/>
      <w:r w:rsidRPr="00B43FE8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B43FE8">
        <w:rPr>
          <w:rFonts w:ascii="Times New Roman" w:hAnsi="Times New Roman"/>
          <w:sz w:val="24"/>
          <w:szCs w:val="24"/>
        </w:rPr>
        <w:t>.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  <w:u w:val="single"/>
        </w:rPr>
      </w:pPr>
      <w:r w:rsidRPr="00B43FE8">
        <w:rPr>
          <w:rFonts w:ascii="Times New Roman" w:hAnsi="Times New Roman"/>
          <w:sz w:val="24"/>
          <w:szCs w:val="24"/>
        </w:rPr>
        <w:t xml:space="preserve">Адрес электронной почты в сети Интернет: </w:t>
      </w:r>
      <w:hyperlink r:id="rId66" w:history="1">
        <w:r w:rsidRPr="00B43FE8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MFC</w:t>
        </w:r>
        <w:r w:rsidRPr="00B43FE8">
          <w:rPr>
            <w:rStyle w:val="a7"/>
            <w:rFonts w:ascii="Times New Roman" w:hAnsi="Times New Roman"/>
            <w:color w:val="auto"/>
            <w:sz w:val="24"/>
            <w:szCs w:val="24"/>
          </w:rPr>
          <w:t>@</w:t>
        </w:r>
        <w:proofErr w:type="spellStart"/>
        <w:r w:rsidRPr="00B43FE8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mosreg</w:t>
        </w:r>
        <w:proofErr w:type="spellEnd"/>
        <w:r w:rsidRPr="00B43FE8">
          <w:rPr>
            <w:rStyle w:val="a7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B43FE8">
          <w:rPr>
            <w:rStyle w:val="a7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</w:hyperlink>
      <w:r w:rsidRPr="00B43FE8">
        <w:rPr>
          <w:rStyle w:val="a7"/>
          <w:rFonts w:ascii="Times New Roman" w:hAnsi="Times New Roman"/>
          <w:color w:val="auto"/>
          <w:sz w:val="24"/>
          <w:szCs w:val="24"/>
        </w:rPr>
        <w:t>.</w:t>
      </w:r>
    </w:p>
    <w:p w:rsidR="00B43FE8" w:rsidRPr="00B43FE8" w:rsidRDefault="00B43FE8" w:rsidP="00B43FE8">
      <w:pPr>
        <w:spacing w:after="0" w:line="23" w:lineRule="atLeast"/>
        <w:ind w:firstLine="709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 w:line="23" w:lineRule="atLeast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B43FE8">
        <w:rPr>
          <w:rFonts w:ascii="Times New Roman" w:hAnsi="Times New Roman"/>
          <w:b/>
          <w:sz w:val="24"/>
          <w:szCs w:val="24"/>
        </w:rPr>
        <w:t>3. Справочная информация о месте нахождения МФЦ, графике работы, контактных телефонах, адресах электронной почты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Информация приведена на сайтах: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- РПГУ: uslugi.mosreg.ru</w:t>
      </w:r>
    </w:p>
    <w:p w:rsidR="00B43FE8" w:rsidRPr="00B43FE8" w:rsidRDefault="00B43FE8" w:rsidP="00B43FE8">
      <w:pPr>
        <w:spacing w:after="0" w:line="23" w:lineRule="atLeast"/>
        <w:ind w:firstLine="709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- МФЦ: mfc.mosreg.ru </w:t>
      </w:r>
    </w:p>
    <w:p w:rsidR="00B43FE8" w:rsidRPr="00B43FE8" w:rsidRDefault="00B43FE8" w:rsidP="00B43FE8">
      <w:pPr>
        <w:pStyle w:val="1-0"/>
        <w:rPr>
          <w:lang w:val="ru-RU"/>
        </w:rPr>
      </w:pPr>
      <w:bookmarkStart w:id="307" w:name="_Toc29464899"/>
      <w:bookmarkStart w:id="308" w:name="_Toc519102922"/>
      <w:bookmarkStart w:id="309" w:name="_Toc490424763"/>
      <w:r w:rsidRPr="00B43FE8">
        <w:t xml:space="preserve">Приложение </w:t>
      </w:r>
      <w:r w:rsidRPr="00B43FE8">
        <w:rPr>
          <w:lang w:val="ru-RU"/>
        </w:rPr>
        <w:t>3</w:t>
      </w:r>
      <w:bookmarkEnd w:id="307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keepNext/>
        <w:spacing w:before="240" w:after="240"/>
        <w:jc w:val="center"/>
        <w:outlineLvl w:val="0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bookmarkStart w:id="310" w:name="_Toc29464900"/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Бланк ордера на право производства земляных работ</w:t>
      </w:r>
      <w:bookmarkEnd w:id="308"/>
      <w:bookmarkEnd w:id="309"/>
      <w:bookmarkEnd w:id="310"/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(Оформляется на бланке Администрации)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Ордер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на право производства земляных работ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на территории городского округа Люберцы Московской области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_____________                                                                                      № 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(дата оформления)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  <w:t>Выдан                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(наименование организации, ФИО для физических лиц)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на право производства 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(наименование работ)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(адрес проведения работ, кадастровый номер земельного участка)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Работы начать "___" ___________ 20__ г. и закончить с окончательным выполнением всех работ по благоустройству и восстановлению дорожных покрытий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до "___" _________ 20__ г.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  <w:t>Общие условия: выданный ордер подлежит обязательному закрытию при завершении земляных работ (</w:t>
      </w:r>
      <w:r w:rsidRPr="00B43FE8">
        <w:rPr>
          <w:rFonts w:ascii="Times New Roman" w:eastAsia="Times New Roman" w:hAnsi="Times New Roman"/>
          <w:i/>
          <w:sz w:val="24"/>
          <w:szCs w:val="24"/>
          <w:lang w:eastAsia="ru-RU"/>
        </w:rPr>
        <w:t>указывается</w:t>
      </w: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43FE8">
        <w:rPr>
          <w:rFonts w:ascii="Times New Roman" w:eastAsia="Times New Roman" w:hAnsi="Times New Roman"/>
          <w:i/>
          <w:sz w:val="24"/>
          <w:szCs w:val="24"/>
          <w:lang w:eastAsia="ru-RU"/>
        </w:rPr>
        <w:t>так же иные общие условия при наличии</w:t>
      </w: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)_________________________________________________________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Особые условия: перед началом производства работ необходимо уведомить соответствующее подразделения Государственной </w:t>
      </w: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инспекции безопасности дорожного движения Министерства внутренних дел Российской</w:t>
      </w:r>
      <w:proofErr w:type="gramEnd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Федерации (Госавтоинспекция) о предстоящих земляных работах и согласовать схему организации движения транспорта и пешеходов (</w:t>
      </w:r>
      <w:r w:rsidRPr="00B43FE8">
        <w:rPr>
          <w:rFonts w:ascii="Times New Roman" w:eastAsia="Times New Roman" w:hAnsi="Times New Roman"/>
          <w:i/>
          <w:sz w:val="24"/>
          <w:szCs w:val="24"/>
          <w:lang w:eastAsia="ru-RU"/>
        </w:rPr>
        <w:t>в случае закрытия или ограничения движения на период производства работ</w:t>
      </w: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). Без соответствующего уведомления настоящий ордер не дает права начинать производство земляных работ________________________________________________________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Адрес организации: 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  <w:t>Телефон: _______________________________________________________________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Контактный телефон </w:t>
      </w: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ответственного</w:t>
      </w:r>
      <w:proofErr w:type="gramEnd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за производство работ: 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_______________________________________________________________________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                                      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(должность уполномоченного лица                                                          (Ф.И.О)</w:t>
      </w:r>
      <w:proofErr w:type="gramEnd"/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органа, осуществляющего выдачу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ордера на право производства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земляных работ)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«_____» ______________   201_ г.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Реквизиты электронной подписи:</w:t>
      </w:r>
    </w:p>
    <w:p w:rsidR="00B43FE8" w:rsidRPr="00B43FE8" w:rsidRDefault="00B43FE8" w:rsidP="00B43FE8">
      <w:pPr>
        <w:pStyle w:val="1-0"/>
        <w:rPr>
          <w:lang w:val="ru-RU"/>
        </w:rPr>
      </w:pPr>
      <w:bookmarkStart w:id="311" w:name="_Toc29464901"/>
      <w:bookmarkStart w:id="312" w:name="_Toc519102924"/>
      <w:r w:rsidRPr="00B43FE8">
        <w:t xml:space="preserve">Приложение </w:t>
      </w:r>
      <w:r w:rsidRPr="00B43FE8">
        <w:rPr>
          <w:lang w:val="ru-RU"/>
        </w:rPr>
        <w:t>4</w:t>
      </w:r>
      <w:bookmarkEnd w:id="311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keepNext/>
        <w:spacing w:before="240" w:after="240"/>
        <w:jc w:val="center"/>
        <w:outlineLvl w:val="0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bookmarkStart w:id="313" w:name="_Toc29464902"/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Форма Уведомления о закрытии ордера на право производства земляных работ</w:t>
      </w:r>
      <w:bookmarkEnd w:id="312"/>
      <w:bookmarkEnd w:id="313"/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(Оформляется на официальном бланке Администрации)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lastRenderedPageBreak/>
        <w:t>Кому: _____________________________________________________________________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(фамилия, имя, отчество физического лица, индивидуального предпринимателя или наименование юридического лица) 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Theme="minorHAnsi" w:hAnsi="Times New Roman"/>
          <w:sz w:val="24"/>
          <w:szCs w:val="24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УВЕДОМЛЕНИЕ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о закрытии ордера на право производства земляных работ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на территории городского округа Люберцы Московской области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ab/>
        <w:t>Администрация (наименование муниципального образования) уведомляет Вас о закрытии ордера № ____________    на выполнение работ ________________________________, проведенных по адресу: ___________________________________________________________________________.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Ордер № ____________     закрыт   __________________.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(дата закрытия) 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                           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(должность уполномоченного лица                                                                     (Ф.И.О)</w:t>
      </w:r>
      <w:proofErr w:type="gramEnd"/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органа, осуществляющего закрытие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ордера на право производства 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земляных работ)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«_____» ______________   201_ г.</w:t>
      </w:r>
    </w:p>
    <w:p w:rsidR="00B43FE8" w:rsidRPr="00B43FE8" w:rsidRDefault="00B43FE8" w:rsidP="00B43FE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43FE8" w:rsidRPr="00B43FE8" w:rsidRDefault="00B43FE8" w:rsidP="00B43FE8">
      <w:pPr>
        <w:pStyle w:val="affa"/>
        <w:ind w:left="5670"/>
        <w:rPr>
          <w:b w:val="0"/>
          <w:szCs w:val="24"/>
        </w:rPr>
      </w:pPr>
      <w:bookmarkStart w:id="314" w:name="_Toc29464903"/>
      <w:r w:rsidRPr="00B43FE8">
        <w:rPr>
          <w:b w:val="0"/>
          <w:szCs w:val="24"/>
          <w:lang w:eastAsia="ru-RU"/>
        </w:rPr>
        <w:t>Реквизиты электронной подписи:</w:t>
      </w:r>
      <w:bookmarkEnd w:id="314"/>
    </w:p>
    <w:p w:rsidR="00B43FE8" w:rsidRPr="00B43FE8" w:rsidRDefault="00B43FE8" w:rsidP="00B43FE8">
      <w:pPr>
        <w:pStyle w:val="affa"/>
        <w:ind w:left="5670"/>
        <w:rPr>
          <w:b w:val="0"/>
          <w:szCs w:val="24"/>
        </w:rPr>
      </w:pPr>
      <w:bookmarkStart w:id="315" w:name="_Toc15483856"/>
      <w:bookmarkEnd w:id="315"/>
    </w:p>
    <w:p w:rsidR="00B43FE8" w:rsidRPr="00B43FE8" w:rsidRDefault="00B43FE8" w:rsidP="00B43FE8">
      <w:pPr>
        <w:pStyle w:val="2-"/>
        <w:numPr>
          <w:ilvl w:val="0"/>
          <w:numId w:val="0"/>
        </w:numPr>
        <w:ind w:left="425"/>
      </w:pPr>
      <w:bookmarkStart w:id="316" w:name="_Toc15483859"/>
      <w:bookmarkEnd w:id="316"/>
    </w:p>
    <w:p w:rsidR="00B43FE8" w:rsidRPr="00B43FE8" w:rsidRDefault="00B43FE8" w:rsidP="00B43FE8">
      <w:pPr>
        <w:pStyle w:val="1-0"/>
        <w:rPr>
          <w:lang w:val="ru-RU"/>
        </w:rPr>
      </w:pPr>
      <w:bookmarkStart w:id="317" w:name="_Toc29464904"/>
      <w:r w:rsidRPr="00B43FE8">
        <w:t xml:space="preserve">Приложение </w:t>
      </w:r>
      <w:r w:rsidRPr="00B43FE8">
        <w:rPr>
          <w:lang w:val="ru-RU"/>
        </w:rPr>
        <w:t>5</w:t>
      </w:r>
      <w:bookmarkEnd w:id="317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affa"/>
        <w:ind w:left="5670"/>
        <w:rPr>
          <w:b w:val="0"/>
          <w:szCs w:val="24"/>
          <w:lang w:val="ru-RU"/>
        </w:rPr>
      </w:pPr>
    </w:p>
    <w:p w:rsidR="00B43FE8" w:rsidRPr="00B43FE8" w:rsidRDefault="00B43FE8" w:rsidP="00B43FE8">
      <w:pPr>
        <w:pStyle w:val="afff2"/>
        <w:rPr>
          <w:szCs w:val="24"/>
        </w:rPr>
      </w:pPr>
      <w:r w:rsidRPr="00B43FE8">
        <w:rPr>
          <w:szCs w:val="24"/>
        </w:rPr>
        <w:t>Форма Уведомления об отказе в предоставлении Муниципальной услуги</w:t>
      </w:r>
    </w:p>
    <w:p w:rsidR="00B43FE8" w:rsidRPr="00B43FE8" w:rsidRDefault="00B43FE8" w:rsidP="00B43FE8">
      <w:pPr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(Оформляется на официальном бланке Администрации)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Кому: ______________________________________________________________________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(фамилия, имя, отчество физического лица, индивидуального предпринимателя или наименование юридического лица) </w:t>
      </w:r>
    </w:p>
    <w:p w:rsidR="00B43FE8" w:rsidRPr="00B43FE8" w:rsidRDefault="00B43FE8" w:rsidP="00B43FE8">
      <w:pPr>
        <w:tabs>
          <w:tab w:val="left" w:pos="1440"/>
          <w:tab w:val="num" w:pos="5954"/>
        </w:tabs>
        <w:autoSpaceDE w:val="0"/>
        <w:autoSpaceDN w:val="0"/>
        <w:adjustRightInd w:val="0"/>
        <w:spacing w:after="0"/>
        <w:ind w:left="5812"/>
        <w:jc w:val="center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УВЕДОМЛЕНИЕ</w:t>
      </w:r>
    </w:p>
    <w:p w:rsidR="00B43FE8" w:rsidRPr="00B43FE8" w:rsidRDefault="00B43FE8" w:rsidP="00B43FE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об отказе в предоставления Муниципальной услуги </w:t>
      </w:r>
    </w:p>
    <w:p w:rsidR="00B43FE8" w:rsidRPr="00B43FE8" w:rsidRDefault="00B43FE8" w:rsidP="00B43FE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Администрацией городского округа Люберцы рассмотрено заявление </w:t>
      </w: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от</w:t>
      </w:r>
      <w:proofErr w:type="gramEnd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____ №______.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В соответствии Административным регламентом предоставления муниципальной услуги «Выдача ордера на право производства земляных работ на территории городского округа Люберцы Московской области», утвержденным ____________ </w:t>
      </w: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от</w:t>
      </w:r>
      <w:proofErr w:type="gramEnd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________ № ________, </w:t>
      </w: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Администрацией</w:t>
      </w:r>
      <w:proofErr w:type="gramEnd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городского округа Люберцы отказывает в предоставлении муниципальной услуги по следующим причинам:</w:t>
      </w: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1f8"/>
        <w:tblW w:w="10485" w:type="dxa"/>
        <w:tblInd w:w="-142" w:type="dxa"/>
        <w:tblLook w:val="04A0" w:firstRow="1" w:lastRow="0" w:firstColumn="1" w:lastColumn="0" w:noHBand="0" w:noVBand="1"/>
      </w:tblPr>
      <w:tblGrid>
        <w:gridCol w:w="996"/>
        <w:gridCol w:w="4103"/>
        <w:gridCol w:w="5386"/>
      </w:tblGrid>
      <w:tr w:rsidR="00B43FE8" w:rsidRPr="00B43FE8" w:rsidTr="00B43FE8">
        <w:trPr>
          <w:trHeight w:val="802"/>
        </w:trPr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 w:val="0"/>
              <w:spacing w:line="23" w:lineRule="atLeast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43FE8">
              <w:rPr>
                <w:rFonts w:ascii="Times New Roman" w:hAnsi="Times New Roman"/>
                <w:b/>
                <w:lang w:eastAsia="ru-RU"/>
              </w:rPr>
              <w:t>№ пункта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43FE8">
              <w:rPr>
                <w:rFonts w:ascii="Times New Roman" w:hAnsi="Times New Roman"/>
                <w:b/>
                <w:lang w:eastAsia="ru-RU"/>
              </w:rPr>
              <w:t>Наименование основания для отказа в соответствии с Административным регламентом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43FE8">
              <w:rPr>
                <w:rFonts w:ascii="Times New Roman" w:hAnsi="Times New Roman"/>
                <w:b/>
                <w:lang w:eastAsia="ru-RU"/>
              </w:rPr>
              <w:t xml:space="preserve">Разъяснение причин отказа в предоставлении муниципальной услуги 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13.1.1.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Наличие противоречивых сведений в Заявлении и приложенных к нему документах (в части сроков, адреса проведения земляных работ, информации об ответственном за проведение земляных работ лице, о лице, ответственном за восстановление благоустройства территории)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Указываются конкретные противоречия со ссылкой на документы</w:t>
            </w:r>
          </w:p>
        </w:tc>
      </w:tr>
      <w:tr w:rsidR="00B43FE8" w:rsidRPr="00B43FE8" w:rsidTr="00B43FE8">
        <w:trPr>
          <w:trHeight w:val="808"/>
        </w:trPr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13.1.2.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Несоответствие категории Заявителя кругу лиц, указанных в пункте 2 Административного регламента.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Указать основания такого вывода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13.1.3.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Несоответствие документов, указанных в пункте 10 Административного регламента, по форме или содержанию требованиям законодательства Российской Федерации.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Указать исчерпывающий перечень документов и нарушений применительно к каждому документу. Указывается требования, которым не соответствует представленный документ, со ссылкой на пункт нормативного правового акта, которым устанавливаются эти требования. Даются пояснения относительно того, что отсутствует (либо не соответствует) в представленном документе указанным нормам.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13.1.4.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Заявление подано лицом, не имеющим полномочий представлять интересы Заявителя, в соответствии с пунктом 2 Административного регламента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bookmarkStart w:id="318" w:name="OLE_LINK109"/>
            <w:r w:rsidRPr="00B43FE8">
              <w:rPr>
                <w:rFonts w:ascii="Times New Roman" w:hAnsi="Times New Roman"/>
                <w:lang w:eastAsia="ru-RU"/>
              </w:rPr>
              <w:t>Указать основания такого вывода</w:t>
            </w:r>
            <w:bookmarkEnd w:id="318"/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13.1.5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Наличие у Заявителя, заказчика земляных работ или подрядчика </w:t>
            </w:r>
            <w:r w:rsidRPr="00B43FE8">
              <w:rPr>
                <w:rFonts w:ascii="Times New Roman" w:hAnsi="Times New Roman"/>
                <w:lang w:eastAsia="ru-RU"/>
              </w:rPr>
              <w:lastRenderedPageBreak/>
              <w:t>земляных работ незакрытых ранее выданных ордеров, срок действия которых истек (за исключением основания, указанного в п.6.1.2 Административного регламента, и повторного обращения на тот же объект).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 xml:space="preserve">Указываются реквизиты ордера, который не закрыт, наименование организации (ФИО </w:t>
            </w:r>
            <w:r w:rsidRPr="00B43FE8">
              <w:rPr>
                <w:rFonts w:ascii="Times New Roman" w:hAnsi="Times New Roman"/>
                <w:lang w:eastAsia="ru-RU"/>
              </w:rPr>
              <w:lastRenderedPageBreak/>
              <w:t>физического лица), которой выдан ордер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>13.1.6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Поступление в Администрацию ответа на межведомственный запрос, свидетельствующего об отсутствии документа и (или) информации, необходимых для проведения земляных работ в соответствии с </w:t>
            </w:r>
            <w:hyperlink r:id="rId67" w:anchor="Par162" w:history="1">
              <w:r w:rsidRPr="00B43FE8">
                <w:rPr>
                  <w:rStyle w:val="a7"/>
                  <w:rFonts w:ascii="Times New Roman" w:hAnsi="Times New Roman"/>
                  <w:color w:val="auto"/>
                  <w:lang w:eastAsia="ru-RU"/>
                </w:rPr>
                <w:t>подразделом 11</w:t>
              </w:r>
            </w:hyperlink>
            <w:r w:rsidRPr="00B43FE8">
              <w:rPr>
                <w:rFonts w:ascii="Times New Roman" w:hAnsi="Times New Roman"/>
                <w:lang w:eastAsia="ru-RU"/>
              </w:rPr>
              <w:t xml:space="preserve"> Административного регламента, если соответствующий документ не был представлен Заявителем (представителем Заявителя) по собственной инициативе.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Указывается документ и (или) информацию, которую не удалось получить в рамках межведомственного запроса.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13.2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suppressAutoHyphens w:val="0"/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Подача Заявления на переоформление (продление) действия ордера на право производства земляных работ позднее 20 рабочих дней после истечения срока действия ранее выданного ордера (для основания, указанного в пункте 6.1.4 настоящего Административного регламента).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Указываются реквизиты ордера, который не продлен (переоформлен), наименование организации (ФИО физического лица), которой выдан ордер. Дополнительно </w:t>
            </w:r>
            <w:proofErr w:type="gramStart"/>
            <w:r w:rsidRPr="00B43FE8">
              <w:rPr>
                <w:rFonts w:ascii="Times New Roman" w:hAnsi="Times New Roman"/>
                <w:lang w:eastAsia="ru-RU"/>
              </w:rPr>
              <w:t>указывается рекомендация в случае необходимости продолжения работ по ранее ордеру Заявителю требуется</w:t>
            </w:r>
            <w:proofErr w:type="gramEnd"/>
            <w:r w:rsidRPr="00B43FE8">
              <w:rPr>
                <w:rFonts w:ascii="Times New Roman" w:hAnsi="Times New Roman"/>
                <w:lang w:eastAsia="ru-RU"/>
              </w:rPr>
              <w:t xml:space="preserve"> подать заявление на получение ордера на право производства земляных работ.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13.3</w:t>
            </w:r>
          </w:p>
        </w:tc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Отзыв заявления на предоставление услуги по инициативе Заявителя.</w:t>
            </w:r>
          </w:p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Указываются реквизиты заявления об отзыве заявления. Заявление на отзыв прикладывается к решению.</w:t>
            </w:r>
          </w:p>
        </w:tc>
      </w:tr>
    </w:tbl>
    <w:p w:rsidR="00B43FE8" w:rsidRPr="00B43FE8" w:rsidRDefault="00B43FE8" w:rsidP="00B43FE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Вы вправе повторно обратиться в Администрацию городского округа Люберцы Московской области с заявлением о предоставлении Муниципальной услуги после устранения указанных нарушений.</w:t>
      </w:r>
    </w:p>
    <w:p w:rsidR="00B43FE8" w:rsidRPr="00B43FE8" w:rsidRDefault="00B43FE8" w:rsidP="00B43FE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В случае если Вам не </w:t>
      </w:r>
      <w:proofErr w:type="gramStart"/>
      <w:r w:rsidRPr="00B43FE8">
        <w:rPr>
          <w:rFonts w:ascii="Times New Roman" w:hAnsi="Times New Roman"/>
          <w:sz w:val="24"/>
          <w:szCs w:val="24"/>
        </w:rPr>
        <w:t>понятны разъяснения причин отказа в предоставлении муниципальной услуги Вы можете</w:t>
      </w:r>
      <w:proofErr w:type="gramEnd"/>
      <w:r w:rsidRPr="00B43FE8">
        <w:rPr>
          <w:rFonts w:ascii="Times New Roman" w:hAnsi="Times New Roman"/>
          <w:sz w:val="24"/>
          <w:szCs w:val="24"/>
        </w:rPr>
        <w:t xml:space="preserve"> связаться со специалистом, подготовившем проект соответствующего решения по телефону 8 (495) 503-21-25. Данный отказ может быть обжалован в досудебном порядке путем направления жалобы в Администрацию в соответствии с разделом </w:t>
      </w:r>
      <w:r w:rsidRPr="00B43FE8">
        <w:rPr>
          <w:rFonts w:ascii="Times New Roman" w:hAnsi="Times New Roman"/>
          <w:sz w:val="24"/>
          <w:szCs w:val="24"/>
          <w:lang w:val="en-US"/>
        </w:rPr>
        <w:t>V</w:t>
      </w:r>
      <w:r w:rsidRPr="00B43FE8">
        <w:rPr>
          <w:rFonts w:ascii="Times New Roman" w:hAnsi="Times New Roman"/>
          <w:sz w:val="24"/>
          <w:szCs w:val="24"/>
        </w:rPr>
        <w:t xml:space="preserve"> Административного регламента, а также в судебном порядке.</w:t>
      </w:r>
    </w:p>
    <w:p w:rsidR="00B43FE8" w:rsidRPr="00B43FE8" w:rsidRDefault="00B43FE8" w:rsidP="00B43FE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Дополнительно информируем:</w:t>
      </w: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 (указывается информация, необходимая для устранения причин отказа в предоставлении Муниципальной услуги, а также иная дополнительная информация при наличии)</w:t>
      </w:r>
    </w:p>
    <w:tbl>
      <w:tblPr>
        <w:tblStyle w:val="affffd"/>
        <w:tblW w:w="10207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77"/>
        <w:gridCol w:w="1110"/>
        <w:gridCol w:w="3720"/>
      </w:tblGrid>
      <w:tr w:rsidR="00B43FE8" w:rsidRPr="00B43FE8" w:rsidTr="00B43FE8">
        <w:tc>
          <w:tcPr>
            <w:tcW w:w="5377" w:type="dxa"/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___________________________________________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(уполномоченное должностное лицо Администрации)</w:t>
            </w:r>
          </w:p>
        </w:tc>
        <w:tc>
          <w:tcPr>
            <w:tcW w:w="1110" w:type="dxa"/>
          </w:tcPr>
          <w:p w:rsidR="00B43FE8" w:rsidRPr="00B43FE8" w:rsidRDefault="00B43FE8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720" w:type="dxa"/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___________________________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(фамилия, инициалы)</w:t>
            </w:r>
          </w:p>
        </w:tc>
      </w:tr>
    </w:tbl>
    <w:p w:rsidR="00B43FE8" w:rsidRPr="00B43FE8" w:rsidRDefault="00B43FE8" w:rsidP="00B43FE8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B43FE8">
        <w:rPr>
          <w:rFonts w:ascii="Times New Roman" w:hAnsi="Times New Roman"/>
          <w:i/>
          <w:sz w:val="24"/>
          <w:szCs w:val="24"/>
          <w:lang w:eastAsia="ru-RU"/>
        </w:rPr>
        <w:t xml:space="preserve">  </w:t>
      </w: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  <w:r w:rsidRPr="00B43FE8">
        <w:rPr>
          <w:rFonts w:eastAsia="Calibri"/>
          <w:sz w:val="24"/>
          <w:szCs w:val="24"/>
        </w:rPr>
        <w:t xml:space="preserve">«____» _______________20__г.    </w:t>
      </w: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</w:p>
    <w:p w:rsidR="00B43FE8" w:rsidRPr="00B43FE8" w:rsidRDefault="00B43FE8" w:rsidP="00B43FE8">
      <w:pPr>
        <w:pStyle w:val="affff1"/>
        <w:jc w:val="right"/>
        <w:rPr>
          <w:sz w:val="24"/>
          <w:szCs w:val="24"/>
          <w:lang w:eastAsia="ru-RU"/>
        </w:rPr>
      </w:pPr>
      <w:r w:rsidRPr="00B43FE8">
        <w:rPr>
          <w:sz w:val="24"/>
          <w:szCs w:val="24"/>
          <w:lang w:eastAsia="ru-RU"/>
        </w:rPr>
        <w:t>Реквизиты электронной подписи:</w:t>
      </w:r>
    </w:p>
    <w:p w:rsidR="00B43FE8" w:rsidRPr="00B43FE8" w:rsidRDefault="00B43FE8" w:rsidP="00B43FE8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  <w:sectPr w:rsidR="00B43FE8" w:rsidRPr="00B43FE8">
          <w:pgSz w:w="11907" w:h="16840"/>
          <w:pgMar w:top="1134" w:right="567" w:bottom="851" w:left="1134" w:header="720" w:footer="720" w:gutter="0"/>
          <w:cols w:space="720"/>
        </w:sectPr>
      </w:pPr>
    </w:p>
    <w:p w:rsidR="00B43FE8" w:rsidRPr="00B43FE8" w:rsidRDefault="00B43FE8" w:rsidP="00B43FE8">
      <w:pPr>
        <w:pStyle w:val="1-0"/>
        <w:rPr>
          <w:lang w:val="ru-RU"/>
        </w:rPr>
      </w:pPr>
      <w:bookmarkStart w:id="319" w:name="_Toc29464905"/>
      <w:r w:rsidRPr="00B43FE8">
        <w:lastRenderedPageBreak/>
        <w:t xml:space="preserve">Приложение </w:t>
      </w:r>
      <w:r w:rsidRPr="00B43FE8">
        <w:rPr>
          <w:lang w:val="ru-RU"/>
        </w:rPr>
        <w:t>6</w:t>
      </w:r>
      <w:bookmarkEnd w:id="319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pStyle w:val="afff2"/>
        <w:rPr>
          <w:szCs w:val="24"/>
        </w:rPr>
      </w:pPr>
      <w:r w:rsidRPr="00B43FE8">
        <w:rPr>
          <w:szCs w:val="24"/>
        </w:rPr>
        <w:t>Список нормативных актов, в соответствии с которыми осуществляется предоставление Муниципальной услуги</w:t>
      </w:r>
    </w:p>
    <w:p w:rsidR="00B43FE8" w:rsidRPr="00B43FE8" w:rsidRDefault="00B43FE8" w:rsidP="003E37DD">
      <w:pPr>
        <w:pStyle w:val="ConsPlusNormal"/>
        <w:numPr>
          <w:ilvl w:val="0"/>
          <w:numId w:val="28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Конституция Российской Федерации, принятой всенародным голосованием, 12.12.1993.</w:t>
      </w:r>
    </w:p>
    <w:p w:rsidR="00B43FE8" w:rsidRPr="00B43FE8" w:rsidRDefault="00B43FE8" w:rsidP="003E37DD">
      <w:pPr>
        <w:pStyle w:val="ConsPlusNormal"/>
        <w:numPr>
          <w:ilvl w:val="0"/>
          <w:numId w:val="28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Градостроительный кодекс Российской Федерации </w:t>
      </w:r>
    </w:p>
    <w:p w:rsidR="00B43FE8" w:rsidRPr="00B43FE8" w:rsidRDefault="00B43FE8" w:rsidP="003E37DD">
      <w:pPr>
        <w:pStyle w:val="ConsPlusNormal"/>
        <w:numPr>
          <w:ilvl w:val="0"/>
          <w:numId w:val="28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Кодекс Российской Федерации об административных правонарушениях от 30.12.2001 № 195-ФЗ </w:t>
      </w:r>
    </w:p>
    <w:p w:rsidR="00B43FE8" w:rsidRPr="00B43FE8" w:rsidRDefault="00B43FE8" w:rsidP="003E37DD">
      <w:pPr>
        <w:pStyle w:val="ConsPlusNormal"/>
        <w:numPr>
          <w:ilvl w:val="0"/>
          <w:numId w:val="28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Федеральный закон от 06.04.2011 № 63-ФЗ «Об электронной подписи» </w:t>
      </w:r>
    </w:p>
    <w:p w:rsidR="00B43FE8" w:rsidRPr="00B43FE8" w:rsidRDefault="00B43FE8" w:rsidP="003E37DD">
      <w:pPr>
        <w:pStyle w:val="ConsPlusNormal"/>
        <w:numPr>
          <w:ilvl w:val="0"/>
          <w:numId w:val="28"/>
        </w:numPr>
        <w:ind w:left="0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Федеральный закон от 27.07.2010 № 210-ФЗ «Об организации предоставления государственных и муниципальных услуг»</w:t>
      </w: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3FE8" w:rsidRPr="00B43FE8" w:rsidRDefault="00B43FE8" w:rsidP="00B43FE8">
      <w:pPr>
        <w:spacing w:after="0" w:line="240" w:lineRule="auto"/>
        <w:ind w:firstLine="993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6. Федеральный закон от 06.10.2003 № 131-ФЗ «Об общих принципах организации местного самоуправления в Российской Федерации»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>7. Федеральный закон от 27.07.2006 № 152-ФЗ «О персональных данных»</w:t>
      </w: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8. Постановление Правительства Российской Федерации от 26.03.2016 № 236 «О требованиях к предоставлению в электронной форме государственных и муниципальных услуг»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9.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>Постановление Правительства Российской Федерации от 18.03.2015 № 280 «Об утверждении требований к составлению и выдаче заявителям документов на бумажном носителе, подтверждающих содержание электронных документов, направленных в многофункциональный центр предоставления государственных и муниципальных услуг по результатам предоставления государственных и муниципальных услуг органами, предоставляющими государственные услуги, и органами, предоставляющими муниципальные услуги, и к выдаче заявителям на основании информации из информационных систем органов, предоставляющих</w:t>
      </w:r>
      <w:proofErr w:type="gramEnd"/>
      <w:r w:rsidRPr="00B43FE8">
        <w:rPr>
          <w:rFonts w:ascii="Times New Roman" w:hAnsi="Times New Roman" w:cs="Times New Roman"/>
          <w:sz w:val="24"/>
          <w:szCs w:val="24"/>
        </w:rPr>
        <w:t xml:space="preserve"> государственные услуги, и органов, предоставляющих муниципальные услуги, в том числе с использованием информационно-технологической и коммуникационной инфраструктуры, документов, включая составление на бумажном носителе и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>заверение выписок</w:t>
      </w:r>
      <w:proofErr w:type="gramEnd"/>
      <w:r w:rsidRPr="00B43FE8">
        <w:rPr>
          <w:rFonts w:ascii="Times New Roman" w:hAnsi="Times New Roman" w:cs="Times New Roman"/>
          <w:sz w:val="24"/>
          <w:szCs w:val="24"/>
        </w:rPr>
        <w:t xml:space="preserve"> из указанных информационных систем»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10. Постановление Правительства РФ от 03.12.2014 №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11. Постановление Правительства Российской Федерации от 28.01.2013 № 33 «Об использовании простой электронной подписи при оказании государственных и муниципальных услуг» (вместе с «Правилами использования простой электронной подписи при оказании государственных и муниципальных услуг»)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12. Постановление Правительства Российской Федерации от 22.12.2012 № 1376 «Об утверждении </w:t>
      </w:r>
      <w:proofErr w:type="gramStart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 организации деятельности многофункциональных центров предоставления государственных</w:t>
      </w:r>
      <w:proofErr w:type="gramEnd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муниципальных услуг»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B43FE8">
        <w:rPr>
          <w:rFonts w:ascii="Times New Roman" w:hAnsi="Times New Roman" w:cs="Times New Roman"/>
          <w:sz w:val="24"/>
          <w:szCs w:val="24"/>
        </w:rPr>
        <w:t xml:space="preserve">13. 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>Постановление Правительства Российской Федерации от 16.08.2012 № 840 «О порядке подачи и рассмотрения жалоб на решения и действия (бездействие) федеральных органов исполнительной власти и их должностных лиц, федеральных государственных служащих, должностных лиц государственных внебюджетных фондов Российской Федерации, а также государственных корпораций, которые в соответствии с федеральным законом наделены полномочиями по предоставлению государственных услуг в установленной сфере деятельности, и их должностных лиц</w:t>
      </w:r>
      <w:proofErr w:type="gramEnd"/>
      <w:r w:rsidRPr="00B43FE8">
        <w:rPr>
          <w:rFonts w:ascii="Times New Roman" w:hAnsi="Times New Roman" w:cs="Times New Roman"/>
          <w:sz w:val="24"/>
          <w:szCs w:val="24"/>
        </w:rPr>
        <w:t>» (</w:t>
      </w:r>
      <w:proofErr w:type="gramStart"/>
      <w:r w:rsidRPr="00B43FE8">
        <w:rPr>
          <w:rFonts w:ascii="Times New Roman" w:hAnsi="Times New Roman" w:cs="Times New Roman"/>
          <w:sz w:val="24"/>
          <w:szCs w:val="24"/>
        </w:rPr>
        <w:t xml:space="preserve">вместе с «Правилами подачи и рассмотрения жалоб на решения и действия (бездействие) федеральных органов исполнительной власти и их должностных лиц, федеральных государственных служащих, должностных лиц государственных внебюджетных фондов Российской Федерации, а также государственных корпораций, которые в соответствии с </w:t>
      </w:r>
      <w:r w:rsidRPr="00B43FE8">
        <w:rPr>
          <w:rFonts w:ascii="Times New Roman" w:hAnsi="Times New Roman" w:cs="Times New Roman"/>
          <w:sz w:val="24"/>
          <w:szCs w:val="24"/>
        </w:rPr>
        <w:lastRenderedPageBreak/>
        <w:t>федеральным законом наделены полномочиями по предоставлению государственных услуг в установленной сфере деятельности, и их должностных лиц»)</w:t>
      </w: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End"/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14. </w:t>
      </w:r>
      <w:proofErr w:type="gramStart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Правительства Российской Федерации от 27.09.2011 № 797 «О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власти, органами государственных внебюджетных фондов, органами государственной власти субъектов Российской Федерации, органами местного самоуправления» (вместе с «Положением о требованиях к заключению соглашений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власти, органами государственных</w:t>
      </w:r>
      <w:proofErr w:type="gramEnd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внебюджетных фондов, органами государственной власти субъектов Российской Федерации, органами местного самоуправления»)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15. Закон Московской области от 30.12.2014 № 191/2014-ОЗ «О регулировании дополнительных вопросов в сфере благоустройства в Московской области»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16. Закон Московской области от 10.10.2014 № 124/2014-ОЗ «Об установлении случаев, при которых не требуется получение разрешения на строительство на территории Московской области»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 </w:t>
      </w:r>
      <w:proofErr w:type="gramStart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Правительства МО от 28.03.2016 № 233/9 «Об утверждении Порядка формирования и ведения Сводного плана подземных коммуникаций и сооружений Московской области, Порядка проведения контрольно-геодезической съемки и передачи исполнительной документации на территории Московской области и о внесении изменения в постановление Правительства Московской области от 19.06.2006 N 536/23 «Об утверждении состава и содержания проектов планировки территории, подготовка которых осуществляется на основании</w:t>
      </w:r>
      <w:proofErr w:type="gramEnd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документов территориального планирования Московской области и на основании документов территориального планирования муниципальных образований Московской области»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Постановление Правительства Московской области от 08.04.2015 № 229/13 «Об утверждении порядка и условий размещения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сервитутов» </w:t>
      </w:r>
    </w:p>
    <w:p w:rsidR="00B43FE8" w:rsidRPr="00B43FE8" w:rsidRDefault="00B43FE8" w:rsidP="00B43FE8">
      <w:pPr>
        <w:pStyle w:val="ConsPlusNormal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19. </w:t>
      </w:r>
      <w:proofErr w:type="gramStart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Правительства Московской области от 27.09.2013 № 777/42 «Об организации предоставления государственных услуг исполнительных органов государственной власти Московской области на базе многофункциональных центров предоставления государственных и муниципальных услуг, а также об утверждении Перечня государственных услуг исполнительных органов государственной власти Московской области, предоставление которых организуется по принципу «одного окна», в том числе на базе многофункциональных центров предоставления государственных и муниципальных услуг</w:t>
      </w:r>
      <w:proofErr w:type="gramEnd"/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Рекомендуемого перечня муниципальных услуг, предоставляемых органами местного самоуправления муниципальных образований Московской области, а также услуг, оказываемых муниципальными учреждениями и другими организациями, предоставление которых организуется по принципу «одного окна», в том числе на базе многофункциональных центров предоставления государственных и муниципальных услуг» </w:t>
      </w:r>
    </w:p>
    <w:p w:rsidR="00B43FE8" w:rsidRPr="00B43FE8" w:rsidRDefault="00B43FE8" w:rsidP="00B43FE8">
      <w:pPr>
        <w:pStyle w:val="ConsPlusNormal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20. Постановление Правительства Московской области от 28.04.2011 № 365/15 «Об утверждении Порядка разработки и утверждения административных регламентов исполнения государственных функций и административных регламентов представления государственных услуг центральными исполнительными органами государственной власти Московской области, государственными органами Московской области»</w:t>
      </w:r>
    </w:p>
    <w:p w:rsidR="00B43FE8" w:rsidRPr="00B43FE8" w:rsidRDefault="00B43FE8" w:rsidP="00B43FE8">
      <w:pPr>
        <w:pStyle w:val="ConsPlusNormal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 w:cs="Times New Roman"/>
          <w:sz w:val="24"/>
          <w:szCs w:val="24"/>
          <w:lang w:eastAsia="ru-RU"/>
        </w:rPr>
        <w:t>21. Постановление Правительства Московской области от 04.08.2005 № 533/28 «О порядке уведомления о выданных разрешениях на проведение строительных, строительно-монтажных, земляных, ремонтных работ, аварийного вскрытия, установку временных объектов, размещение средств наружной рекламы в Московской области»</w:t>
      </w:r>
    </w:p>
    <w:p w:rsidR="00B43FE8" w:rsidRPr="00B43FE8" w:rsidRDefault="00B43FE8" w:rsidP="00B43FE8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  <w:lang w:val="x-none"/>
        </w:rPr>
        <w:sectPr w:rsidR="00B43FE8" w:rsidRPr="00B43FE8">
          <w:pgSz w:w="11907" w:h="16840"/>
          <w:pgMar w:top="1134" w:right="567" w:bottom="1134" w:left="1134" w:header="720" w:footer="720" w:gutter="0"/>
          <w:cols w:space="720"/>
        </w:sectPr>
      </w:pPr>
    </w:p>
    <w:p w:rsidR="00B43FE8" w:rsidRPr="00B43FE8" w:rsidRDefault="00B43FE8" w:rsidP="00B43FE8">
      <w:pPr>
        <w:pStyle w:val="affa"/>
        <w:spacing w:after="0"/>
        <w:jc w:val="both"/>
        <w:outlineLvl w:val="9"/>
        <w:rPr>
          <w:szCs w:val="24"/>
        </w:rPr>
      </w:pPr>
      <w:bookmarkStart w:id="320" w:name="_Toc519102937"/>
      <w:bookmarkStart w:id="321" w:name="_Toc510617040"/>
    </w:p>
    <w:p w:rsidR="00B43FE8" w:rsidRPr="00B43FE8" w:rsidRDefault="00B43FE8" w:rsidP="00B43FE8">
      <w:pPr>
        <w:pStyle w:val="1-0"/>
        <w:rPr>
          <w:lang w:val="ru-RU"/>
        </w:rPr>
      </w:pPr>
      <w:bookmarkStart w:id="322" w:name="_Toc29464906"/>
      <w:bookmarkEnd w:id="320"/>
      <w:bookmarkEnd w:id="321"/>
      <w:r w:rsidRPr="00B43FE8">
        <w:t xml:space="preserve">Приложение </w:t>
      </w:r>
      <w:r w:rsidRPr="00B43FE8">
        <w:rPr>
          <w:lang w:val="ru-RU"/>
        </w:rPr>
        <w:t>7</w:t>
      </w:r>
      <w:bookmarkEnd w:id="322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afff2"/>
        <w:rPr>
          <w:szCs w:val="24"/>
        </w:rPr>
      </w:pPr>
    </w:p>
    <w:p w:rsidR="00B43FE8" w:rsidRPr="00B43FE8" w:rsidRDefault="00B43FE8" w:rsidP="00B43FE8">
      <w:pPr>
        <w:pStyle w:val="afff2"/>
        <w:rPr>
          <w:szCs w:val="24"/>
        </w:rPr>
      </w:pPr>
      <w:r w:rsidRPr="00B43FE8">
        <w:rPr>
          <w:szCs w:val="24"/>
        </w:rPr>
        <w:t>Описание документов, необходимых для предоставления Муниципальной услуги</w:t>
      </w:r>
    </w:p>
    <w:p w:rsidR="00B43FE8" w:rsidRPr="00B43FE8" w:rsidRDefault="00B43FE8" w:rsidP="00B43FE8">
      <w:pPr>
        <w:pStyle w:val="affff1"/>
        <w:jc w:val="center"/>
        <w:rPr>
          <w:sz w:val="24"/>
          <w:szCs w:val="24"/>
        </w:rPr>
      </w:pPr>
      <w:r w:rsidRPr="00B43FE8">
        <w:rPr>
          <w:sz w:val="24"/>
          <w:szCs w:val="24"/>
        </w:rPr>
        <w:t>Ниже представлен пример заполнения таблицы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3"/>
        <w:gridCol w:w="2868"/>
        <w:gridCol w:w="5700"/>
        <w:gridCol w:w="3511"/>
        <w:gridCol w:w="6"/>
      </w:tblGrid>
      <w:tr w:rsidR="00B43FE8" w:rsidRPr="00B43FE8" w:rsidTr="00B43FE8">
        <w:trPr>
          <w:gridAfter w:val="1"/>
          <w:wAfter w:w="3" w:type="pct"/>
          <w:trHeight w:val="20"/>
        </w:trPr>
        <w:tc>
          <w:tcPr>
            <w:tcW w:w="6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документа</w:t>
            </w:r>
          </w:p>
        </w:tc>
        <w:tc>
          <w:tcPr>
            <w:tcW w:w="10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документа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Общие описания документов</w:t>
            </w:r>
          </w:p>
          <w:p w:rsidR="00B43FE8" w:rsidRPr="00B43FE8" w:rsidRDefault="00B43FE8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подаче через РПГУ</w:t>
            </w:r>
          </w:p>
        </w:tc>
      </w:tr>
      <w:tr w:rsidR="00B43FE8" w:rsidRPr="00B43FE8" w:rsidTr="00B43FE8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Документы, предоставляемые Заявителем (представителем Заявителя)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Заявление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Обязательные реквизиты заявления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наименование организации, ОГРН (для юридических лиц);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ФИО (для физических лиц);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ОГРНИП (для индивидуальных предпринимателей);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реквизиты документа, удостоверяющего личность (для физических лиц);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основание для проведения земляных работ;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наименование объекта (работ);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кадастровый номер объекта недвижимости (при наличии); 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сведения о границах, в которых проводятся земляные работы (при отсутствии кадастрового номера);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период проведения земляных работ;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информация об 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ответственном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 проведение земляных работ; </w:t>
            </w:r>
          </w:p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3" w:lineRule="atLeast"/>
              <w:ind w:firstLine="709"/>
              <w:rPr>
                <w:rFonts w:eastAsia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sz w:val="24"/>
                <w:szCs w:val="24"/>
              </w:rPr>
              <w:t>- полное наименование</w:t>
            </w:r>
            <w:r w:rsidRPr="00B43FE8">
              <w:rPr>
                <w:rFonts w:eastAsia="Times New Roman"/>
                <w:sz w:val="24"/>
                <w:szCs w:val="24"/>
                <w:lang w:eastAsia="ru-RU"/>
              </w:rPr>
              <w:t xml:space="preserve"> организации, отвечающей за эксплуатацию инженерных коммуникаций, дата, номер договора </w:t>
            </w:r>
            <w:r w:rsidRPr="00B43FE8">
              <w:rPr>
                <w:sz w:val="24"/>
                <w:szCs w:val="24"/>
              </w:rPr>
              <w:t xml:space="preserve">о подключении (технологическом присоединении) объектов к сетям инженерно-технического обеспечения или технических условий на подключение к сетям </w:t>
            </w:r>
            <w:r w:rsidRPr="00B43FE8">
              <w:rPr>
                <w:sz w:val="24"/>
                <w:szCs w:val="24"/>
              </w:rPr>
              <w:lastRenderedPageBreak/>
              <w:t>инженерно-технического обеспечения (при подключении к сетям инженерно-технического обеспечения) (для служб, отвечающих за эксплуатацию инженерных коммуникаций, с которыми ГКУ «АРКИ» заключены соглашения о взаимодействии) (в случае, если заявитель не представил указанные документы по собственной</w:t>
            </w:r>
            <w:proofErr w:type="gramEnd"/>
            <w:r w:rsidRPr="00B43FE8">
              <w:rPr>
                <w:sz w:val="24"/>
                <w:szCs w:val="24"/>
              </w:rPr>
              <w:t xml:space="preserve"> инициативе).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Заполняется интерактивная форма заявления.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Электронный образ собственноручно подписанного  заявления предоставлять не  требуется.</w:t>
            </w: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Документ, удостоверяющий полномочия представителя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Доверенность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Доверенность должна быть оформлена в соответствии с требованиями законодательства и содержать следующие сведения: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ФИО лица, выдавшего доверенность;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ФИО лица, уполномоченного по доверенности;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Данные документов, удостоверяющих личность этих лиц;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Объем полномочий представителя, включающий право на подачу заявления о предоставлении Муниципальной услуги;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-Дата выдачи доверенности;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Подпись лица, выдавшего доверенность.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Доверенность должна быть нотариально заверена (для физических лиц), заверена печатью организации и подписью руководителя (для юридических лиц), заверена нотариально либо печатью индивидуального предпринимателя (для индивидуальных предпринимателей).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Предоставляется электронный образ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о назначении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принятии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), избрании,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приказ о назначении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принятии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физического лица на должность, дающую право действовать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от имени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юридического лица без доверенности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 должен содержать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дату, номер, наименование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юридического лица, фамилию,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имя, отчество (последнее при</w:t>
            </w:r>
            <w:proofErr w:type="gramEnd"/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наличии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лица, назначаемого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избираемого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на должность,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такой должности,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 начала исполнения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полномочий, подпись,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расшифровку подписи,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фамилию, имя, отчество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(последнее при наличии),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должность лица (лиц),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подписавшего (подписавших)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Договор с коммерческой организацией (управляющей организации) или индивидуальным предпринимателем (управляющим)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 должен содержать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дату, номер, наименование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коммерческой организацией (управляющей организации) или индивидуального предпринимателя (управляющего), фамилию,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имя, отчество (последнее при</w:t>
            </w:r>
            <w:proofErr w:type="gramEnd"/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наличии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лица, назначаемого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избираемого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на должность,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такой должности,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 начала действия договора, подпись,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расшифровку подписи,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фамилию, имя, отчество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(последнее при наличии),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должность лица (лиц),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подписавшего (подписавших)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Арбитражного суда о введении (утверждении) арбитражного управляющего (временного управляющего, административного управляющего, внешнего управляющего, конкурсного управляющего)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Документ должен содержать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дату, номер определения суда, наименование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Арбитражного суда, фамилию,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имя, отчество (последнее при</w:t>
            </w:r>
            <w:proofErr w:type="gramEnd"/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наличии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лица, назначаемого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(избираемого) на должность, отметку суда о вступлении судебного акта в силу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Проект производства работ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производства земляных работ (проектная документация) представляет собой комплект материалов, содержащих: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Текстовую часть: с описанием  места работ, решение заказчика о проведении работ; наименование заказчика; исходные данные по проектированию; описание вида, объемов и продолжительности работ; описание технологической последовательности выполнения работ, с выделением работ, проводимых на проезжей части улиц и магистралей, пешеходных тротуаров; описание мероприятий по восстановлению нарушенного благоустройства.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Графическую часть: схему производства работ на инженерно-топографическом плане М 1:500 с указанием границ проводимых работ, разрытий; расположение проектируемых зданий, сооружений и коммуникаций; временные площадки для складирования грунтов и проведения их рекультивации; временные сооружения, временные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подземные, надземные инженерные сети и коммуникации с указанием мест подключения временных сетей к действующим сетям; места размещения грузоподъемной и землеройной техники; сведения о древесно-кустарниковой и травянистой растительности; зоны отстоя транспорта; места установки ограждений.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Инженерно-топографический план оформляется в соответствии с требованиями </w:t>
            </w:r>
            <w:hyperlink r:id="rId68" w:history="1">
              <w:r w:rsidRPr="00B43FE8">
                <w:rPr>
                  <w:rStyle w:val="a7"/>
                  <w:rFonts w:ascii="Times New Roman" w:eastAsia="Times New Roman" w:hAnsi="Times New Roman"/>
                  <w:color w:val="auto"/>
                  <w:sz w:val="24"/>
                  <w:szCs w:val="24"/>
                  <w:lang w:eastAsia="ru-RU"/>
                </w:rPr>
                <w:t>Свода правил</w:t>
              </w:r>
            </w:hyperlink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 47.13330.2016 "Инженерные изыскания для строительства. Основные положения. Актуализированная редакция СНиП 11-02-96" и </w:t>
            </w:r>
            <w:hyperlink r:id="rId69" w:history="1">
              <w:r w:rsidRPr="00B43FE8">
                <w:rPr>
                  <w:rStyle w:val="a7"/>
                  <w:rFonts w:ascii="Times New Roman" w:eastAsia="Times New Roman" w:hAnsi="Times New Roman"/>
                  <w:color w:val="auto"/>
                  <w:sz w:val="24"/>
                  <w:szCs w:val="24"/>
                  <w:lang w:eastAsia="ru-RU"/>
                </w:rPr>
                <w:t>СП 11-104-97</w:t>
              </w:r>
            </w:hyperlink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"Инженерно-геодезические изыскания для строительства", в Местной системе координат Московской области (МСК-50) и Балтийской системе высот. На инженерно-топографическом плане должны быть нанесены существующие и проектируемые инженерные подземные коммуникации (сооружения). Срок действия инженерно-топографического плана не более 2 лет с момента его изготовления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t xml:space="preserve"> с учетом требований </w:t>
            </w:r>
            <w:proofErr w:type="spellStart"/>
            <w:r w:rsidRPr="00B43FE8">
              <w:rPr>
                <w:rFonts w:ascii="Times New Roman" w:hAnsi="Times New Roman"/>
                <w:sz w:val="24"/>
                <w:szCs w:val="24"/>
              </w:rPr>
              <w:t>пп</w:t>
            </w:r>
            <w:proofErr w:type="spell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. 5.189-5.199 </w:t>
            </w:r>
            <w:hyperlink r:id="rId70" w:history="1">
              <w:r w:rsidRPr="00B43FE8">
                <w:rPr>
                  <w:rStyle w:val="a7"/>
                  <w:rFonts w:ascii="Times New Roman" w:eastAsia="Times New Roman" w:hAnsi="Times New Roman"/>
                  <w:color w:val="auto"/>
                  <w:sz w:val="24"/>
                  <w:szCs w:val="24"/>
                  <w:lang w:eastAsia="ru-RU"/>
                </w:rPr>
                <w:t>СП 11-104-97</w:t>
              </w:r>
            </w:hyperlink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"Инженерно-геодезические изыскания для строительства".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Схема производства работ согласовывается с соответствующими службами, отвечающими за эксплуатацию инженерных коммуникаций,  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правообладатели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земельных участков, на  которых планируется проведение работ.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 может осуществляться заказчиком работ либо привлекаемым заказчиком на основании договора физическим или юридическим лицом, которые являются членами соответствующей саморегулируемой организации.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проведения работ, перечисленных в пунктах 1.4.1, 1.4.2,  1.4.4, в состав проекта производства работ могут включаться материалы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разделов проектной документации в части подземных инженерных коммуникаций и сооружений, содержащие планы, продольные профили, поперечные профили (разрезы) и иные графические материалы, на которых отражается проектное положение подземных коммуникаций и сооружений, каталоги проектных координат и высот характерных точек проектируемых подземных коммуникаций и сооружений.</w:t>
            </w:r>
            <w:proofErr w:type="gramEnd"/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проведения работ, перечисленных в пункте 1.4.9, в состав проект производства работ включается схема благоустройства.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Календарный график производства работ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календарном графике указываются конкретные виды (этапы) работ и сроки их выполнения. 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График согласуется заказчиком и исполнителем работ.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Документ, свидетельствующий о членстве в саморегулируемой организации.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Выписка из реестра членов саморегулируемых организаций. 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Выписка оформляется по форме, утвержденной приказом </w:t>
            </w:r>
            <w:proofErr w:type="spell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Ростехнадзора</w:t>
            </w:r>
            <w:proofErr w:type="spell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от 04.03.2019 N 86 "Об утверждении формы выписки из реестра членов саморегулируемой организации". Срок действия выписки из реестра составляет 1 месяц 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даты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ее выдачи.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Приказ о назначении работника, ответственного за производство земляных работ с указанием контактной информации (для юридических лиц)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Приказ оформляется для организаций в соответствии правилами оформления распорядительных документов. 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Договор со специализированной подрядной организацией о проведении работ по восстановлению благоустройства территории, включая работы по восстановлению асфальтобетонного покрытия и нарушенного плодородного слоя земли, газонов, зеленых насаждений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Договор оформляется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t xml:space="preserve">в соответствии с Гражданским кодексом Российской Федерации. 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Договор о подключении (технологическом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присоединении) объектов к сетям инженерно-технического обеспечения или технические условия на подключение к сетям инженерно-технического обеспечения 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Договор оформляется в соответствии с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Правилами определения и предоставления технических условий подключения объекта капитального строительства   к сетям инженерно-технического обеспечения и Правилами подключения объекта капитального строительства к сетям инженерно-технического обеспечения, утвержденных постановлением Правительства Российской Федерации    от 13.02.2006 № 83.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Предоставляется электронный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Решение собственника (правообладателя) на снос здания, сооружения, ликвидацию сетей инженерно-технического обеспечения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Приказ, распоряжение, решение общего собрания собственников объекта недвижимости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Распорядительный документ оформляется в соответствии  с правилами оформления распорядительных документов на бланке организации (органа) и должен содержать решение о сносе объекта, сведения о сносимом объекте, адресе его местонахождения, реквизиты правоустанавливающих документов на сносимый объект.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Проект рекультивации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рекультивации земель подготавливается в составе проектной документации на строительство, реконструкцию объекта капитального строительства, если такие строительство, реконструкция приведут к деградации земель и (или) снижению плодородия земель сельскохозяйственного назначения, или в виде отдельного документа в иных случаях в соответствии с постановлением Правительства РФ от 10.07.2018 N 800 "О проведении рекультивации и консервации земель". </w:t>
            </w:r>
            <w:proofErr w:type="gramEnd"/>
          </w:p>
          <w:p w:rsidR="00B43FE8" w:rsidRPr="00B43FE8" w:rsidRDefault="00B43F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Проект рекультивации подлежит проведению государственной экологической экспертизы в случаях, предусмотренных Федеральным законом «Об экологической экспертизе» от 23.11.1995 № 174-ФЗ.  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Правоустанавливающие документы на объекты недвижимости, если права на него не зарегистрированы в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Едином государственном реестре прав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hd w:val="clear" w:color="auto" w:fill="FFFFFF"/>
              <w:spacing w:after="0" w:line="29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FE8">
              <w:rPr>
                <w:rStyle w:val="blk"/>
                <w:sz w:val="24"/>
                <w:szCs w:val="24"/>
              </w:rPr>
              <w:lastRenderedPageBreak/>
              <w:t xml:space="preserve">Акты, изданные органами государственной власти или органами местного самоуправления в рамках </w:t>
            </w:r>
            <w:r w:rsidRPr="00B43FE8">
              <w:rPr>
                <w:rStyle w:val="blk"/>
                <w:sz w:val="24"/>
                <w:szCs w:val="24"/>
              </w:rPr>
              <w:lastRenderedPageBreak/>
              <w:t>их компетенции и в порядке, который установлен законодательством, действовавшим в месте издания таких актов на момент их издания, и устанавливающие наличие, возникновение, переход, прекращение права или ограничение права и обременение объекта недвижимости;</w:t>
            </w:r>
          </w:p>
          <w:p w:rsidR="00B43FE8" w:rsidRPr="00B43FE8" w:rsidRDefault="00B43FE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23" w:name="dst100195"/>
            <w:bookmarkEnd w:id="323"/>
            <w:r w:rsidRPr="00B43FE8">
              <w:rPr>
                <w:rStyle w:val="blk"/>
                <w:sz w:val="24"/>
                <w:szCs w:val="24"/>
              </w:rPr>
              <w:t>Договоры и другие сделки в отношении недвижимого имущества, совершенные в соответствии с законодательством, действовавшим в месте расположения недвижимого имущества на момент совершения сделки;</w:t>
            </w:r>
          </w:p>
          <w:p w:rsidR="00B43FE8" w:rsidRPr="00B43FE8" w:rsidRDefault="00B43FE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24" w:name="dst100196"/>
            <w:bookmarkEnd w:id="324"/>
            <w:r w:rsidRPr="00B43FE8">
              <w:rPr>
                <w:rStyle w:val="blk"/>
                <w:sz w:val="24"/>
                <w:szCs w:val="24"/>
              </w:rPr>
              <w:t xml:space="preserve">Акты (свидетельства) о приватизации жилых помещений, совершенные в соответствии с законодательством, действовавшим в месте осуществления приватизации на момент </w:t>
            </w:r>
            <w:r w:rsidRPr="00B43FE8">
              <w:rPr>
                <w:rStyle w:val="blk"/>
                <w:sz w:val="24"/>
                <w:szCs w:val="24"/>
              </w:rPr>
              <w:lastRenderedPageBreak/>
              <w:t>ее совершения;</w:t>
            </w:r>
          </w:p>
          <w:p w:rsidR="00B43FE8" w:rsidRPr="00B43FE8" w:rsidRDefault="00B43FE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25" w:name="dst100197"/>
            <w:bookmarkEnd w:id="325"/>
            <w:r w:rsidRPr="00B43FE8">
              <w:rPr>
                <w:rStyle w:val="blk"/>
                <w:sz w:val="24"/>
                <w:szCs w:val="24"/>
              </w:rPr>
              <w:t>Свидетельства о праве на наследство;</w:t>
            </w:r>
          </w:p>
          <w:p w:rsidR="00B43FE8" w:rsidRPr="00B43FE8" w:rsidRDefault="00B43FE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26" w:name="dst100198"/>
            <w:bookmarkEnd w:id="326"/>
            <w:r w:rsidRPr="00B43FE8">
              <w:rPr>
                <w:rStyle w:val="blk"/>
                <w:sz w:val="24"/>
                <w:szCs w:val="24"/>
              </w:rPr>
              <w:t>Вступившие в законную силу судебные акты;</w:t>
            </w:r>
          </w:p>
          <w:p w:rsidR="00B43FE8" w:rsidRPr="00B43FE8" w:rsidRDefault="00B43FE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27" w:name="dst100199"/>
            <w:bookmarkEnd w:id="327"/>
            <w:r w:rsidRPr="00B43FE8">
              <w:rPr>
                <w:rStyle w:val="blk"/>
                <w:sz w:val="24"/>
                <w:szCs w:val="24"/>
              </w:rPr>
              <w:t>Акты (свидетельства) о правах на недвижимое имущество, выданные уполномоченными органами государственной власти в порядке, установленном законодательством, действовавшим в месте издания таких актов на момент их издания;</w:t>
            </w:r>
          </w:p>
          <w:p w:rsidR="00B43FE8" w:rsidRPr="00B43FE8" w:rsidRDefault="00B43FE8">
            <w:pPr>
              <w:shd w:val="clear" w:color="auto" w:fill="FFFFFF"/>
              <w:spacing w:line="29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bookmarkStart w:id="328" w:name="dst100985"/>
            <w:bookmarkStart w:id="329" w:name="dst101133"/>
            <w:bookmarkStart w:id="330" w:name="dst100200"/>
            <w:bookmarkEnd w:id="328"/>
            <w:bookmarkEnd w:id="329"/>
            <w:bookmarkEnd w:id="330"/>
            <w:r w:rsidRPr="00B43FE8">
              <w:rPr>
                <w:rStyle w:val="blk"/>
                <w:sz w:val="24"/>
                <w:szCs w:val="24"/>
              </w:rPr>
              <w:t xml:space="preserve">Иные документы, предусмотренные федеральным законом, а также другие документы, которые подтверждают наличие, возникновение, переход, прекращение права или ограничение права и обременение объекта недвижимости в соответствии с законодательством, действовавшим в месте и на момент возникновения, прекращения, перехода </w:t>
            </w:r>
            <w:r w:rsidRPr="00B43FE8">
              <w:rPr>
                <w:rStyle w:val="blk"/>
                <w:sz w:val="24"/>
                <w:szCs w:val="24"/>
              </w:rPr>
              <w:lastRenderedPageBreak/>
              <w:t>прав, ограничения прав и обременений объектов недвижимости.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Документы, устанавливающие наличие, возникновение права на недвижимое имущество, должны соответствовать требованиям, установленным законодательством Российской Федерации, содержать описание недвижимого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имущества.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Документ об  уведомлении единой диспетчерской службы  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Телефонограмма, </w:t>
            </w:r>
            <w:proofErr w:type="spellStart"/>
            <w:r w:rsidRPr="00B43FE8">
              <w:rPr>
                <w:rFonts w:ascii="Times New Roman" w:hAnsi="Times New Roman"/>
                <w:sz w:val="24"/>
                <w:szCs w:val="24"/>
              </w:rPr>
              <w:t>факсограма</w:t>
            </w:r>
            <w:proofErr w:type="spellEnd"/>
            <w:r w:rsidRPr="00B43FE8">
              <w:rPr>
                <w:rFonts w:ascii="Times New Roman" w:hAnsi="Times New Roman"/>
                <w:sz w:val="24"/>
                <w:szCs w:val="24"/>
              </w:rPr>
              <w:t>, письмо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Уведомление единой диспетчерской службы о происшедшей аварии может осуществляться телефонограммой, </w:t>
            </w:r>
            <w:proofErr w:type="spellStart"/>
            <w:r w:rsidRPr="00B43FE8">
              <w:rPr>
                <w:rFonts w:ascii="Times New Roman" w:hAnsi="Times New Roman"/>
                <w:sz w:val="24"/>
                <w:szCs w:val="24"/>
              </w:rPr>
              <w:t>факсограммой</w:t>
            </w:r>
            <w:proofErr w:type="spellEnd"/>
            <w:r w:rsidRPr="00B43FE8">
              <w:rPr>
                <w:rFonts w:ascii="Times New Roman" w:hAnsi="Times New Roman"/>
                <w:sz w:val="24"/>
                <w:szCs w:val="24"/>
              </w:rPr>
              <w:t>, письмом.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Сведения об уведомлении ЕДДС должны содержать следующее: дату уведомления, причину уведомления, адрес местонахождения объекта, на котором произошла авария.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3" w:lineRule="atLeast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Схема участка работ 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3" w:lineRule="atLeast"/>
              <w:ind w:firstLine="709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Представляет собой </w:t>
            </w:r>
            <w:proofErr w:type="spellStart"/>
            <w:r w:rsidRPr="00B43FE8">
              <w:rPr>
                <w:sz w:val="24"/>
                <w:szCs w:val="24"/>
              </w:rPr>
              <w:t>выкопировку</w:t>
            </w:r>
            <w:proofErr w:type="spellEnd"/>
            <w:r w:rsidRPr="00B43FE8">
              <w:rPr>
                <w:sz w:val="24"/>
                <w:szCs w:val="24"/>
              </w:rPr>
              <w:t xml:space="preserve"> из исполнительной документации на подземные коммуникации и сооружения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Документ, подтверждающий уведомление организаций, эксплуатирующих инженерные сети, сооружения и коммуникации, расположенные на смежных с аварией земельных участках, о предстоящих аварийных работах;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Телефонограмма, </w:t>
            </w:r>
            <w:proofErr w:type="spellStart"/>
            <w:r w:rsidRPr="00B43FE8">
              <w:rPr>
                <w:rFonts w:ascii="Times New Roman" w:hAnsi="Times New Roman"/>
                <w:sz w:val="24"/>
                <w:szCs w:val="24"/>
              </w:rPr>
              <w:t>факсограма</w:t>
            </w:r>
            <w:proofErr w:type="spellEnd"/>
            <w:r w:rsidRPr="00B43FE8">
              <w:rPr>
                <w:rFonts w:ascii="Times New Roman" w:hAnsi="Times New Roman"/>
                <w:sz w:val="24"/>
                <w:szCs w:val="24"/>
              </w:rPr>
              <w:t>, письмо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Уведомление о происшедшей аварии может осуществляться телефонограммой, </w:t>
            </w:r>
            <w:proofErr w:type="spellStart"/>
            <w:r w:rsidRPr="00B43FE8">
              <w:rPr>
                <w:rFonts w:ascii="Times New Roman" w:hAnsi="Times New Roman"/>
                <w:sz w:val="24"/>
                <w:szCs w:val="24"/>
              </w:rPr>
              <w:t>факсограммой</w:t>
            </w:r>
            <w:proofErr w:type="spellEnd"/>
            <w:r w:rsidRPr="00B43FE8">
              <w:rPr>
                <w:rFonts w:ascii="Times New Roman" w:hAnsi="Times New Roman"/>
                <w:sz w:val="24"/>
                <w:szCs w:val="24"/>
              </w:rPr>
              <w:t>, письмом.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Документ, подтверждающий уведомление должен содержать следующее: дату уведомления, причину уведомления, адрес местонахождения объекта, на котором произошла авария.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>Акт о завершении земляных работ, засыпке траншеи и выполненном благоустройстве (за исключением обращений по основанию, указанному в пункте 6.1.3 настоящего Административного регламента)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40" w:lineRule="auto"/>
              <w:ind w:firstLine="709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Оформляется по форме, указанной в Приложении 10 к настоящему Административному регламенту. 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На акте проставляется отметка о согласовании с организациями, интересы которых были затронуты при проведении работ (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службы, отвечающие за эксплуатацию инженерных коммуникаций, правообладатели земельных участков, на которых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проводились работы)</w:t>
            </w:r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либо к акту прикладывается документ, подтверждающий соответствующее согласование.</w:t>
            </w:r>
          </w:p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40" w:lineRule="auto"/>
              <w:ind w:firstLine="709"/>
              <w:rPr>
                <w:sz w:val="24"/>
                <w:szCs w:val="24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lastRenderedPageBreak/>
              <w:t>Акт о завершении земляных работ, засыпке траншеи и выполненном благоустройстве, подтверждающий восстановление территории (для обращений по основанию, указанному в пункте 6.1.3 настоящего Административного регламента)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t>Оформляется по форме, указанной в Приложении 10 к настоящему Административному регламенту с приложением документа, подтверждающего уведомление организаций, интересы которых были затронуты при проведении работ (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службы, отвечающие за эксплуатацию инженерных коммуникаций, правообладатели земельных участков, на которых проводились работы) в соответствии с правилами, предусмотренными ч.1 ст.165.1 Гражданского кодекса Российской Федерации (часть первая).</w:t>
            </w:r>
            <w:proofErr w:type="gramEnd"/>
          </w:p>
          <w:p w:rsidR="00B43FE8" w:rsidRPr="00B43FE8" w:rsidRDefault="00B43F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Уведомление может быть осуществлено также способами, согласованными при согласовании вышеуказанными лицами проекта производства работ.</w:t>
            </w:r>
          </w:p>
          <w:p w:rsidR="00B43FE8" w:rsidRPr="00B43FE8" w:rsidRDefault="00B43F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Уведомление должно содержать следующее: дату уведомления, причину уведомления, адрес местонахождения объекта, на котором производится обратная засыпка и выполнение благоустройства.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Сведения о регистрации исполнительной документации в ИСОГД Московской области (в случае строительства, реконструкции подземных коммуникаций и сооружений)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Регистрации в ИСОГД Московской области подлежит исполнительная документация в составе: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исполнительных чертежей построенных (реконструированных) подземных коммуникаций и сооружений и/или исполнительных схем подземных частей зданий и сооружений)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схемы продольного профиля;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схемы поперечного профиля (для дорог);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каталога координат поворотных точек; 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результатов контрольной геодезической съемки;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пояснительной записки (справки) о выполненной съемки с указанием наименования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объекта, протяженности, </w:t>
            </w:r>
            <w:proofErr w:type="spell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этапности</w:t>
            </w:r>
            <w:proofErr w:type="spell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):</w:t>
            </w:r>
          </w:p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документ, подтверждающий членство в СРО организации, проводившей контрольную съемку. Чертежи исполнительной документации должны быть выполнены в системе координат МСК-50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t>зона 1 или зона 2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Балтийской системе высот и представлены в виде отдельно оформленных документов в форматах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pdf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B43FE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dwg</w:t>
            </w:r>
            <w:proofErr w:type="spell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Сведения представляются в виде постоянного регистрационного номера ИСОГД Московской области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Договор правообладателя объекта недвижимости с лицом, уполномоченным от имени правообладателя объекта недвижимости заключать договора на выполнение земляных работ или осуществлять проведение земляных работ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Договор оформляется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t>в соответствии с Гражданским кодексом Российской Федерации.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3FE8" w:rsidRPr="00B43FE8" w:rsidTr="00B43FE8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ind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Документы, запрашиваемые в порядке межведомственного взаимодействия</w:t>
            </w: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110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</w:rPr>
              <w:t xml:space="preserve">Сведения  из Единого государственного реестра недвижимости 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Выписка из Единого государственного реестра недвижимости об основных характеристиках и зарегистрированных правах на объект недвижимости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B43FE8" w:rsidRPr="00B43FE8" w:rsidRDefault="00B43FE8">
            <w:pPr>
              <w:pStyle w:val="110"/>
              <w:numPr>
                <w:ilvl w:val="0"/>
                <w:numId w:val="0"/>
              </w:numPr>
              <w:spacing w:line="240" w:lineRule="auto"/>
              <w:rPr>
                <w:sz w:val="24"/>
                <w:szCs w:val="24"/>
              </w:rPr>
            </w:pPr>
            <w:r w:rsidRPr="00B43FE8">
              <w:rPr>
                <w:sz w:val="24"/>
                <w:szCs w:val="24"/>
                <w:lang w:eastAsia="ru-RU"/>
              </w:rPr>
              <w:t>Уведомление об отсутствии в Едином государственном реестре недвижимости запрашиваемых сведений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Представляются на электронном носителе по форме, утвержденной </w:t>
            </w:r>
            <w:hyperlink r:id="rId71" w:history="1">
              <w:r w:rsidRPr="00B43FE8">
                <w:rPr>
                  <w:rStyle w:val="a7"/>
                  <w:rFonts w:ascii="Times New Roman" w:hAnsi="Times New Roman"/>
                  <w:color w:val="auto"/>
                  <w:sz w:val="24"/>
                  <w:szCs w:val="24"/>
                </w:rPr>
                <w:t>приказом</w:t>
              </w:r>
            </w:hyperlink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Министерства экономического развития Российской Федерации от 22.06.2016 № 378 «Об утверждении отдельных форм выписок из Единого государственного реестра недвижимости, состава содержащихся в них сведений и порядка их заполнения, а также требований к формату документов, содержащих сведения Единого государственного реестра недвижимости и предоставляемых в электронном виде, определении видов предоставления сведений, содержащихся в Едином государственном</w:t>
            </w:r>
            <w:proofErr w:type="gram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t>реестре</w:t>
            </w:r>
            <w:proofErr w:type="gram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недвижимости, и о внесении изменений в порядок предоставления сведений, содержащихся в Едином государственном реестре недвижимости, утвержденный приказом Минэкономразвития России от 23 декабря 2015 г. № 968»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Сведения, внесенные в Единый государственный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реестр юридических лиц, в Единый государственный реестр индивидуальных предпринимателей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Выписка (сведения) из Единого государственного реестра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юридических лиц, Единого государственного реестра индивидуальных предпринимателей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Представляются на электронных носителях по форме согласно </w:t>
            </w:r>
            <w:hyperlink r:id="rId72" w:history="1">
              <w:r w:rsidRPr="00B43FE8">
                <w:rPr>
                  <w:rStyle w:val="a7"/>
                  <w:rFonts w:ascii="Times New Roman" w:hAnsi="Times New Roman"/>
                  <w:color w:val="auto"/>
                  <w:sz w:val="24"/>
                  <w:szCs w:val="24"/>
                </w:rPr>
                <w:t>приложению 2</w:t>
              </w:r>
            </w:hyperlink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или </w:t>
            </w:r>
            <w:hyperlink r:id="rId73" w:history="1">
              <w:r w:rsidRPr="00B43FE8">
                <w:rPr>
                  <w:rStyle w:val="a7"/>
                  <w:rFonts w:ascii="Times New Roman" w:hAnsi="Times New Roman"/>
                  <w:color w:val="auto"/>
                  <w:sz w:val="24"/>
                  <w:szCs w:val="24"/>
                </w:rPr>
                <w:t>приложению 3</w:t>
              </w:r>
            </w:hyperlink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к Административному регламенту предоставления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Федеральной налоговой службой государственной услуги по предоставлению сведений и документов, содержащихся в Едином государственном реестре юридических лиц и Едином государственном реестре индивидуальных предпринимателей, утвержденному приказом Министерства финансов Российской Федерации от 15.01.2015 № 5н «Об утверждении Административного регламента предоставления Федеральной налоговой службой государственной услуги по предоставлению</w:t>
            </w:r>
            <w:proofErr w:type="gram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сведений и документов, содержащихся в Едином государственном реестре юридических лиц и Едином государственном реестре индивидуальных предпринимателей», или в виде справки об отсутствии запрашиваемой информации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Предоставляется электронный образ документа или в виде электронного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Разрешение на размещение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 (в случаях, установленных действующим законодательством)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Оформляется в соответствии с распоряжением Министерства имущественных отношений Московской области от 13.06.2018 № 13ВР-751 "Об утверждении Административного регламента Министерства имущественных отношений Московской области предоставления государственной услуги "Выдача разрешения на размещение объектов на земельных участках, находящихся в собственности Московской области"", административными регламентами предоставления муниципальных услуг «Выдача разрешения на размещение объектов на землях или на земельных участках, находящихся в муниципальной собственности или государственная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собственность</w:t>
            </w:r>
            <w:proofErr w:type="gramEnd"/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которые не разграничена», утвержденными органами муниципального самоуправления Московской области.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разграничена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Требования к документу установлены постановлением Правительства РФ от 27.11.2014 № 1244 "Об утверждении Правил выдачи разрешения на использование земель или земельного участка, </w:t>
            </w: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находящихся в государственной или муниципальной собственности"</w:t>
            </w:r>
          </w:p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Предоставляется электронный образ документа или в виде электронного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Документация по планировке территории 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Утверждается в соответствии с Градостроительным </w:t>
            </w:r>
            <w:hyperlink r:id="rId74" w:history="1">
              <w:r w:rsidRPr="00B43FE8">
                <w:rPr>
                  <w:rStyle w:val="a7"/>
                  <w:rFonts w:ascii="Times New Roman" w:eastAsia="Times New Roman" w:hAnsi="Times New Roman"/>
                  <w:color w:val="auto"/>
                  <w:sz w:val="24"/>
                  <w:szCs w:val="24"/>
                  <w:lang w:eastAsia="ru-RU"/>
                </w:rPr>
                <w:t>кодексом</w:t>
              </w:r>
            </w:hyperlink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Российской Федерации.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>Проектная документация (в случае необходимости разработки документации, в соответствии с действующим законодательством)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Оформляется в соответствии с Градостроительным </w:t>
            </w:r>
            <w:hyperlink r:id="rId75" w:history="1">
              <w:r w:rsidRPr="00B43FE8">
                <w:rPr>
                  <w:rStyle w:val="a7"/>
                  <w:rFonts w:ascii="Times New Roman" w:eastAsia="Times New Roman" w:hAnsi="Times New Roman"/>
                  <w:color w:val="auto"/>
                  <w:sz w:val="24"/>
                  <w:szCs w:val="24"/>
                  <w:lang w:eastAsia="ru-RU"/>
                </w:rPr>
                <w:t>кодексом</w:t>
              </w:r>
            </w:hyperlink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Российской Федерации.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Предоставляется электронный образ документа или в виде электронного документа</w:t>
            </w:r>
          </w:p>
        </w:tc>
      </w:tr>
      <w:tr w:rsidR="00B43FE8" w:rsidRPr="00B43FE8" w:rsidTr="00B43FE8">
        <w:trPr>
          <w:trHeight w:val="20"/>
        </w:trPr>
        <w:tc>
          <w:tcPr>
            <w:tcW w:w="17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Сведения о выданных </w:t>
            </w: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t>договорах</w:t>
            </w:r>
            <w:proofErr w:type="gram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о подключении (техническом присоединении) объектов к сетям инженерно-технического обеспечения или технических условиях на подключение к сетям инженерно-технического обеспечения (для служб, отвечающих за эксплуатацию инженерных коммуникаций, с которыми ГКУ «АРКИ» заключены соглашения о взаимодействии)  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t>Технические условия и договор о подключении оформляются в соответствии с Правилами определения и предоставления технических условий подключения объекта капитального строительства к сетям инженерно-технического обеспечения, утвержденные постановлением Правительства Российской Федерации от 13.02.2006 № 83 «Об утверждении Правил определения и предоставления технических условий подключения объекта капитального строительства к сетям инженерно-технического обеспечения и Правил подключения объекта капитального строительства к сетям инженерно-технического обеспечения».</w:t>
            </w:r>
            <w:proofErr w:type="gram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Правилами технологического присоединения </w:t>
            </w:r>
            <w:proofErr w:type="spellStart"/>
            <w:r w:rsidRPr="00B43FE8">
              <w:rPr>
                <w:rFonts w:ascii="Times New Roman" w:hAnsi="Times New Roman"/>
                <w:sz w:val="24"/>
                <w:szCs w:val="24"/>
              </w:rPr>
              <w:t>энергопринимающих</w:t>
            </w:r>
            <w:proofErr w:type="spell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устройств потребителей электрической энергии, объектов по производству электрической энергии, а также объектов электросетевого хозяйства, принадлежащих сетевым организациям и иным лицам, к электрическим сетям, утвержденными постановлением Правительства Российской Федерации от 27.12.2004 № 861, Правилами холодного водоснабжения и водоотведения, утвержденными постановлением Правительства Российской Федерации от 29.07.2013 № 644, Правилами подключения (технологического присоединения) объектов капитального </w:t>
            </w:r>
            <w:r w:rsidRPr="00B43FE8">
              <w:rPr>
                <w:rFonts w:ascii="Times New Roman" w:hAnsi="Times New Roman"/>
                <w:sz w:val="24"/>
                <w:szCs w:val="24"/>
              </w:rPr>
              <w:lastRenderedPageBreak/>
              <w:t>строительства к сетям газораспределения, утвержденными постановлением</w:t>
            </w:r>
            <w:proofErr w:type="gramEnd"/>
            <w:r w:rsidRPr="00B43FE8">
              <w:rPr>
                <w:rFonts w:ascii="Times New Roman" w:hAnsi="Times New Roman"/>
                <w:sz w:val="24"/>
                <w:szCs w:val="24"/>
              </w:rPr>
              <w:t xml:space="preserve"> Правительства Российской Федерации от 30.12.2013 № 1314, Правилами подключения (технологического присоединения) к системам теплоснабжения, утвержденными постановлением Правительства Российской Федерации от 05.07.2018 № 787, Правилами горячего водоснабжения, утвержденными постановлением Правительства Российской Федерации от 29.07.2013</w:t>
            </w:r>
          </w:p>
          <w:p w:rsidR="00B43FE8" w:rsidRPr="00B43FE8" w:rsidRDefault="00B43FE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3FE8">
              <w:rPr>
                <w:rFonts w:ascii="Times New Roman" w:hAnsi="Times New Roman"/>
                <w:sz w:val="24"/>
                <w:szCs w:val="24"/>
              </w:rPr>
              <w:t xml:space="preserve"> № 642.</w:t>
            </w: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uppressAutoHyphens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Предоставляется электронный образ документа или в виде электронного документа </w:t>
            </w:r>
          </w:p>
        </w:tc>
      </w:tr>
    </w:tbl>
    <w:p w:rsidR="00B43FE8" w:rsidRPr="00B43FE8" w:rsidRDefault="00B43FE8" w:rsidP="00B43FE8">
      <w:pPr>
        <w:spacing w:after="0"/>
        <w:rPr>
          <w:rFonts w:ascii="Times New Roman" w:hAnsi="Times New Roman"/>
          <w:b/>
          <w:sz w:val="24"/>
          <w:szCs w:val="24"/>
        </w:rPr>
        <w:sectPr w:rsidR="00B43FE8" w:rsidRPr="00B43FE8">
          <w:pgSz w:w="16840" w:h="11907" w:orient="landscape"/>
          <w:pgMar w:top="1134" w:right="1134" w:bottom="567" w:left="1134" w:header="720" w:footer="720" w:gutter="0"/>
          <w:cols w:space="720"/>
        </w:sectPr>
      </w:pPr>
    </w:p>
    <w:p w:rsidR="00B43FE8" w:rsidRPr="00B43FE8" w:rsidRDefault="00B43FE8" w:rsidP="00B43FE8">
      <w:pPr>
        <w:pStyle w:val="affa"/>
        <w:spacing w:after="0"/>
        <w:ind w:firstLine="709"/>
        <w:rPr>
          <w:b w:val="0"/>
          <w:szCs w:val="24"/>
        </w:rPr>
      </w:pPr>
      <w:bookmarkStart w:id="331" w:name="_Toc510617035"/>
      <w:bookmarkStart w:id="332" w:name="_Toc478465780"/>
    </w:p>
    <w:p w:rsidR="00B43FE8" w:rsidRPr="00B43FE8" w:rsidRDefault="00B43FE8" w:rsidP="00B43FE8">
      <w:pPr>
        <w:pStyle w:val="1-0"/>
        <w:rPr>
          <w:lang w:val="ru-RU"/>
        </w:rPr>
      </w:pPr>
      <w:bookmarkStart w:id="333" w:name="_Toc29464907"/>
      <w:bookmarkStart w:id="334" w:name="_Toc519102938"/>
      <w:r w:rsidRPr="00B43FE8">
        <w:t xml:space="preserve">Приложение </w:t>
      </w:r>
      <w:r w:rsidRPr="00B43FE8">
        <w:rPr>
          <w:lang w:val="ru-RU"/>
        </w:rPr>
        <w:t>8</w:t>
      </w:r>
      <w:bookmarkEnd w:id="333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bookmarkStart w:id="335" w:name="_Toc29464908"/>
    <w:bookmarkEnd w:id="335"/>
    <w:p w:rsidR="00B43FE8" w:rsidRPr="00B43FE8" w:rsidRDefault="00B43FE8" w:rsidP="00B43FE8">
      <w:pPr>
        <w:pStyle w:val="2-"/>
        <w:numPr>
          <w:ilvl w:val="0"/>
          <w:numId w:val="0"/>
        </w:numPr>
        <w:ind w:left="425"/>
      </w:pPr>
      <w:r w:rsidRPr="00B43FE8">
        <w:object w:dxaOrig="17595" w:dyaOrig="124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9.75pt;height:620.25pt" o:ole="">
            <v:imagedata r:id="rId76" o:title=""/>
          </v:shape>
          <o:OLEObject Type="Embed" ProgID="Acrobat.Document.DC" ShapeID="_x0000_i1025" DrawAspect="Content" ObjectID="_1640699582" r:id="rId77"/>
        </w:object>
      </w:r>
      <w:r w:rsidRPr="00B43FE8">
        <w:br w:type="page"/>
      </w:r>
    </w:p>
    <w:p w:rsidR="00B43FE8" w:rsidRPr="00B43FE8" w:rsidRDefault="00B43FE8" w:rsidP="00B43FE8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  <w:sectPr w:rsidR="00B43FE8" w:rsidRPr="00B43FE8">
          <w:pgSz w:w="23814" w:h="16840" w:orient="landscape"/>
          <w:pgMar w:top="1134" w:right="709" w:bottom="707" w:left="1134" w:header="720" w:footer="720" w:gutter="0"/>
          <w:cols w:space="720"/>
        </w:sectPr>
      </w:pPr>
    </w:p>
    <w:p w:rsidR="00B43FE8" w:rsidRPr="00B43FE8" w:rsidRDefault="00B43FE8" w:rsidP="00B43FE8">
      <w:pPr>
        <w:pStyle w:val="1-0"/>
        <w:rPr>
          <w:lang w:val="ru-RU"/>
        </w:rPr>
      </w:pPr>
      <w:bookmarkStart w:id="336" w:name="_Toc29464909"/>
      <w:r w:rsidRPr="00B43FE8">
        <w:lastRenderedPageBreak/>
        <w:t xml:space="preserve">Приложение </w:t>
      </w:r>
      <w:r w:rsidRPr="00B43FE8">
        <w:rPr>
          <w:lang w:val="ru-RU"/>
        </w:rPr>
        <w:t>9</w:t>
      </w:r>
      <w:bookmarkEnd w:id="336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affa"/>
        <w:ind w:left="5670"/>
        <w:rPr>
          <w:b w:val="0"/>
          <w:szCs w:val="24"/>
        </w:rPr>
      </w:pPr>
    </w:p>
    <w:p w:rsidR="00B43FE8" w:rsidRPr="00B43FE8" w:rsidRDefault="00B43FE8" w:rsidP="00B43FE8">
      <w:pPr>
        <w:keepNext/>
        <w:spacing w:before="240" w:after="240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График производства земляных работ</w:t>
      </w:r>
    </w:p>
    <w:p w:rsidR="00B43FE8" w:rsidRPr="00B43FE8" w:rsidRDefault="00B43FE8" w:rsidP="00B43FE8">
      <w:pPr>
        <w:keepNext/>
        <w:spacing w:before="240" w:after="240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Функциональное назначение объекта: </w:t>
      </w: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Адрес объекта: </w:t>
      </w: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</w:t>
      </w:r>
      <w:proofErr w:type="gramStart"/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(адрес проведения земляных работ,</w:t>
      </w:r>
      <w:proofErr w:type="gramEnd"/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кадастровый номер земельного участка)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affffd"/>
        <w:tblW w:w="0" w:type="auto"/>
        <w:tblInd w:w="0" w:type="dxa"/>
        <w:tblLook w:val="04A0" w:firstRow="1" w:lastRow="0" w:firstColumn="1" w:lastColumn="0" w:noHBand="0" w:noVBand="1"/>
      </w:tblPr>
      <w:tblGrid>
        <w:gridCol w:w="767"/>
        <w:gridCol w:w="4856"/>
        <w:gridCol w:w="1974"/>
        <w:gridCol w:w="1974"/>
      </w:tblGrid>
      <w:tr w:rsidR="00B43FE8" w:rsidRPr="00B43FE8" w:rsidTr="00B43FE8"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spacing w:after="200" w:line="276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B43FE8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B43FE8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jc w:val="center"/>
              <w:rPr>
                <w:rFonts w:ascii="Times New Roman" w:hAnsi="Times New Roman"/>
                <w:lang w:eastAsia="ru-RU"/>
              </w:rPr>
            </w:pPr>
          </w:p>
          <w:p w:rsidR="00B43FE8" w:rsidRPr="00B43FE8" w:rsidRDefault="00B43FE8">
            <w:pPr>
              <w:spacing w:after="200" w:line="276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Наименование работ</w:t>
            </w: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jc w:val="center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Дата начала работ</w:t>
            </w:r>
          </w:p>
          <w:p w:rsidR="00B43FE8" w:rsidRPr="00B43FE8" w:rsidRDefault="00B43FE8">
            <w:pPr>
              <w:spacing w:after="200" w:line="276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(день/месяц/год)</w:t>
            </w: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jc w:val="center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Дата окончания работ</w:t>
            </w:r>
          </w:p>
          <w:p w:rsidR="00B43FE8" w:rsidRPr="00B43FE8" w:rsidRDefault="00B43FE8">
            <w:pPr>
              <w:spacing w:after="200" w:line="276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(день/месяц/год)</w:t>
            </w:r>
          </w:p>
        </w:tc>
      </w:tr>
      <w:tr w:rsidR="00B43FE8" w:rsidRPr="00B43FE8" w:rsidTr="00B43FE8"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43FE8" w:rsidRPr="00B43FE8" w:rsidTr="00B43FE8"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43FE8" w:rsidRPr="00B43FE8" w:rsidTr="00B43FE8"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43FE8" w:rsidRPr="00B43FE8" w:rsidTr="00B43FE8"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spacing w:after="200" w:line="276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:rsidR="00B43FE8" w:rsidRPr="00B43FE8" w:rsidRDefault="00B43FE8" w:rsidP="00B43FE8">
      <w:pPr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Исполнитель работ ____________________________________________________________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(должность, подпись, расшифровка подписи)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М.П.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(при наличии)                                                                             "__" __________20__г.</w:t>
      </w:r>
    </w:p>
    <w:p w:rsidR="00B43FE8" w:rsidRPr="00B43FE8" w:rsidRDefault="00B43FE8" w:rsidP="00B43FE8">
      <w:pPr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               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Заказчик (при наличии)_________________________________________________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(должность, подпись, расшифровка подписи)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М.П.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(при наличии)                                                                       "__" __________20__г.</w:t>
      </w:r>
    </w:p>
    <w:p w:rsidR="00B43FE8" w:rsidRPr="00B43FE8" w:rsidRDefault="00B43FE8" w:rsidP="00B43FE8">
      <w:pPr>
        <w:spacing w:after="160" w:line="256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43FE8" w:rsidRPr="00B43FE8" w:rsidRDefault="00B43FE8" w:rsidP="00B43FE8">
      <w:pPr>
        <w:pStyle w:val="1-0"/>
        <w:rPr>
          <w:lang w:val="ru-RU"/>
        </w:rPr>
      </w:pPr>
      <w:bookmarkStart w:id="337" w:name="_Toc29464910"/>
      <w:r w:rsidRPr="00B43FE8">
        <w:lastRenderedPageBreak/>
        <w:t xml:space="preserve">Приложение </w:t>
      </w:r>
      <w:r w:rsidRPr="00B43FE8">
        <w:rPr>
          <w:lang w:val="ru-RU"/>
        </w:rPr>
        <w:t>10</w:t>
      </w:r>
      <w:bookmarkEnd w:id="337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keepNext/>
        <w:spacing w:before="240" w:after="240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Форма акта о завершении земляных работ и выполненном благоустройстве</w:t>
      </w:r>
    </w:p>
    <w:p w:rsidR="00B43FE8" w:rsidRPr="00B43FE8" w:rsidRDefault="00B43FE8" w:rsidP="00B43FE8">
      <w:pPr>
        <w:pStyle w:val="ConsPlusNonformat"/>
        <w:jc w:val="center"/>
        <w:rPr>
          <w:rFonts w:ascii="Times New Roman" w:hAnsi="Times New Roman" w:cs="Times New Roman"/>
          <w:b/>
        </w:rPr>
      </w:pPr>
      <w:r w:rsidRPr="00B43FE8">
        <w:rPr>
          <w:rFonts w:ascii="Times New Roman" w:hAnsi="Times New Roman" w:cs="Times New Roman"/>
          <w:b/>
        </w:rPr>
        <w:t>АКТ</w:t>
      </w:r>
    </w:p>
    <w:p w:rsidR="00B43FE8" w:rsidRPr="00B43FE8" w:rsidRDefault="00B43FE8" w:rsidP="00B43FE8">
      <w:pPr>
        <w:pStyle w:val="ConsPlusNonformat"/>
        <w:jc w:val="center"/>
        <w:rPr>
          <w:rFonts w:ascii="Times New Roman" w:hAnsi="Times New Roman" w:cs="Times New Roman"/>
          <w:b/>
        </w:rPr>
      </w:pPr>
      <w:r w:rsidRPr="00B43FE8">
        <w:rPr>
          <w:rFonts w:ascii="Times New Roman" w:hAnsi="Times New Roman" w:cs="Times New Roman"/>
          <w:b/>
        </w:rPr>
        <w:t>о завершении земляных работ и выполненном благоустройстве</w:t>
      </w:r>
      <w:r w:rsidRPr="00B43FE8">
        <w:rPr>
          <w:rStyle w:val="affff7"/>
          <w:rFonts w:ascii="Times New Roman" w:hAnsi="Times New Roman" w:cs="Times New Roman"/>
          <w:b/>
        </w:rPr>
        <w:footnoteReference w:id="1"/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_______________________________________________________________________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(организация, предприятие/ФИО, производитель работ)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адрес: _______________________________________________________________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Земляные работы производились по адресу: 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Ордер на производство земляных работ N _________ </w:t>
      </w:r>
      <w:proofErr w:type="gramStart"/>
      <w:r w:rsidRPr="00B43FE8">
        <w:rPr>
          <w:rFonts w:ascii="Times New Roman" w:hAnsi="Times New Roman" w:cs="Times New Roman"/>
        </w:rPr>
        <w:t>от</w:t>
      </w:r>
      <w:proofErr w:type="gramEnd"/>
      <w:r w:rsidRPr="00B43FE8">
        <w:rPr>
          <w:rFonts w:ascii="Times New Roman" w:hAnsi="Times New Roman" w:cs="Times New Roman"/>
        </w:rPr>
        <w:t xml:space="preserve"> 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Комиссия в составе: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представителя   организации, производящей   земляные работы (подрядчика)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_______________________________________________________________________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(Ф.И.О., должность)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представителя организации, выполнившей благоустройство 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                           (Ф.И.О., должность)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_______________________________________________________________________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представителя   управляющей    организации   или   жилищно-эксплуатационной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организации ________________________________________________________________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(Ф.И.О., должность)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произвела освидетельствование территории, на которой производились земляные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и </w:t>
      </w:r>
      <w:proofErr w:type="spellStart"/>
      <w:r w:rsidRPr="00B43FE8">
        <w:rPr>
          <w:rFonts w:ascii="Times New Roman" w:hAnsi="Times New Roman" w:cs="Times New Roman"/>
        </w:rPr>
        <w:t>благоустроительные</w:t>
      </w:r>
      <w:proofErr w:type="spellEnd"/>
      <w:r w:rsidRPr="00B43FE8">
        <w:rPr>
          <w:rFonts w:ascii="Times New Roman" w:hAnsi="Times New Roman" w:cs="Times New Roman"/>
        </w:rPr>
        <w:t xml:space="preserve"> работы, на "___" _______ 20__ г. и составила </w:t>
      </w:r>
      <w:proofErr w:type="gramStart"/>
      <w:r w:rsidRPr="00B43FE8">
        <w:rPr>
          <w:rFonts w:ascii="Times New Roman" w:hAnsi="Times New Roman" w:cs="Times New Roman"/>
        </w:rPr>
        <w:t>настоящий</w:t>
      </w:r>
      <w:proofErr w:type="gramEnd"/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акт на предмет выполнения </w:t>
      </w:r>
      <w:proofErr w:type="spellStart"/>
      <w:r w:rsidRPr="00B43FE8">
        <w:rPr>
          <w:rFonts w:ascii="Times New Roman" w:hAnsi="Times New Roman" w:cs="Times New Roman"/>
        </w:rPr>
        <w:t>благоустроительных</w:t>
      </w:r>
      <w:proofErr w:type="spellEnd"/>
      <w:r w:rsidRPr="00B43FE8">
        <w:rPr>
          <w:rFonts w:ascii="Times New Roman" w:hAnsi="Times New Roman" w:cs="Times New Roman"/>
        </w:rPr>
        <w:t xml:space="preserve"> работ в полном объеме 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_______________________________________________________________________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Представитель организации, производившей земляные работы (подрядчик),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                                                                             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(подпись)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Представитель организации, выполнившей благоустройство, 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(подпись)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Представитель владельца объекта благоустройства, управляющей организации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или жилищно-эксплуатационной организации                          ___________________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(подпись)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Приложение: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 xml:space="preserve">- Материалы </w:t>
      </w:r>
      <w:proofErr w:type="spellStart"/>
      <w:r w:rsidRPr="00B43FE8">
        <w:rPr>
          <w:rFonts w:ascii="Times New Roman" w:hAnsi="Times New Roman" w:cs="Times New Roman"/>
        </w:rPr>
        <w:t>фотофиксации</w:t>
      </w:r>
      <w:proofErr w:type="spellEnd"/>
      <w:r w:rsidRPr="00B43FE8">
        <w:rPr>
          <w:rFonts w:ascii="Times New Roman" w:hAnsi="Times New Roman" w:cs="Times New Roman"/>
        </w:rPr>
        <w:t xml:space="preserve"> выполненных работ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</w:rPr>
      </w:pPr>
      <w:r w:rsidRPr="00B43FE8">
        <w:rPr>
          <w:rFonts w:ascii="Times New Roman" w:hAnsi="Times New Roman" w:cs="Times New Roman"/>
        </w:rPr>
        <w:t>- Документ, подтверждающий уведомление организаций, интересы которых были затронуты при проведении работ (для обращений по основанию, указанному в пункте 6.1.3 настоящего Административного регламента)</w:t>
      </w:r>
      <w:r w:rsidRPr="00B43FE8">
        <w:rPr>
          <w:rStyle w:val="affff7"/>
          <w:rFonts w:ascii="Times New Roman" w:hAnsi="Times New Roman" w:cs="Times New Roman"/>
        </w:rPr>
        <w:footnoteReference w:id="2"/>
      </w:r>
      <w:r w:rsidRPr="00B43FE8">
        <w:rPr>
          <w:rFonts w:ascii="Times New Roman" w:hAnsi="Times New Roman" w:cs="Times New Roman"/>
        </w:rPr>
        <w:t>.</w:t>
      </w:r>
    </w:p>
    <w:p w:rsidR="00B43FE8" w:rsidRPr="00B43FE8" w:rsidRDefault="00B43FE8" w:rsidP="00B43FE8">
      <w:pPr>
        <w:pStyle w:val="ConsPlusNonformat"/>
        <w:jc w:val="both"/>
        <w:rPr>
          <w:rFonts w:ascii="Times New Roman" w:hAnsi="Times New Roman" w:cs="Times New Roman"/>
          <w:b/>
        </w:rPr>
      </w:pPr>
    </w:p>
    <w:p w:rsidR="00B43FE8" w:rsidRPr="00B43FE8" w:rsidRDefault="00B43FE8" w:rsidP="00B43FE8">
      <w:pPr>
        <w:pStyle w:val="affa"/>
        <w:spacing w:after="0"/>
        <w:jc w:val="left"/>
        <w:rPr>
          <w:b w:val="0"/>
          <w:szCs w:val="24"/>
        </w:rPr>
      </w:pPr>
    </w:p>
    <w:p w:rsidR="00B43FE8" w:rsidRPr="00B43FE8" w:rsidRDefault="00B43FE8" w:rsidP="00B43FE8">
      <w:pPr>
        <w:pStyle w:val="1-0"/>
        <w:rPr>
          <w:lang w:val="ru-RU"/>
        </w:rPr>
      </w:pPr>
      <w:bookmarkStart w:id="338" w:name="_Toc29464911"/>
      <w:bookmarkEnd w:id="334"/>
      <w:r w:rsidRPr="00B43FE8">
        <w:t xml:space="preserve">Приложение </w:t>
      </w:r>
      <w:r w:rsidRPr="00B43FE8">
        <w:rPr>
          <w:noProof/>
          <w:lang w:val="ru-RU"/>
        </w:rPr>
        <w:t>11</w:t>
      </w:r>
      <w:bookmarkEnd w:id="338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affa"/>
        <w:spacing w:after="0"/>
        <w:ind w:firstLine="709"/>
        <w:rPr>
          <w:b w:val="0"/>
          <w:szCs w:val="24"/>
        </w:rPr>
      </w:pPr>
    </w:p>
    <w:p w:rsidR="00B43FE8" w:rsidRPr="00B43FE8" w:rsidRDefault="00B43FE8" w:rsidP="00B43FE8">
      <w:pPr>
        <w:keepNext/>
        <w:spacing w:before="240" w:after="240"/>
        <w:jc w:val="center"/>
        <w:outlineLvl w:val="0"/>
        <w:rPr>
          <w:rFonts w:ascii="Times New Roman" w:hAnsi="Times New Roman"/>
          <w:sz w:val="24"/>
          <w:szCs w:val="24"/>
        </w:rPr>
      </w:pPr>
      <w:bookmarkStart w:id="339" w:name="_Toc29464912"/>
      <w:bookmarkStart w:id="340" w:name="_Toc519102939"/>
      <w:bookmarkStart w:id="341" w:name="_Toc490424782"/>
      <w:bookmarkEnd w:id="331"/>
      <w:bookmarkEnd w:id="332"/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Форма Уведомления об отказе в приеме документов для предоставления Муниципальной услуги</w:t>
      </w:r>
      <w:bookmarkEnd w:id="339"/>
      <w:bookmarkEnd w:id="340"/>
      <w:bookmarkEnd w:id="341"/>
    </w:p>
    <w:p w:rsidR="00B43FE8" w:rsidRPr="00B43FE8" w:rsidRDefault="00B43FE8" w:rsidP="00B43FE8">
      <w:pPr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 (Оформляется на официальном бланке Администрации)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Кому: _________________________________________________________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552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(фамилия, имя, отчество физического лица, индивидуального предпринимателя или наименование юридического лица) </w:t>
      </w:r>
    </w:p>
    <w:p w:rsidR="00B43FE8" w:rsidRPr="00B43FE8" w:rsidRDefault="00B43FE8" w:rsidP="00B43FE8">
      <w:pPr>
        <w:tabs>
          <w:tab w:val="left" w:pos="1440"/>
          <w:tab w:val="num" w:pos="5954"/>
        </w:tabs>
        <w:autoSpaceDE w:val="0"/>
        <w:autoSpaceDN w:val="0"/>
        <w:adjustRightInd w:val="0"/>
        <w:spacing w:after="0"/>
        <w:ind w:left="5812"/>
        <w:jc w:val="center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УВЕДОМЛЕНИЕ</w:t>
      </w:r>
    </w:p>
    <w:p w:rsidR="00B43FE8" w:rsidRPr="00B43FE8" w:rsidRDefault="00B43FE8" w:rsidP="00B43FE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об отказе в приеме и регистрации документов, необходимых для предоставления </w:t>
      </w:r>
    </w:p>
    <w:p w:rsidR="00B43FE8" w:rsidRPr="00B43FE8" w:rsidRDefault="00B43FE8" w:rsidP="00B43FE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Муниципальной услуги «</w:t>
      </w:r>
      <w:r w:rsidRPr="00B43FE8">
        <w:rPr>
          <w:rFonts w:ascii="Times New Roman" w:hAnsi="Times New Roman"/>
          <w:sz w:val="24"/>
          <w:szCs w:val="24"/>
        </w:rPr>
        <w:t xml:space="preserve">Выдача ордера на право производства земляных работ на территории городского округа Люберцы </w:t>
      </w:r>
      <w:r w:rsidRPr="00B43FE8">
        <w:rPr>
          <w:rFonts w:ascii="Times New Roman" w:hAnsi="Times New Roman"/>
          <w:spacing w:val="-1"/>
          <w:sz w:val="24"/>
          <w:szCs w:val="24"/>
        </w:rPr>
        <w:t>Московской области»</w:t>
      </w:r>
      <w:r w:rsidRPr="00B43FE8">
        <w:rPr>
          <w:rFonts w:ascii="Times New Roman" w:hAnsi="Times New Roman"/>
          <w:sz w:val="24"/>
          <w:szCs w:val="24"/>
          <w:lang w:eastAsia="ru-RU"/>
        </w:rPr>
        <w:t>.</w:t>
      </w: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43FE8">
        <w:rPr>
          <w:rFonts w:ascii="Times New Roman" w:hAnsi="Times New Roman"/>
          <w:sz w:val="24"/>
          <w:szCs w:val="24"/>
        </w:rPr>
        <w:t>Администрация городского округа Люберцы Московской области рассмотрев заявление от _______ № ________ в соответствии Административным регламентом предоставления муниципальной услуги «Выдача ордера на право производства земляных работ на территории городского округа Люберцы Московской области</w:t>
      </w:r>
      <w:r w:rsidRPr="00B43FE8">
        <w:rPr>
          <w:rFonts w:ascii="Times New Roman" w:eastAsia="Times New Roman" w:hAnsi="Times New Roman"/>
          <w:sz w:val="24"/>
          <w:szCs w:val="24"/>
          <w:lang w:eastAsia="ru-RU"/>
        </w:rPr>
        <w:t>», утвержденным ____________ от ________ № ________,</w:t>
      </w:r>
      <w:r w:rsidRPr="00B43FE8">
        <w:rPr>
          <w:rFonts w:ascii="Times New Roman" w:hAnsi="Times New Roman"/>
          <w:sz w:val="24"/>
          <w:szCs w:val="24"/>
        </w:rPr>
        <w:t xml:space="preserve"> отказывает в приеме документов для предоставления Муниципальной услуги по следующим причинам:</w:t>
      </w:r>
      <w:proofErr w:type="gramEnd"/>
    </w:p>
    <w:tbl>
      <w:tblPr>
        <w:tblStyle w:val="affffd"/>
        <w:tblW w:w="10060" w:type="dxa"/>
        <w:tblInd w:w="-142" w:type="dxa"/>
        <w:tblLook w:val="04A0" w:firstRow="1" w:lastRow="0" w:firstColumn="1" w:lastColumn="0" w:noHBand="0" w:noVBand="1"/>
      </w:tblPr>
      <w:tblGrid>
        <w:gridCol w:w="996"/>
        <w:gridCol w:w="4386"/>
        <w:gridCol w:w="4678"/>
      </w:tblGrid>
      <w:tr w:rsidR="00B43FE8" w:rsidRPr="00B43FE8" w:rsidTr="00B43FE8">
        <w:trPr>
          <w:trHeight w:val="802"/>
        </w:trPr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3" w:lineRule="atLeast"/>
              <w:jc w:val="center"/>
              <w:rPr>
                <w:b/>
                <w:sz w:val="24"/>
                <w:szCs w:val="24"/>
                <w:lang w:eastAsia="ru-RU"/>
              </w:rPr>
            </w:pPr>
            <w:r w:rsidRPr="00B43FE8">
              <w:rPr>
                <w:b/>
                <w:sz w:val="24"/>
                <w:szCs w:val="24"/>
                <w:lang w:eastAsia="ru-RU"/>
              </w:rPr>
              <w:t>№ пункта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43FE8">
              <w:rPr>
                <w:rFonts w:ascii="Times New Roman" w:hAnsi="Times New Roman"/>
                <w:b/>
                <w:lang w:eastAsia="ru-RU"/>
              </w:rPr>
              <w:t>Наименование основания для отказа в соответствии с Административным регламентом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43FE8">
              <w:rPr>
                <w:rFonts w:ascii="Times New Roman" w:hAnsi="Times New Roman"/>
                <w:b/>
                <w:lang w:eastAsia="ru-RU"/>
              </w:rPr>
              <w:t>Разъяснение причин отказа в приеме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3" w:lineRule="atLeast"/>
              <w:rPr>
                <w:sz w:val="24"/>
                <w:szCs w:val="24"/>
                <w:lang w:eastAsia="ru-RU"/>
              </w:rPr>
            </w:pPr>
          </w:p>
          <w:p w:rsidR="00B43FE8" w:rsidRPr="00B43FE8" w:rsidRDefault="00B43FE8">
            <w:pPr>
              <w:pStyle w:val="111"/>
              <w:numPr>
                <w:ilvl w:val="0"/>
                <w:numId w:val="0"/>
              </w:numPr>
              <w:spacing w:line="23" w:lineRule="atLeast"/>
              <w:rPr>
                <w:sz w:val="24"/>
                <w:szCs w:val="24"/>
                <w:lang w:eastAsia="ru-RU"/>
              </w:rPr>
            </w:pPr>
            <w:r w:rsidRPr="00B43FE8">
              <w:rPr>
                <w:sz w:val="24"/>
                <w:szCs w:val="24"/>
                <w:lang w:eastAsia="ru-RU"/>
              </w:rPr>
              <w:t>12.1.1.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Обращение за другой Муниципальной услугой.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Указать за какой </w:t>
            </w:r>
            <w:proofErr w:type="gramStart"/>
            <w:r w:rsidRPr="00B43FE8">
              <w:rPr>
                <w:rFonts w:ascii="Times New Roman" w:hAnsi="Times New Roman"/>
                <w:lang w:eastAsia="ru-RU"/>
              </w:rPr>
              <w:t>услугой</w:t>
            </w:r>
            <w:proofErr w:type="gramEnd"/>
            <w:r w:rsidRPr="00B43FE8">
              <w:rPr>
                <w:rFonts w:ascii="Times New Roman" w:hAnsi="Times New Roman"/>
                <w:lang w:eastAsia="ru-RU"/>
              </w:rPr>
              <w:t xml:space="preserve"> Заявителю необходимо обратиться и </w:t>
            </w:r>
            <w:proofErr w:type="gramStart"/>
            <w:r w:rsidRPr="00B43FE8">
              <w:rPr>
                <w:rFonts w:ascii="Times New Roman" w:hAnsi="Times New Roman"/>
                <w:lang w:eastAsia="ru-RU"/>
              </w:rPr>
              <w:t>какая</w:t>
            </w:r>
            <w:proofErr w:type="gramEnd"/>
            <w:r w:rsidRPr="00B43FE8">
              <w:rPr>
                <w:rFonts w:ascii="Times New Roman" w:hAnsi="Times New Roman"/>
                <w:lang w:eastAsia="ru-RU"/>
              </w:rPr>
              <w:t xml:space="preserve"> Администрация предоставляет услугу.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12.1.2.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Заявителем представлен неполный комплект обязательных документов, необходимых для предоставления Муниципальной услуги.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Указать исчерпывающий перечень обязательных документов непредставленный Заявителем </w:t>
            </w:r>
          </w:p>
        </w:tc>
      </w:tr>
      <w:tr w:rsidR="00B43FE8" w:rsidRPr="00B43FE8" w:rsidTr="00B43FE8">
        <w:trPr>
          <w:trHeight w:val="958"/>
        </w:trPr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12.1.3.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Документы, необходимые для предоставления Муниципальной услуги утратили силу.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Указать исчерпывающий перечень документов, утративших силу.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12.1.4.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Документы содержат подчистки и исправления текста, не заверенные в </w:t>
            </w:r>
            <w:r w:rsidRPr="00B43FE8">
              <w:rPr>
                <w:rFonts w:ascii="Times New Roman" w:hAnsi="Times New Roman"/>
                <w:lang w:eastAsia="ru-RU"/>
              </w:rPr>
              <w:lastRenderedPageBreak/>
              <w:t>порядке, установленном законодательством Российской Федерации.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 xml:space="preserve">Указать исчерпывающий перечень документов, содержащих подчистки и </w:t>
            </w:r>
            <w:r w:rsidRPr="00B43FE8">
              <w:rPr>
                <w:rFonts w:ascii="Times New Roman" w:hAnsi="Times New Roman"/>
                <w:lang w:eastAsia="ru-RU"/>
              </w:rPr>
              <w:lastRenderedPageBreak/>
              <w:t>исправления текста, не заверенные в порядке, установленном законодательством Российской Федерации.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>12.1.5.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Документы содержат повреждения, наличие которых не позволяет в полном объеме использовать информацию и сведения, содержащиеся в документах для предоставления Муниципальной услуги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Указать исчерпывающий перечень документов, содержащих повреждения.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12.1.6.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Некорректное заполнение обязательных полей в форме интерактивного запроса на РПГУ (отсутствие заполнения, недостоверное, неполное либо неправильное, не соответствующее требованиям, установленным Административным регламентом).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Указать обязательные поля заявления, не заполненные Заявителем либо заполненные не в полном объеме, либо с нарушением требований, установленных Административным регламентом с указанием сути нарушения</w:t>
            </w:r>
          </w:p>
        </w:tc>
      </w:tr>
      <w:tr w:rsidR="00B43FE8" w:rsidRPr="00B43FE8" w:rsidTr="00B43FE8"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12.1.7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Представленные электронные образы документов посредством не позволяет в полном объеме прочитать текст документа и/или распознать реквизиты документа.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 xml:space="preserve">Указать исчерпывающий перечень электронных образов документов, не соответствующих указанному критерию  </w:t>
            </w:r>
          </w:p>
        </w:tc>
      </w:tr>
      <w:tr w:rsidR="00B43FE8" w:rsidRPr="00B43FE8" w:rsidTr="00B43FE8">
        <w:trPr>
          <w:trHeight w:val="1269"/>
        </w:trPr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12.1.8.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Подача заявления и иных документов в электронной форме, подписанных с использованием электронной подписи, не принадлежащей Заявителю или представителю Заявителя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tabs>
                <w:tab w:val="left" w:pos="1496"/>
              </w:tabs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Формировать заявку на РПГУ необходимо под учетной записью лица, указанного в электронной форме заявления в качестве Заявителя или представителя Заявителя</w:t>
            </w:r>
          </w:p>
        </w:tc>
      </w:tr>
    </w:tbl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В случае если Вам не понятны разъяснения причин отказа в </w:t>
      </w:r>
      <w:r w:rsidRPr="00B43FE8">
        <w:rPr>
          <w:rFonts w:ascii="Times New Roman" w:hAnsi="Times New Roman"/>
          <w:sz w:val="24"/>
          <w:szCs w:val="24"/>
          <w:lang w:eastAsia="ru-RU"/>
        </w:rPr>
        <w:t>приеме и регистрации документов</w:t>
      </w:r>
      <w:r w:rsidRPr="00B43FE8">
        <w:rPr>
          <w:rFonts w:ascii="Times New Roman" w:hAnsi="Times New Roman"/>
          <w:sz w:val="24"/>
          <w:szCs w:val="24"/>
        </w:rPr>
        <w:t xml:space="preserve"> Вы можете связаться со специалистом, подготовившем проект соответствующего решения по телефону ___________________. </w:t>
      </w: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>Дополнительно информируем:</w:t>
      </w:r>
    </w:p>
    <w:p w:rsidR="00B43FE8" w:rsidRPr="00B43FE8" w:rsidRDefault="00B43FE8" w:rsidP="00B43FE8">
      <w:pPr>
        <w:tabs>
          <w:tab w:val="left" w:pos="1496"/>
        </w:tabs>
        <w:autoSpaceDE w:val="0"/>
        <w:autoSpaceDN w:val="0"/>
        <w:adjustRightInd w:val="0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color w:val="FFFFFF" w:themeColor="background1"/>
          <w:sz w:val="24"/>
          <w:szCs w:val="24"/>
          <w:lang w:eastAsia="ru-RU"/>
        </w:rPr>
        <w:t>_</w:t>
      </w:r>
      <w:r w:rsidRPr="00B43FE8">
        <w:rPr>
          <w:rFonts w:ascii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</w:t>
      </w:r>
    </w:p>
    <w:p w:rsidR="00B43FE8" w:rsidRPr="00B43FE8" w:rsidRDefault="00B43FE8" w:rsidP="00B43FE8">
      <w:pPr>
        <w:autoSpaceDE w:val="0"/>
        <w:autoSpaceDN w:val="0"/>
        <w:adjustRightInd w:val="0"/>
        <w:spacing w:after="0" w:line="240" w:lineRule="auto"/>
        <w:ind w:left="-142" w:hanging="142"/>
        <w:jc w:val="both"/>
        <w:rPr>
          <w:rFonts w:ascii="Times New Roman" w:hAnsi="Times New Roman"/>
          <w:sz w:val="24"/>
          <w:szCs w:val="24"/>
          <w:lang w:eastAsia="ru-RU"/>
        </w:rPr>
      </w:pPr>
      <w:r w:rsidRPr="00B43FE8">
        <w:rPr>
          <w:rFonts w:ascii="Times New Roman" w:hAnsi="Times New Roman"/>
          <w:sz w:val="24"/>
          <w:szCs w:val="24"/>
          <w:lang w:eastAsia="ru-RU"/>
        </w:rPr>
        <w:t xml:space="preserve"> (указывается информация, необходимая для устранения причин отказа в приеме и регистрации документов, необходимых для предоставления Муниципальной услуги, а также иная дополнительная информация при наличии)</w:t>
      </w:r>
    </w:p>
    <w:tbl>
      <w:tblPr>
        <w:tblStyle w:val="affffd"/>
        <w:tblW w:w="10202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820"/>
      </w:tblGrid>
      <w:tr w:rsidR="00B43FE8" w:rsidRPr="00B43FE8" w:rsidTr="00B43FE8">
        <w:tc>
          <w:tcPr>
            <w:tcW w:w="5382" w:type="dxa"/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t>___________________________________________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>(уполномоченное должностное лицо Администрации или работник МФЦ)</w:t>
            </w:r>
          </w:p>
        </w:tc>
        <w:tc>
          <w:tcPr>
            <w:tcW w:w="4820" w:type="dxa"/>
            <w:hideMark/>
          </w:tcPr>
          <w:p w:rsidR="00B43FE8" w:rsidRPr="00B43FE8" w:rsidRDefault="00B43FE8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>___________________________</w:t>
            </w:r>
          </w:p>
          <w:p w:rsidR="00B43FE8" w:rsidRPr="00B43FE8" w:rsidRDefault="00B43FE8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lang w:eastAsia="ru-RU"/>
              </w:rPr>
            </w:pPr>
            <w:r w:rsidRPr="00B43FE8">
              <w:rPr>
                <w:rFonts w:ascii="Times New Roman" w:hAnsi="Times New Roman"/>
                <w:lang w:eastAsia="ru-RU"/>
              </w:rPr>
              <w:lastRenderedPageBreak/>
              <w:t>(фамилия, инициалы)</w:t>
            </w:r>
          </w:p>
        </w:tc>
      </w:tr>
    </w:tbl>
    <w:p w:rsidR="00B43FE8" w:rsidRPr="00B43FE8" w:rsidRDefault="00B43FE8" w:rsidP="00B43FE8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B43FE8">
        <w:rPr>
          <w:rFonts w:ascii="Times New Roman" w:hAnsi="Times New Roman"/>
          <w:i/>
          <w:sz w:val="24"/>
          <w:szCs w:val="24"/>
          <w:lang w:eastAsia="ru-RU"/>
        </w:rPr>
        <w:lastRenderedPageBreak/>
        <w:t xml:space="preserve">  </w:t>
      </w: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  <w:r w:rsidRPr="00B43FE8">
        <w:rPr>
          <w:rFonts w:eastAsia="Calibri"/>
          <w:sz w:val="24"/>
          <w:szCs w:val="24"/>
        </w:rPr>
        <w:t xml:space="preserve">«____»_______________20__г.  </w:t>
      </w: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</w:p>
    <w:p w:rsidR="00B43FE8" w:rsidRPr="00B43FE8" w:rsidRDefault="00B43FE8" w:rsidP="00B43FE8">
      <w:pPr>
        <w:pStyle w:val="affff1"/>
        <w:jc w:val="right"/>
        <w:rPr>
          <w:rFonts w:eastAsia="Calibri"/>
          <w:sz w:val="24"/>
          <w:szCs w:val="24"/>
        </w:rPr>
      </w:pPr>
    </w:p>
    <w:p w:rsidR="00B43FE8" w:rsidRPr="00B43FE8" w:rsidRDefault="00B43FE8" w:rsidP="00B43FE8">
      <w:pPr>
        <w:pStyle w:val="affff1"/>
        <w:jc w:val="right"/>
        <w:rPr>
          <w:sz w:val="24"/>
          <w:szCs w:val="24"/>
          <w:lang w:eastAsia="ru-RU"/>
        </w:rPr>
      </w:pPr>
      <w:r w:rsidRPr="00B43FE8">
        <w:rPr>
          <w:sz w:val="24"/>
          <w:szCs w:val="24"/>
          <w:lang w:eastAsia="ru-RU"/>
        </w:rPr>
        <w:t>Реквизиты электронной подписи:</w:t>
      </w:r>
    </w:p>
    <w:p w:rsidR="00B43FE8" w:rsidRPr="00B43FE8" w:rsidRDefault="00B43FE8" w:rsidP="00B43FE8">
      <w:pPr>
        <w:pStyle w:val="affff1"/>
        <w:ind w:firstLine="0"/>
        <w:rPr>
          <w:sz w:val="24"/>
          <w:szCs w:val="24"/>
        </w:rPr>
      </w:pPr>
      <w:r w:rsidRPr="00B43FE8">
        <w:rPr>
          <w:rFonts w:eastAsia="Calibri"/>
          <w:sz w:val="24"/>
          <w:szCs w:val="24"/>
        </w:rPr>
        <w:t xml:space="preserve">  </w:t>
      </w:r>
      <w:bookmarkStart w:id="342" w:name="_Приложение_№_9."/>
      <w:bookmarkEnd w:id="342"/>
    </w:p>
    <w:p w:rsidR="00B43FE8" w:rsidRPr="00B43FE8" w:rsidRDefault="00B43FE8" w:rsidP="00B43FE8">
      <w:pPr>
        <w:spacing w:after="0"/>
        <w:rPr>
          <w:rFonts w:ascii="Times New Roman" w:eastAsia="Times New Roman" w:hAnsi="Times New Roman"/>
          <w:sz w:val="24"/>
          <w:szCs w:val="24"/>
          <w:lang w:eastAsia="ar-SA"/>
        </w:rPr>
        <w:sectPr w:rsidR="00B43FE8" w:rsidRPr="00B43FE8">
          <w:pgSz w:w="11907" w:h="16840"/>
          <w:pgMar w:top="567" w:right="1276" w:bottom="1134" w:left="1134" w:header="720" w:footer="720" w:gutter="0"/>
          <w:cols w:space="720"/>
        </w:sectPr>
      </w:pPr>
    </w:p>
    <w:p w:rsidR="00B43FE8" w:rsidRPr="00B43FE8" w:rsidRDefault="00B43FE8" w:rsidP="00B43FE8">
      <w:pPr>
        <w:pStyle w:val="1-0"/>
        <w:rPr>
          <w:lang w:val="ru-RU"/>
        </w:rPr>
      </w:pPr>
      <w:bookmarkStart w:id="343" w:name="_Toc29464913"/>
      <w:bookmarkStart w:id="344" w:name="_Ref437561820"/>
      <w:bookmarkStart w:id="345" w:name="_Toc438376264"/>
      <w:bookmarkStart w:id="346" w:name="_Toc438110052"/>
      <w:bookmarkStart w:id="347" w:name="_Toc437973310"/>
      <w:bookmarkEnd w:id="296"/>
      <w:bookmarkEnd w:id="297"/>
      <w:bookmarkEnd w:id="298"/>
      <w:bookmarkEnd w:id="299"/>
      <w:bookmarkEnd w:id="300"/>
      <w:bookmarkEnd w:id="301"/>
      <w:r w:rsidRPr="00B43FE8">
        <w:lastRenderedPageBreak/>
        <w:t xml:space="preserve">Приложение </w:t>
      </w:r>
      <w:r w:rsidRPr="00B43FE8">
        <w:rPr>
          <w:lang w:val="ru-RU"/>
        </w:rPr>
        <w:t>1</w:t>
      </w:r>
      <w:r w:rsidRPr="00B43FE8">
        <w:rPr>
          <w:noProof/>
          <w:lang w:val="ru-RU"/>
        </w:rPr>
        <w:t>2</w:t>
      </w:r>
      <w:bookmarkEnd w:id="343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2-"/>
        <w:numPr>
          <w:ilvl w:val="0"/>
          <w:numId w:val="0"/>
        </w:numPr>
      </w:pPr>
    </w:p>
    <w:p w:rsidR="00B43FE8" w:rsidRPr="00B43FE8" w:rsidRDefault="00B43FE8" w:rsidP="00B43FE8">
      <w:pPr>
        <w:pStyle w:val="afff2"/>
        <w:rPr>
          <w:szCs w:val="24"/>
        </w:rPr>
      </w:pPr>
      <w:bookmarkStart w:id="348" w:name="_Toc510617049"/>
      <w:bookmarkEnd w:id="344"/>
      <w:r w:rsidRPr="00B43FE8">
        <w:rPr>
          <w:szCs w:val="24"/>
        </w:rPr>
        <w:t>Перечень и содержание административных действий, составляющих административные процедуры</w:t>
      </w:r>
      <w:bookmarkEnd w:id="345"/>
      <w:bookmarkEnd w:id="346"/>
      <w:bookmarkEnd w:id="347"/>
      <w:bookmarkEnd w:id="348"/>
    </w:p>
    <w:p w:rsidR="00B43FE8" w:rsidRPr="00B43FE8" w:rsidRDefault="00B43FE8" w:rsidP="00B43FE8">
      <w:pPr>
        <w:pStyle w:val="affff1"/>
        <w:jc w:val="center"/>
        <w:rPr>
          <w:b/>
          <w:sz w:val="24"/>
          <w:szCs w:val="24"/>
        </w:rPr>
      </w:pPr>
      <w:bookmarkStart w:id="349" w:name="_Toc438376268"/>
      <w:bookmarkStart w:id="350" w:name="_Toc438110056"/>
      <w:bookmarkStart w:id="351" w:name="_Toc437973314"/>
      <w:r w:rsidRPr="00B43FE8">
        <w:rPr>
          <w:b/>
          <w:sz w:val="24"/>
          <w:szCs w:val="24"/>
        </w:rPr>
        <w:t xml:space="preserve">Порядок выполнения административных действий при обращении Заявителя (представителя Заявителя) </w:t>
      </w:r>
      <w:bookmarkEnd w:id="349"/>
      <w:bookmarkEnd w:id="350"/>
      <w:bookmarkEnd w:id="351"/>
      <w:r w:rsidRPr="00B43FE8">
        <w:rPr>
          <w:b/>
          <w:sz w:val="24"/>
          <w:szCs w:val="24"/>
        </w:rPr>
        <w:t>посредством РПГУ</w:t>
      </w:r>
    </w:p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9"/>
        <w:gridCol w:w="3608"/>
        <w:gridCol w:w="2365"/>
        <w:gridCol w:w="1720"/>
        <w:gridCol w:w="5043"/>
      </w:tblGrid>
      <w:tr w:rsidR="00B43FE8" w:rsidRPr="00B43FE8" w:rsidTr="00B43FE8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12"/>
              <w:numPr>
                <w:ilvl w:val="0"/>
                <w:numId w:val="0"/>
              </w:numPr>
              <w:spacing w:line="240" w:lineRule="auto"/>
              <w:ind w:firstLine="709"/>
              <w:rPr>
                <w:rFonts w:eastAsia="Times New Roman"/>
                <w:sz w:val="24"/>
                <w:szCs w:val="24"/>
              </w:rPr>
            </w:pPr>
            <w:r w:rsidRPr="00B43FE8">
              <w:rPr>
                <w:rFonts w:eastAsia="Times New Roman"/>
                <w:sz w:val="24"/>
                <w:szCs w:val="24"/>
              </w:rPr>
              <w:t>1.</w:t>
            </w:r>
            <w:r w:rsidRPr="00B43FE8">
              <w:rPr>
                <w:rFonts w:eastAsia="Times New Roman"/>
                <w:sz w:val="24"/>
                <w:szCs w:val="24"/>
              </w:rPr>
              <w:tab/>
              <w:t>Прием и регистрация Заявления и документов</w:t>
            </w:r>
            <w:r w:rsidRPr="00B43FE8">
              <w:rPr>
                <w:sz w:val="24"/>
                <w:szCs w:val="24"/>
              </w:rPr>
              <w:t>, необходимых для предоставления Муниципальной услуги</w:t>
            </w:r>
          </w:p>
        </w:tc>
      </w:tr>
      <w:tr w:rsidR="00B43FE8" w:rsidRPr="00B43FE8" w:rsidTr="00B43FE8"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 используемая ИС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B43FE8" w:rsidRPr="00B43FE8" w:rsidTr="00B43FE8"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РПГУ/ИСОГД </w:t>
            </w: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Прием и предварительная проверка документов, Регистрация или отказ в регистрации заявления о предоставлении Муниципальной услуги  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 рабочий день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15 минут </w:t>
            </w:r>
          </w:p>
        </w:tc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Заявитель авторизуется на РПГУ посредством подтверждённой учетной записи в  ЕСИА и направляет Заявление и документы, необходимые для предоставления Муниципальной услуги, в электронной форме посредством прикрепления к Заявлению электронных образов обязательных документов, указанных в пункте 10 настоящего Административного регламента.</w:t>
            </w: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Представленные документы проверяются на соответствие перечню обязательных документов, необходимых для предоставления конкретного результата предоставления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Муниципальной услуги, а также на наличие оснований, предусмотренных </w:t>
            </w:r>
            <w:r w:rsidRPr="00B43F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разделом 12 настоящего Административного регламента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При наличии оснований для отказа в приеме и регистрации документов</w:t>
            </w:r>
            <w:r w:rsidRPr="00B43F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(в соответствии с разделом 12 настоящего </w:t>
            </w:r>
            <w:r w:rsidRPr="00B43F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Административного регламента) сотрудник Администрации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направляет в личный кабинет Заявителя (представителя Заявителя) на РПГУ решение об отказе в приеме и регистрации документов с указанием причин отказа непозднее первого рабочего дня, следующего за днем подачи Заявления.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При отсутствии оснований для отказа в приеме и регистрации документов</w:t>
            </w:r>
            <w:r w:rsidRPr="00B43F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(в соответствии с разделом 12 настоящего Административного регламента) 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осуществляется переход к административной процедуре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Обработка и предварительное рассмотрение документов, необходимых для предоставления Муниципальной услуги </w:t>
            </w:r>
          </w:p>
        </w:tc>
      </w:tr>
      <w:tr w:rsidR="00B43FE8" w:rsidRPr="00B43FE8" w:rsidTr="00B43FE8">
        <w:trPr>
          <w:trHeight w:val="37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Обработка и предварительное рассмотрение документов, необходимых для предоставления Муниципальной услуги</w:t>
            </w:r>
          </w:p>
        </w:tc>
      </w:tr>
      <w:tr w:rsidR="00B43FE8" w:rsidRPr="00B43FE8" w:rsidTr="00B43FE8"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 используемая ИС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B43FE8" w:rsidRPr="00B43FE8" w:rsidTr="00B43FE8"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ИСОГД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необходимости направления межведомственного запроса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10 минут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10 минут</w:t>
            </w:r>
          </w:p>
        </w:tc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Сотрудник Администрации 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определяет необходимость направления межведомственного запроса.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 В случае наличия необходимости совершения межведомственного запроса осуществляется переход к административной процедуре формирования и направления межведомственных запросов в органы (организации), участвующие в предоставлении Муниципальной услуги.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В случае отсутствия необходимости совершения межведомственного запроса осуществляется переход к административной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процедуре Рассмотрение документов и принятие решения о подготовке результата предоставления Муниципальной услуги.</w:t>
            </w:r>
          </w:p>
        </w:tc>
      </w:tr>
    </w:tbl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>3. Формирование и направление межведомственных запросов в органы (организации), участвующие в предоставлении Муниципальной услуги</w:t>
      </w:r>
    </w:p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3"/>
        <w:gridCol w:w="2914"/>
        <w:gridCol w:w="2322"/>
        <w:gridCol w:w="2027"/>
        <w:gridCol w:w="5279"/>
      </w:tblGrid>
      <w:tr w:rsidR="00B43FE8" w:rsidRPr="00B43FE8" w:rsidTr="00B43FE8"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B43FE8" w:rsidRPr="00B43FE8" w:rsidTr="00B43FE8">
        <w:tc>
          <w:tcPr>
            <w:tcW w:w="8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СМЭВ/ИСОГД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состава документов, подлежащих запросу у федеральных органов исполнительной власти, направление запроса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3 минуты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Если отсутствуют следующие документы и они необходимы для предоставления Муниципальной услуги: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1) выписка из Единого государственного реестра юридических лиц;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2) выписка из Единого государственного реестра индивидуальных предпринимателей;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3) выписка из Единого государственного реестра недвижимости об объекте недвижимости;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4) разрешение на размещение объектов, которые могут быть размещены на землях государственной собственности, без предоставления земельных участков и установления сервитутов 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5) 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В ИСОГД проставляется отметка о необходимости осуществления запроса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документа у ФОИВ и направляется запрос.</w:t>
            </w:r>
          </w:p>
        </w:tc>
      </w:tr>
      <w:tr w:rsidR="00B43FE8" w:rsidRPr="00B43FE8" w:rsidTr="00B43FE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состава документов, подлежащих запросу у органов власти Московской области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60 минут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Если отсутствуют следующие документы и они необходимы для предоставления Муниципальной услуги: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1)разрешение на размещение объектов, которые могут быть размещены на землях государственной или муниципальной собственности, без предоставления земельных участков и установления сервитутов;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2) 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3) документация по планировке территории;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4) проектная документация;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5) разрешение на проведение археологических работ;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6) сведения о выданных </w:t>
            </w:r>
            <w:proofErr w:type="gramStart"/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договорах</w:t>
            </w:r>
            <w:proofErr w:type="gramEnd"/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 о подключении (техническом присоединении) объектов к сетям инженерно-технического обеспечения или технических условиях на подключение к сетям инженерно-технического обеспечения (для служб, отвечающих за эксплуатацию инженерных коммуникаций, с которыми ГКУ «АРКИ» заключены соглашения о взаимодействии».</w:t>
            </w:r>
          </w:p>
        </w:tc>
      </w:tr>
      <w:tr w:rsidR="00B43FE8" w:rsidRPr="00B43FE8" w:rsidTr="00B43FE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Определение состава документов, подлежащих получению от другого структурного подразделения 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Администрации,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Администрации другого муниципального образования.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60 минут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Если отсутствуют следующие документы и они необходимы для предоставления Муниципальной услуги: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1) Разрешение на размещение объектов, которые могут быть размещены на землях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государственной или муниципальной собственности, без предоставления земельных участков и установления сервитутов.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2) разрешение на использование земель или земельных участков, находящихся в муниципальной собственности или государственная собственность на которые не разграничена.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Они подлежат запросу у другого структурного подразделения Администрации в порядке, установленном инструкцией по делопроизводству Администрации, либо в  Администрации другого муниципального образования. </w:t>
            </w:r>
          </w:p>
        </w:tc>
      </w:tr>
      <w:tr w:rsidR="00B43FE8" w:rsidRPr="00B43FE8" w:rsidTr="00B43FE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предоставления результата запроса (</w:t>
            </w:r>
            <w:proofErr w:type="spellStart"/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ов</w:t>
            </w:r>
            <w:proofErr w:type="spellEnd"/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5 рабочих дней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Проверка поступления ответов на запросы.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При поступлении ответов на запросы осуществляется переход к административной процедуре Определение возможности предоставления Муниципальной услуги. </w:t>
            </w:r>
          </w:p>
        </w:tc>
      </w:tr>
    </w:tbl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4. Определение возможности предоставления Муниципальной услуги, подготовка проекта решения </w:t>
      </w:r>
    </w:p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3"/>
        <w:gridCol w:w="2616"/>
        <w:gridCol w:w="2485"/>
        <w:gridCol w:w="2159"/>
        <w:gridCol w:w="5282"/>
      </w:tblGrid>
      <w:tr w:rsidR="00B43FE8" w:rsidRPr="00B43FE8" w:rsidTr="00B43FE8"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B43FE8" w:rsidRPr="00B43FE8" w:rsidTr="00B43FE8"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ИСОГД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Проверка отсутствия или наличия оснований для отказа в предоставлении Муниципальной услуги 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1 рабочий день (по основанию, указанному в пункте 6.1.2 настоящего Административного регламента)</w:t>
            </w: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 рабочих дня (по 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основаниям, указанным в пунктах 6.1.1, 6.1.3, 6.1.4  настоящего Административного регламента)</w:t>
            </w: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7 рабочих дней (по основанию, указанному в пункте 6.1.5 настоящего Административного регламента)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Специалист Администрации на основании собранного комплекта документов определяет возможность предоставления Муниципальной услуги. 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При наличии оснований для отказа в предоставлении Муниципальной услуги уполномоченный специалист Администрации подготавливает проект Уведомления по форме,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являющейся приложением 5 к настоящему Административному регламенту 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При отсутствии оснований для отказа в предоставлении Муниципальной услуги подготавливается проект Решения по форме, являющейся приложениями 3, 4 к настоящему Административному регламенту.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Проект решения вносится в ИСОГД.</w:t>
            </w:r>
          </w:p>
        </w:tc>
      </w:tr>
    </w:tbl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sz w:val="24"/>
          <w:szCs w:val="24"/>
        </w:rPr>
        <w:t xml:space="preserve">5. Принятие решения о предоставлении (об отказе в предоставлении) Муниципальной услуги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13"/>
        <w:gridCol w:w="3181"/>
        <w:gridCol w:w="2301"/>
        <w:gridCol w:w="2371"/>
        <w:gridCol w:w="3489"/>
      </w:tblGrid>
      <w:tr w:rsidR="00B43FE8" w:rsidRPr="00B43FE8" w:rsidTr="00B43FE8"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B43FE8" w:rsidRPr="00B43FE8" w:rsidTr="00B43FE8">
        <w:tc>
          <w:tcPr>
            <w:tcW w:w="1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ИСОГД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Рассмотрение проекта решения 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2 рабочих дня (по основаниям, указанным в пунктах 6.1.1, 6.1.3, 6.1.4, 6.1.5 настоящего Административного регламента)</w:t>
            </w: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1 рабочий день (по основанию, указанному в пункте 6.1.2 настоящего Административного регламента)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Уполномоченное должностное лицо Администрации рассматривает проект решения на предмет соответствия требованиям настоящего Административного регламента, полноты и качества предоставления Муниципальной услуги, а также осуществляет контроль сроков предоставления Муниципальной услуги. </w:t>
            </w:r>
          </w:p>
        </w:tc>
      </w:tr>
    </w:tbl>
    <w:p w:rsidR="00B43FE8" w:rsidRPr="00B43FE8" w:rsidRDefault="00B43FE8" w:rsidP="00B43FE8">
      <w:pPr>
        <w:spacing w:after="0" w:line="23" w:lineRule="atLeast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firstLine="709"/>
        <w:rPr>
          <w:sz w:val="24"/>
          <w:szCs w:val="24"/>
        </w:rPr>
      </w:pPr>
      <w:r w:rsidRPr="00B43FE8">
        <w:rPr>
          <w:sz w:val="24"/>
          <w:szCs w:val="24"/>
        </w:rPr>
        <w:t>6. Подписание и направление (выдача) результата предоставления Муниципальной услуги Заявителю.</w:t>
      </w:r>
    </w:p>
    <w:p w:rsidR="00B43FE8" w:rsidRPr="00B43FE8" w:rsidRDefault="00B43FE8" w:rsidP="00B43FE8">
      <w:pPr>
        <w:spacing w:after="0" w:line="23" w:lineRule="atLeast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72"/>
        <w:gridCol w:w="3627"/>
        <w:gridCol w:w="1797"/>
        <w:gridCol w:w="1843"/>
        <w:gridCol w:w="4616"/>
      </w:tblGrid>
      <w:tr w:rsidR="00B43FE8" w:rsidRPr="00B43FE8" w:rsidTr="00B43FE8"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 выполнения процедуры/используемая ИС</w:t>
            </w: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Административные действия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срок выполнения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hanging="10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Трудоемкость</w:t>
            </w:r>
          </w:p>
        </w:tc>
        <w:tc>
          <w:tcPr>
            <w:tcW w:w="1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действия</w:t>
            </w:r>
          </w:p>
        </w:tc>
      </w:tr>
      <w:tr w:rsidR="00B43FE8" w:rsidRPr="00B43FE8" w:rsidTr="00B43FE8"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ИСОГД/РПГУ/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Модуль МФЦ ЕИСОУ</w:t>
            </w: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Направление результата предоставления 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Муниципальной услуги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Заявителю в личный кабинет на РПГУ, в АИС МФЦ</w:t>
            </w: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30 мин 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Уполномоченное должностное лицо Администрации подписывает результат Муниципальной услуги  усиленной квалифицированной электронной подписью и направляет Заявителю (представителю Заявителя) в личный кабинет РПГУ. </w:t>
            </w:r>
          </w:p>
        </w:tc>
      </w:tr>
      <w:tr w:rsidR="00B43FE8" w:rsidRPr="00B43FE8" w:rsidTr="00B43FE8">
        <w:tc>
          <w:tcPr>
            <w:tcW w:w="1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МФЦ/Модуль МФЦ ЕИСОУ</w:t>
            </w: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Выдача результата предоставления</w:t>
            </w: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43FE8">
              <w:rPr>
                <w:rFonts w:ascii="Times New Roman" w:eastAsia="Times New Roman" w:hAnsi="Times New Roman" w:cs="Times New Roman"/>
                <w:sz w:val="24"/>
                <w:szCs w:val="24"/>
              </w:rPr>
              <w:t>Муниципальной услуги Заявителю в МФЦ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FE8" w:rsidRPr="00B43FE8" w:rsidRDefault="00B43F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3FE8" w:rsidRPr="00B43FE8" w:rsidRDefault="00B43FE8">
            <w:pPr>
              <w:pStyle w:val="ConsPlusNormal"/>
              <w:suppressAutoHyphens/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В случае необходимости Заявитель дополнительно может получить результат предоставления Муниципальной услуги в любом МФЦ Московской области. В этом случае специалистом МФЦ распечатывается на бумажном носителе одна копия электронного документа, заверяется подписью уполномоченного специалиста МФЦ с проставлением печати МФЦ, выдается Заявителю (представителю Заявителя).</w:t>
            </w:r>
          </w:p>
          <w:p w:rsidR="00B43FE8" w:rsidRPr="00B43FE8" w:rsidRDefault="00B43FE8">
            <w:pPr>
              <w:pStyle w:val="2f2"/>
              <w:spacing w:line="256" w:lineRule="auto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Специалист МФЦ выдает Заявителю (Представителю </w:t>
            </w:r>
            <w:proofErr w:type="gramStart"/>
            <w:r w:rsidRPr="00B43FE8">
              <w:rPr>
                <w:rFonts w:ascii="Times New Roman" w:hAnsi="Times New Roman" w:cs="Times New Roman"/>
                <w:sz w:val="24"/>
                <w:szCs w:val="24"/>
              </w:rPr>
              <w:t xml:space="preserve">Заявителя) </w:t>
            </w:r>
            <w:proofErr w:type="gramEnd"/>
            <w:r w:rsidRPr="00B43FE8">
              <w:rPr>
                <w:rFonts w:ascii="Times New Roman" w:hAnsi="Times New Roman" w:cs="Times New Roman"/>
                <w:sz w:val="24"/>
                <w:szCs w:val="24"/>
              </w:rPr>
              <w:t>результат, принимает у Заявителя (Представителя Заявителя) расписку о получении результата, проставляет отметку о выдаче результата в Модуле МФЦ ЕИС ОУ.</w:t>
            </w:r>
          </w:p>
        </w:tc>
      </w:tr>
    </w:tbl>
    <w:p w:rsidR="00B43FE8" w:rsidRPr="00B43FE8" w:rsidRDefault="00B43FE8" w:rsidP="00B43FE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  <w:sectPr w:rsidR="00B43FE8" w:rsidRPr="00B43FE8">
          <w:pgSz w:w="16840" w:h="11907" w:orient="landscape"/>
          <w:pgMar w:top="1134" w:right="567" w:bottom="1276" w:left="1134" w:header="720" w:footer="720" w:gutter="0"/>
          <w:cols w:space="720"/>
        </w:sectPr>
      </w:pPr>
    </w:p>
    <w:p w:rsidR="00B43FE8" w:rsidRPr="00B43FE8" w:rsidRDefault="00B43FE8" w:rsidP="00B43FE8">
      <w:pPr>
        <w:spacing w:after="0" w:line="23" w:lineRule="atLeast"/>
        <w:jc w:val="both"/>
        <w:rPr>
          <w:rFonts w:ascii="Times New Roman" w:hAnsi="Times New Roman"/>
          <w:i/>
          <w:sz w:val="24"/>
          <w:szCs w:val="24"/>
        </w:rPr>
      </w:pPr>
      <w:bookmarkStart w:id="352" w:name="_Toc510617050"/>
    </w:p>
    <w:p w:rsidR="00B43FE8" w:rsidRPr="00B43FE8" w:rsidRDefault="00B43FE8" w:rsidP="00B43FE8">
      <w:pPr>
        <w:pStyle w:val="1-0"/>
        <w:rPr>
          <w:lang w:val="ru-RU"/>
        </w:rPr>
      </w:pPr>
      <w:bookmarkStart w:id="353" w:name="_Toc29464914"/>
      <w:bookmarkStart w:id="354" w:name="_Toc519102942"/>
      <w:bookmarkStart w:id="355" w:name="_Toc490424789"/>
      <w:bookmarkEnd w:id="352"/>
      <w:r w:rsidRPr="00B43FE8">
        <w:t xml:space="preserve">Приложение </w:t>
      </w:r>
      <w:r w:rsidRPr="00B43FE8">
        <w:rPr>
          <w:lang w:val="ru-RU"/>
        </w:rPr>
        <w:t>1</w:t>
      </w:r>
      <w:r w:rsidRPr="00B43FE8">
        <w:rPr>
          <w:noProof/>
          <w:lang w:val="ru-RU"/>
        </w:rPr>
        <w:t>3</w:t>
      </w:r>
      <w:bookmarkEnd w:id="353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keepNext/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Блок-схема</w:t>
      </w:r>
      <w:bookmarkEnd w:id="354"/>
      <w:bookmarkEnd w:id="355"/>
    </w:p>
    <w:p w:rsidR="00B43FE8" w:rsidRPr="00B43FE8" w:rsidRDefault="00B43FE8" w:rsidP="00B43FE8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 w:rsidRPr="00B43FE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Выдача ордера на право производства земляных работ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  <w:r w:rsidRPr="00B43FE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A67B97C" wp14:editId="68439725">
            <wp:extent cx="6029325" cy="3714750"/>
            <wp:effectExtent l="0" t="0" r="9525" b="0"/>
            <wp:docPr id="4" name="Рисунок 4" descr="бл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бл 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</w:p>
    <w:p w:rsidR="00B43FE8" w:rsidRPr="00B43FE8" w:rsidRDefault="00B43FE8" w:rsidP="00B43FE8">
      <w:pPr>
        <w:spacing w:after="160" w:line="256" w:lineRule="auto"/>
        <w:rPr>
          <w:rFonts w:ascii="Times New Roman" w:hAnsi="Times New Roman"/>
          <w:sz w:val="24"/>
          <w:szCs w:val="24"/>
        </w:rPr>
      </w:pPr>
      <w:bookmarkStart w:id="356" w:name="_Toc485201511"/>
    </w:p>
    <w:p w:rsidR="00B43FE8" w:rsidRPr="00B43FE8" w:rsidRDefault="00B43FE8" w:rsidP="00B43FE8">
      <w:pPr>
        <w:pStyle w:val="1-0"/>
        <w:rPr>
          <w:lang w:val="ru-RU"/>
        </w:rPr>
      </w:pPr>
      <w:bookmarkStart w:id="357" w:name="_Toc29464915"/>
      <w:r w:rsidRPr="00B43FE8">
        <w:lastRenderedPageBreak/>
        <w:t xml:space="preserve">Приложение </w:t>
      </w:r>
      <w:r w:rsidRPr="00B43FE8">
        <w:rPr>
          <w:lang w:val="ru-RU"/>
        </w:rPr>
        <w:t>14</w:t>
      </w:r>
      <w:bookmarkEnd w:id="357"/>
    </w:p>
    <w:p w:rsidR="00B43FE8" w:rsidRPr="00B43FE8" w:rsidRDefault="00B43FE8" w:rsidP="00B43FE8">
      <w:pPr>
        <w:pStyle w:val="4"/>
        <w:jc w:val="right"/>
        <w:rPr>
          <w:b w:val="0"/>
          <w:szCs w:val="24"/>
        </w:rPr>
      </w:pPr>
      <w:r w:rsidRPr="00B43FE8">
        <w:rPr>
          <w:b w:val="0"/>
          <w:szCs w:val="24"/>
        </w:rPr>
        <w:t>к Административному регламенту</w:t>
      </w:r>
    </w:p>
    <w:p w:rsidR="00B43FE8" w:rsidRPr="00B43FE8" w:rsidRDefault="00B43FE8" w:rsidP="00B43FE8">
      <w:pPr>
        <w:pStyle w:val="4"/>
        <w:jc w:val="right"/>
        <w:rPr>
          <w:rFonts w:eastAsia="Arial Unicode MS"/>
          <w:b w:val="0"/>
          <w:szCs w:val="24"/>
        </w:rPr>
      </w:pPr>
      <w:r w:rsidRPr="00B43FE8">
        <w:rPr>
          <w:rFonts w:eastAsia="Arial Unicode MS"/>
          <w:b w:val="0"/>
          <w:szCs w:val="24"/>
        </w:rPr>
        <w:t>предоставления Муниципальной услуги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left="1066"/>
        <w:jc w:val="center"/>
        <w:rPr>
          <w:b/>
          <w:sz w:val="24"/>
          <w:szCs w:val="24"/>
        </w:rPr>
      </w:pPr>
      <w:r w:rsidRPr="00B43FE8">
        <w:rPr>
          <w:b/>
          <w:sz w:val="24"/>
          <w:szCs w:val="24"/>
        </w:rPr>
        <w:t>Блок-схема</w:t>
      </w:r>
      <w:bookmarkEnd w:id="356"/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left="1066"/>
        <w:jc w:val="center"/>
        <w:rPr>
          <w:b/>
          <w:sz w:val="24"/>
          <w:szCs w:val="24"/>
        </w:rPr>
      </w:pPr>
      <w:r w:rsidRPr="00B43FE8">
        <w:rPr>
          <w:b/>
          <w:sz w:val="24"/>
          <w:szCs w:val="24"/>
        </w:rPr>
        <w:t>Переоформление (продления) ордера на право производства земляных работ / Получение ордера на право производства работ по строительству газопровода с максимальным давлением не более 0,3 Мпа включительно и протяженностью не более 30 м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jc w:val="center"/>
        <w:rPr>
          <w:sz w:val="24"/>
          <w:szCs w:val="24"/>
        </w:rPr>
      </w:pPr>
      <w:r w:rsidRPr="00B43FE8">
        <w:rPr>
          <w:noProof/>
          <w:sz w:val="24"/>
          <w:szCs w:val="24"/>
          <w:lang w:eastAsia="ru-RU"/>
        </w:rPr>
        <w:drawing>
          <wp:inline distT="0" distB="0" distL="0" distR="0" wp14:anchorId="040A6320" wp14:editId="1D897FB2">
            <wp:extent cx="6029325" cy="4505325"/>
            <wp:effectExtent l="0" t="0" r="9525" b="9525"/>
            <wp:docPr id="3" name="Рисунок 3" descr="бл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бл 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jc w:val="center"/>
        <w:rPr>
          <w:sz w:val="24"/>
          <w:szCs w:val="24"/>
        </w:rPr>
      </w:pPr>
    </w:p>
    <w:p w:rsidR="00B43FE8" w:rsidRPr="00B43FE8" w:rsidRDefault="00B43FE8" w:rsidP="00B43FE8">
      <w:pPr>
        <w:pStyle w:val="13"/>
        <w:rPr>
          <w:i w:val="0"/>
          <w:lang w:val="ru-RU"/>
        </w:rPr>
      </w:pPr>
      <w:r w:rsidRPr="00B43FE8">
        <w:br w:type="page"/>
      </w:r>
      <w:bookmarkStart w:id="358" w:name="_Toc485201512"/>
      <w:bookmarkStart w:id="359" w:name="_Toc29464916"/>
      <w:r w:rsidRPr="00B43FE8">
        <w:rPr>
          <w:i w:val="0"/>
        </w:rPr>
        <w:lastRenderedPageBreak/>
        <w:t xml:space="preserve">Приложение </w:t>
      </w:r>
      <w:r w:rsidRPr="00B43FE8">
        <w:rPr>
          <w:i w:val="0"/>
          <w:lang w:val="ru-RU"/>
        </w:rPr>
        <w:t>15</w:t>
      </w:r>
      <w:bookmarkEnd w:id="359"/>
    </w:p>
    <w:p w:rsidR="00B43FE8" w:rsidRPr="00B43FE8" w:rsidRDefault="00B43FE8" w:rsidP="00B43FE8">
      <w:pPr>
        <w:pStyle w:val="13"/>
        <w:rPr>
          <w:i w:val="0"/>
          <w:lang w:val="ru-RU"/>
        </w:rPr>
      </w:pPr>
      <w:r w:rsidRPr="00B43FE8">
        <w:rPr>
          <w:i w:val="0"/>
        </w:rPr>
        <w:t>к Административному регламенту</w:t>
      </w:r>
    </w:p>
    <w:p w:rsidR="00B43FE8" w:rsidRPr="00B43FE8" w:rsidRDefault="00B43FE8" w:rsidP="00B43FE8">
      <w:pPr>
        <w:pStyle w:val="13"/>
        <w:rPr>
          <w:rFonts w:eastAsia="Arial Unicode MS"/>
          <w:i w:val="0"/>
        </w:rPr>
      </w:pPr>
      <w:r w:rsidRPr="00B43FE8">
        <w:rPr>
          <w:rFonts w:eastAsia="Arial Unicode MS"/>
          <w:i w:val="0"/>
        </w:rPr>
        <w:t>предоставления Муниципальной услуги</w:t>
      </w: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b/>
          <w:sz w:val="24"/>
          <w:szCs w:val="24"/>
        </w:rPr>
      </w:pPr>
      <w:r w:rsidRPr="00B43FE8">
        <w:rPr>
          <w:b/>
          <w:sz w:val="24"/>
          <w:szCs w:val="24"/>
        </w:rPr>
        <w:t>Блок-схема</w:t>
      </w:r>
      <w:bookmarkEnd w:id="358"/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b/>
          <w:sz w:val="24"/>
          <w:szCs w:val="24"/>
        </w:rPr>
      </w:pPr>
      <w:r w:rsidRPr="00B43FE8">
        <w:rPr>
          <w:b/>
          <w:sz w:val="24"/>
          <w:szCs w:val="24"/>
        </w:rPr>
        <w:t>Выдача ордера на право производства земляных работ для аварийно-восстановительных работ</w:t>
      </w:r>
    </w:p>
    <w:p w:rsidR="00B43FE8" w:rsidRP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43FE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EF48490" wp14:editId="458E6B4B">
            <wp:extent cx="6029325" cy="4629150"/>
            <wp:effectExtent l="0" t="0" r="9525" b="0"/>
            <wp:docPr id="2" name="Рисунок 2" descr="бл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бл 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FE8" w:rsidRPr="00B43FE8" w:rsidRDefault="00B43FE8" w:rsidP="00B43FE8">
      <w:pPr>
        <w:pStyle w:val="13"/>
        <w:rPr>
          <w:i w:val="0"/>
          <w:lang w:val="ru-RU"/>
        </w:rPr>
      </w:pPr>
      <w:bookmarkStart w:id="360" w:name="_Toc29464917"/>
      <w:bookmarkEnd w:id="291"/>
      <w:r w:rsidRPr="00B43FE8">
        <w:rPr>
          <w:i w:val="0"/>
        </w:rPr>
        <w:lastRenderedPageBreak/>
        <w:t xml:space="preserve">Приложение </w:t>
      </w:r>
      <w:r w:rsidRPr="00B43FE8">
        <w:rPr>
          <w:i w:val="0"/>
          <w:lang w:val="ru-RU"/>
        </w:rPr>
        <w:t>16</w:t>
      </w:r>
      <w:bookmarkEnd w:id="360"/>
    </w:p>
    <w:p w:rsidR="00B43FE8" w:rsidRPr="00B43FE8" w:rsidRDefault="00B43FE8" w:rsidP="00B43FE8">
      <w:pPr>
        <w:pStyle w:val="13"/>
        <w:rPr>
          <w:i w:val="0"/>
          <w:lang w:val="ru-RU"/>
        </w:rPr>
      </w:pPr>
      <w:r w:rsidRPr="00B43FE8">
        <w:rPr>
          <w:i w:val="0"/>
        </w:rPr>
        <w:t>к Административному регламенту</w:t>
      </w:r>
    </w:p>
    <w:p w:rsidR="00B43FE8" w:rsidRPr="00B43FE8" w:rsidRDefault="00B43FE8" w:rsidP="00B43FE8">
      <w:pPr>
        <w:pStyle w:val="13"/>
        <w:rPr>
          <w:rFonts w:eastAsia="Arial Unicode MS"/>
          <w:i w:val="0"/>
        </w:rPr>
      </w:pPr>
      <w:r w:rsidRPr="00B43FE8">
        <w:rPr>
          <w:rFonts w:eastAsia="Arial Unicode MS"/>
          <w:i w:val="0"/>
        </w:rPr>
        <w:t>предоставления Муниципальной услуги</w:t>
      </w:r>
    </w:p>
    <w:p w:rsidR="00B43FE8" w:rsidRPr="00B43FE8" w:rsidRDefault="00B43FE8" w:rsidP="00B43FE8">
      <w:pPr>
        <w:pStyle w:val="affa"/>
        <w:ind w:left="5528" w:right="-142"/>
        <w:rPr>
          <w:b w:val="0"/>
          <w:szCs w:val="24"/>
          <w:lang w:val="ru-RU"/>
        </w:rPr>
      </w:pPr>
    </w:p>
    <w:p w:rsidR="00B43FE8" w:rsidRPr="00B43FE8" w:rsidRDefault="00B43FE8" w:rsidP="00B43FE8">
      <w:pPr>
        <w:pStyle w:val="12"/>
        <w:numPr>
          <w:ilvl w:val="0"/>
          <w:numId w:val="0"/>
        </w:numPr>
        <w:spacing w:line="240" w:lineRule="auto"/>
        <w:ind w:left="1068"/>
        <w:jc w:val="center"/>
        <w:rPr>
          <w:b/>
          <w:sz w:val="24"/>
          <w:szCs w:val="24"/>
        </w:rPr>
      </w:pPr>
      <w:r w:rsidRPr="00B43FE8">
        <w:rPr>
          <w:b/>
          <w:sz w:val="24"/>
          <w:szCs w:val="24"/>
        </w:rPr>
        <w:t>Блок-схема</w:t>
      </w:r>
    </w:p>
    <w:p w:rsidR="00B43FE8" w:rsidRPr="00B43FE8" w:rsidRDefault="00B43FE8" w:rsidP="00B43FE8">
      <w:pPr>
        <w:pStyle w:val="afff2"/>
        <w:spacing w:after="0" w:line="240" w:lineRule="auto"/>
        <w:rPr>
          <w:rFonts w:eastAsia="Times New Roman"/>
          <w:bCs/>
          <w:iCs/>
          <w:szCs w:val="24"/>
          <w:lang w:eastAsia="ru-RU"/>
        </w:rPr>
      </w:pPr>
      <w:r w:rsidRPr="00B43FE8">
        <w:rPr>
          <w:rFonts w:eastAsia="Times New Roman"/>
          <w:bCs/>
          <w:iCs/>
          <w:szCs w:val="24"/>
          <w:lang w:eastAsia="ru-RU"/>
        </w:rPr>
        <w:t>Закрытие ордера на право производства земляных работ</w:t>
      </w:r>
    </w:p>
    <w:p w:rsidR="00B43FE8" w:rsidRPr="00B43FE8" w:rsidRDefault="00B43FE8" w:rsidP="00B43FE8">
      <w:pPr>
        <w:pStyle w:val="afff2"/>
        <w:spacing w:after="0" w:line="240" w:lineRule="auto"/>
        <w:rPr>
          <w:rFonts w:eastAsia="Times New Roman"/>
          <w:bCs/>
          <w:iCs/>
          <w:szCs w:val="24"/>
          <w:lang w:eastAsia="ru-RU"/>
        </w:rPr>
      </w:pPr>
      <w:r w:rsidRPr="00B43FE8">
        <w:rPr>
          <w:rFonts w:eastAsia="Times New Roman"/>
          <w:noProof/>
          <w:szCs w:val="24"/>
          <w:lang w:eastAsia="ru-RU"/>
        </w:rPr>
        <w:drawing>
          <wp:inline distT="0" distB="0" distL="0" distR="0" wp14:anchorId="03B6F411" wp14:editId="1CBDDF29">
            <wp:extent cx="6029325" cy="4524375"/>
            <wp:effectExtent l="0" t="0" r="9525" b="9525"/>
            <wp:docPr id="1" name="Рисунок 1" descr="бл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бл 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FE8" w:rsidRPr="00B43FE8" w:rsidRDefault="00B43FE8" w:rsidP="00B43FE8">
      <w:pPr>
        <w:pStyle w:val="afff2"/>
        <w:spacing w:after="0" w:line="240" w:lineRule="auto"/>
        <w:rPr>
          <w:szCs w:val="24"/>
        </w:rPr>
      </w:pPr>
    </w:p>
    <w:sectPr w:rsidR="00B43FE8" w:rsidRPr="00B43FE8" w:rsidSect="00B43FE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37DD" w:rsidRDefault="003E37DD" w:rsidP="00B43FE8">
      <w:pPr>
        <w:spacing w:after="0" w:line="240" w:lineRule="auto"/>
      </w:pPr>
      <w:r>
        <w:separator/>
      </w:r>
    </w:p>
  </w:endnote>
  <w:endnote w:type="continuationSeparator" w:id="0">
    <w:p w:rsidR="003E37DD" w:rsidRDefault="003E37DD" w:rsidP="00B43F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ultant">
    <w:panose1 w:val="00000000000000000000"/>
    <w:charset w:val="CC"/>
    <w:family w:val="modern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37DD" w:rsidRDefault="003E37DD" w:rsidP="00B43FE8">
      <w:pPr>
        <w:spacing w:after="0" w:line="240" w:lineRule="auto"/>
      </w:pPr>
      <w:r>
        <w:separator/>
      </w:r>
    </w:p>
  </w:footnote>
  <w:footnote w:type="continuationSeparator" w:id="0">
    <w:p w:rsidR="003E37DD" w:rsidRDefault="003E37DD" w:rsidP="00B43FE8">
      <w:pPr>
        <w:spacing w:after="0" w:line="240" w:lineRule="auto"/>
      </w:pPr>
      <w:r>
        <w:continuationSeparator/>
      </w:r>
    </w:p>
  </w:footnote>
  <w:footnote w:id="1">
    <w:p w:rsidR="00B43FE8" w:rsidRDefault="00B43FE8" w:rsidP="00B43FE8">
      <w:pPr>
        <w:pStyle w:val="affa"/>
        <w:spacing w:after="0"/>
        <w:jc w:val="both"/>
        <w:outlineLvl w:val="9"/>
        <w:rPr>
          <w:b w:val="0"/>
          <w:sz w:val="20"/>
          <w:szCs w:val="20"/>
          <w:lang w:val="ru-RU"/>
        </w:rPr>
      </w:pPr>
      <w:r>
        <w:rPr>
          <w:rStyle w:val="affff7"/>
          <w:b w:val="0"/>
          <w:sz w:val="20"/>
          <w:szCs w:val="20"/>
        </w:rPr>
        <w:footnoteRef/>
      </w:r>
      <w:r>
        <w:rPr>
          <w:b w:val="0"/>
          <w:sz w:val="20"/>
          <w:szCs w:val="20"/>
        </w:rPr>
        <w:t xml:space="preserve"> На акте проставляется отметка о согласовании с организациями, интересы которых были затронуты при проведении работ (</w:t>
      </w:r>
      <w:r>
        <w:rPr>
          <w:b w:val="0"/>
          <w:sz w:val="20"/>
          <w:szCs w:val="20"/>
          <w:lang w:eastAsia="ru-RU"/>
        </w:rPr>
        <w:t>службы, отвечающие за эксплуатацию инженерных коммуникаций, правообладатели земельных участков, на которых проводились работы)</w:t>
      </w:r>
      <w:r>
        <w:rPr>
          <w:b w:val="0"/>
          <w:sz w:val="20"/>
          <w:szCs w:val="20"/>
        </w:rPr>
        <w:t xml:space="preserve"> либо к акту прикладывается документ, подтверждающий соответствующее согласование</w:t>
      </w:r>
      <w:r>
        <w:rPr>
          <w:b w:val="0"/>
          <w:sz w:val="20"/>
          <w:szCs w:val="20"/>
          <w:lang w:val="ru-RU"/>
        </w:rPr>
        <w:t xml:space="preserve"> </w:t>
      </w:r>
      <w:r>
        <w:rPr>
          <w:b w:val="0"/>
          <w:sz w:val="20"/>
          <w:szCs w:val="20"/>
        </w:rPr>
        <w:t xml:space="preserve">(за исключением обращений по основанию, указанному в пункте 6.1.3 </w:t>
      </w:r>
      <w:r>
        <w:rPr>
          <w:b w:val="0"/>
          <w:color w:val="000000" w:themeColor="text1"/>
          <w:sz w:val="20"/>
          <w:szCs w:val="20"/>
        </w:rPr>
        <w:t>настоящего</w:t>
      </w:r>
      <w:r>
        <w:rPr>
          <w:b w:val="0"/>
          <w:sz w:val="20"/>
          <w:szCs w:val="20"/>
        </w:rPr>
        <w:t xml:space="preserve"> Административного регламента)</w:t>
      </w:r>
      <w:r>
        <w:rPr>
          <w:b w:val="0"/>
          <w:sz w:val="20"/>
          <w:szCs w:val="20"/>
          <w:lang w:val="ru-RU"/>
        </w:rPr>
        <w:t>.</w:t>
      </w:r>
    </w:p>
    <w:p w:rsidR="00B43FE8" w:rsidRDefault="00B43FE8" w:rsidP="00B43FE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.</w:t>
      </w:r>
    </w:p>
    <w:p w:rsidR="00B43FE8" w:rsidRDefault="00B43FE8" w:rsidP="00B43FE8">
      <w:pPr>
        <w:pStyle w:val="ac"/>
      </w:pPr>
    </w:p>
  </w:footnote>
  <w:footnote w:id="2">
    <w:p w:rsidR="00B43FE8" w:rsidRDefault="00B43FE8" w:rsidP="00B43FE8">
      <w:pPr>
        <w:pStyle w:val="affa"/>
        <w:spacing w:after="0"/>
        <w:jc w:val="both"/>
        <w:outlineLvl w:val="9"/>
        <w:rPr>
          <w:rStyle w:val="affff7"/>
          <w:b w:val="0"/>
          <w:sz w:val="20"/>
          <w:szCs w:val="20"/>
        </w:rPr>
      </w:pPr>
      <w:r>
        <w:rPr>
          <w:rStyle w:val="affff7"/>
          <w:b w:val="0"/>
          <w:sz w:val="20"/>
          <w:szCs w:val="20"/>
        </w:rPr>
        <w:footnoteRef/>
      </w:r>
      <w:r>
        <w:rPr>
          <w:rStyle w:val="affff7"/>
          <w:b w:val="0"/>
          <w:sz w:val="20"/>
          <w:szCs w:val="20"/>
        </w:rPr>
        <w:t xml:space="preserve"> Уведомление может быть осуществлено также способами, согласованными при согласовании вышеуказанными лицами проекта производства работ.</w:t>
      </w:r>
    </w:p>
    <w:p w:rsidR="00B43FE8" w:rsidRDefault="00B43FE8" w:rsidP="00B43FE8">
      <w:pPr>
        <w:pStyle w:val="ac"/>
        <w:rPr>
          <w:lang w:val="x-none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A6CE1"/>
    <w:multiLevelType w:val="hybridMultilevel"/>
    <w:tmpl w:val="4A308D9A"/>
    <w:lvl w:ilvl="0" w:tplc="C94AD170">
      <w:start w:val="1"/>
      <w:numFmt w:val="decimal"/>
      <w:pStyle w:val="a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6ED5EEB"/>
    <w:multiLevelType w:val="multilevel"/>
    <w:tmpl w:val="4E826466"/>
    <w:lvl w:ilvl="0">
      <w:start w:val="1"/>
      <w:numFmt w:val="decimal"/>
      <w:pStyle w:val="2"/>
      <w:lvlText w:val="%1."/>
      <w:lvlJc w:val="left"/>
      <w:pPr>
        <w:ind w:left="660" w:hanging="660"/>
      </w:pPr>
      <w:rPr>
        <w:b/>
        <w:i w:val="0"/>
        <w:strike w:val="0"/>
        <w:dstrike w:val="0"/>
        <w:u w:val="none"/>
        <w:effect w:val="none"/>
      </w:rPr>
    </w:lvl>
    <w:lvl w:ilvl="1">
      <w:start w:val="1"/>
      <w:numFmt w:val="decimal"/>
      <w:pStyle w:val="1"/>
      <w:lvlText w:val="%1.%2."/>
      <w:lvlJc w:val="left"/>
      <w:pPr>
        <w:ind w:left="1369" w:hanging="660"/>
      </w:pPr>
      <w:rPr>
        <w:b w:val="0"/>
        <w:i w:val="0"/>
        <w:strike w:val="0"/>
        <w:dstrike w:val="0"/>
        <w:u w:val="none"/>
        <w:effect w:val="none"/>
      </w:rPr>
    </w:lvl>
    <w:lvl w:ilvl="2">
      <w:start w:val="1"/>
      <w:numFmt w:val="decimal"/>
      <w:pStyle w:val="20"/>
      <w:lvlText w:val="%1.%2.%3."/>
      <w:lvlJc w:val="left"/>
      <w:pPr>
        <w:ind w:left="1855" w:hanging="720"/>
      </w:pPr>
      <w:rPr>
        <w:b w:val="0"/>
        <w:i w:val="0"/>
        <w:strike w:val="0"/>
        <w:dstrike w:val="0"/>
        <w:color w:val="000000" w:themeColor="text1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i w:val="0"/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i w:val="0"/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i w:val="0"/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i w:val="0"/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i w:val="0"/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i w:val="0"/>
        <w:strike w:val="0"/>
        <w:dstrike w:val="0"/>
        <w:u w:val="none"/>
        <w:effect w:val="none"/>
      </w:rPr>
    </w:lvl>
  </w:abstractNum>
  <w:abstractNum w:abstractNumId="2">
    <w:nsid w:val="07336F48"/>
    <w:multiLevelType w:val="hybridMultilevel"/>
    <w:tmpl w:val="01D24EC0"/>
    <w:lvl w:ilvl="0" w:tplc="678E203C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2491BC7"/>
    <w:multiLevelType w:val="hybridMultilevel"/>
    <w:tmpl w:val="2B025A66"/>
    <w:lvl w:ilvl="0" w:tplc="6EDA210C">
      <w:start w:val="1"/>
      <w:numFmt w:val="decimal"/>
      <w:pStyle w:val="10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F41B2C"/>
    <w:multiLevelType w:val="hybridMultilevel"/>
    <w:tmpl w:val="448AF6DE"/>
    <w:lvl w:ilvl="0" w:tplc="897E1418">
      <w:start w:val="1"/>
      <w:numFmt w:val="decimal"/>
      <w:pStyle w:val="19"/>
      <w:lvlText w:val="19.%1"/>
      <w:lvlJc w:val="center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DDD6DD7"/>
    <w:multiLevelType w:val="hybridMultilevel"/>
    <w:tmpl w:val="31341720"/>
    <w:lvl w:ilvl="0" w:tplc="B322BF60">
      <w:start w:val="1"/>
      <w:numFmt w:val="decimal"/>
      <w:pStyle w:val="11"/>
      <w:lvlText w:val="11.%1"/>
      <w:lvlJc w:val="center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2DD2820"/>
    <w:multiLevelType w:val="hybridMultilevel"/>
    <w:tmpl w:val="3DF8C7E4"/>
    <w:lvl w:ilvl="0" w:tplc="4996856E">
      <w:start w:val="1"/>
      <w:numFmt w:val="decimal"/>
      <w:pStyle w:val="18"/>
      <w:lvlText w:val="18.%1"/>
      <w:lvlJc w:val="center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6387506"/>
    <w:multiLevelType w:val="multilevel"/>
    <w:tmpl w:val="50D681D2"/>
    <w:lvl w:ilvl="0">
      <w:start w:val="13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1189" w:hanging="48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8">
    <w:nsid w:val="274F44EA"/>
    <w:multiLevelType w:val="hybridMultilevel"/>
    <w:tmpl w:val="514E7DAA"/>
    <w:lvl w:ilvl="0" w:tplc="37365A22">
      <w:start w:val="1"/>
      <w:numFmt w:val="decimal"/>
      <w:pStyle w:val="24"/>
      <w:lvlText w:val="24.%1"/>
      <w:lvlJc w:val="center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3812B0F"/>
    <w:multiLevelType w:val="hybridMultilevel"/>
    <w:tmpl w:val="2F10BE44"/>
    <w:lvl w:ilvl="0" w:tplc="694626EA">
      <w:start w:val="1"/>
      <w:numFmt w:val="decimal"/>
      <w:pStyle w:val="25"/>
      <w:lvlText w:val="25.%1"/>
      <w:lvlJc w:val="center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36535541"/>
    <w:multiLevelType w:val="hybridMultilevel"/>
    <w:tmpl w:val="D090DE82"/>
    <w:lvl w:ilvl="0" w:tplc="E2207A98">
      <w:start w:val="1"/>
      <w:numFmt w:val="decimal"/>
      <w:pStyle w:val="a0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5D67EF"/>
    <w:multiLevelType w:val="hybridMultilevel"/>
    <w:tmpl w:val="9ED25974"/>
    <w:lvl w:ilvl="0" w:tplc="134EE2BA">
      <w:start w:val="1"/>
      <w:numFmt w:val="decimal"/>
      <w:pStyle w:val="12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4AC52E43"/>
    <w:multiLevelType w:val="hybridMultilevel"/>
    <w:tmpl w:val="454035EE"/>
    <w:lvl w:ilvl="0" w:tplc="B7607AF0">
      <w:start w:val="1"/>
      <w:numFmt w:val="decimal"/>
      <w:pStyle w:val="a1"/>
      <w:lvlText w:val="%1."/>
      <w:lvlJc w:val="left"/>
      <w:pPr>
        <w:ind w:left="0" w:firstLine="710"/>
      </w:pPr>
      <w:rPr>
        <w:rFonts w:ascii="Times New Roman" w:hAnsi="Times New Roman" w:cs="Times New Roman" w:hint="default"/>
        <w:b w:val="0"/>
        <w:i w:val="0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4DDD6133"/>
    <w:multiLevelType w:val="multilevel"/>
    <w:tmpl w:val="22903FFA"/>
    <w:lvl w:ilvl="0">
      <w:start w:val="1"/>
      <w:numFmt w:val="decimal"/>
      <w:pStyle w:val="2-"/>
      <w:lvlText w:val="%1."/>
      <w:lvlJc w:val="left"/>
      <w:pPr>
        <w:ind w:left="788" w:hanging="363"/>
      </w:pPr>
      <w:rPr>
        <w:sz w:val="24"/>
        <w:szCs w:val="24"/>
      </w:rPr>
    </w:lvl>
    <w:lvl w:ilvl="1">
      <w:start w:val="1"/>
      <w:numFmt w:val="decimal"/>
      <w:pStyle w:val="110"/>
      <w:isLgl/>
      <w:lvlText w:val="%1.%2."/>
      <w:lvlJc w:val="left"/>
      <w:pPr>
        <w:ind w:left="1572" w:hanging="720"/>
      </w:pPr>
      <w:rPr>
        <w:b w:val="0"/>
        <w:i w:val="0"/>
        <w:color w:val="auto"/>
        <w:sz w:val="24"/>
        <w:szCs w:val="24"/>
      </w:rPr>
    </w:lvl>
    <w:lvl w:ilvl="2">
      <w:start w:val="1"/>
      <w:numFmt w:val="decimal"/>
      <w:pStyle w:val="111"/>
      <w:isLgl/>
      <w:lvlText w:val="%1.%2.%3."/>
      <w:lvlJc w:val="left"/>
      <w:pPr>
        <w:ind w:left="1288" w:hanging="720"/>
      </w:pPr>
      <w:rPr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</w:lvl>
    <w:lvl w:ilvl="4">
      <w:start w:val="1"/>
      <w:numFmt w:val="russianLower"/>
      <w:lvlText w:val="%5."/>
      <w:lvlJc w:val="left"/>
      <w:pPr>
        <w:ind w:left="2160" w:hanging="1080"/>
      </w:pPr>
    </w:lvl>
    <w:lvl w:ilvl="5">
      <w:start w:val="1"/>
      <w:numFmt w:val="decimal"/>
      <w:isLgl/>
      <w:lvlText w:val="%1.%2.%3.%4.%5.%6."/>
      <w:lvlJc w:val="left"/>
      <w:pPr>
        <w:ind w:left="2700" w:hanging="1440"/>
      </w:pPr>
    </w:lvl>
    <w:lvl w:ilvl="6">
      <w:start w:val="1"/>
      <w:numFmt w:val="decimal"/>
      <w:isLgl/>
      <w:lvlText w:val="%1.%2.%3.%4.%5.%6.%7."/>
      <w:lvlJc w:val="left"/>
      <w:pPr>
        <w:ind w:left="3240" w:hanging="1800"/>
      </w:pPr>
    </w:lvl>
    <w:lvl w:ilvl="7">
      <w:start w:val="1"/>
      <w:numFmt w:val="decimal"/>
      <w:isLgl/>
      <w:lvlText w:val="%1.%2.%3.%4.%5.%6.%7.%8."/>
      <w:lvlJc w:val="left"/>
      <w:pPr>
        <w:ind w:left="3420" w:hanging="1800"/>
      </w:pPr>
    </w:lvl>
    <w:lvl w:ilvl="8">
      <w:start w:val="1"/>
      <w:numFmt w:val="decimal"/>
      <w:isLgl/>
      <w:lvlText w:val="%1.%2.%3.%4.%5.%6.%7.%8.%9."/>
      <w:lvlJc w:val="left"/>
      <w:pPr>
        <w:ind w:left="3960" w:hanging="2160"/>
      </w:pPr>
    </w:lvl>
  </w:abstractNum>
  <w:abstractNum w:abstractNumId="14">
    <w:nsid w:val="4F437864"/>
    <w:multiLevelType w:val="multilevel"/>
    <w:tmpl w:val="D1ECCC1E"/>
    <w:lvl w:ilvl="0">
      <w:start w:val="25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1" w:firstLine="850"/>
      </w:pPr>
      <w:rPr>
        <w:rFonts w:cs="Times New Roman"/>
        <w:b w:val="0"/>
        <w:bCs w:val="0"/>
        <w:i w:val="0"/>
        <w:color w:val="00000A"/>
        <w:sz w:val="24"/>
        <w:szCs w:val="24"/>
      </w:rPr>
    </w:lvl>
    <w:lvl w:ilvl="2">
      <w:start w:val="1"/>
      <w:numFmt w:val="decimal"/>
      <w:lvlText w:val="%1.%2.%3."/>
      <w:lvlJc w:val="left"/>
      <w:pPr>
        <w:ind w:left="850" w:firstLine="0"/>
      </w:pPr>
    </w:lvl>
    <w:lvl w:ilvl="3">
      <w:start w:val="1"/>
      <w:numFmt w:val="decimal"/>
      <w:lvlText w:val="%1.%2.%3.%4."/>
      <w:lvlJc w:val="left"/>
      <w:pPr>
        <w:ind w:left="2979" w:hanging="720"/>
      </w:pPr>
    </w:lvl>
    <w:lvl w:ilvl="4">
      <w:start w:val="1"/>
      <w:numFmt w:val="decimal"/>
      <w:lvlText w:val="%1.%2.%3.%4.%5."/>
      <w:lvlJc w:val="left"/>
      <w:pPr>
        <w:ind w:left="3972" w:hanging="1080"/>
      </w:pPr>
    </w:lvl>
    <w:lvl w:ilvl="5">
      <w:start w:val="1"/>
      <w:numFmt w:val="decimal"/>
      <w:lvlText w:val="%1.%2.%3.%4.%5.%6."/>
      <w:lvlJc w:val="left"/>
      <w:pPr>
        <w:ind w:left="4605" w:hanging="1080"/>
      </w:pPr>
    </w:lvl>
    <w:lvl w:ilvl="6">
      <w:start w:val="1"/>
      <w:numFmt w:val="decimal"/>
      <w:lvlText w:val="%1.%2.%3.%4.%5.%6.%7."/>
      <w:lvlJc w:val="left"/>
      <w:pPr>
        <w:ind w:left="5598" w:hanging="1440"/>
      </w:pPr>
    </w:lvl>
    <w:lvl w:ilvl="7">
      <w:start w:val="1"/>
      <w:numFmt w:val="decimal"/>
      <w:lvlText w:val="%1.%2.%3.%4.%5.%6.%7.%8."/>
      <w:lvlJc w:val="left"/>
      <w:pPr>
        <w:ind w:left="6231" w:hanging="1440"/>
      </w:pPr>
    </w:lvl>
    <w:lvl w:ilvl="8">
      <w:start w:val="1"/>
      <w:numFmt w:val="decimal"/>
      <w:lvlText w:val="%1.%2.%3.%4.%5.%6.%7.%8.%9."/>
      <w:lvlJc w:val="left"/>
      <w:pPr>
        <w:ind w:left="7224" w:hanging="1800"/>
      </w:pPr>
    </w:lvl>
  </w:abstractNum>
  <w:abstractNum w:abstractNumId="15">
    <w:nsid w:val="52501431"/>
    <w:multiLevelType w:val="hybridMultilevel"/>
    <w:tmpl w:val="4EE412B8"/>
    <w:lvl w:ilvl="0" w:tplc="A07C4356">
      <w:start w:val="1"/>
      <w:numFmt w:val="decimal"/>
      <w:pStyle w:val="5"/>
      <w:lvlText w:val="5.%1"/>
      <w:lvlJc w:val="center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2509" w:hanging="360"/>
      </w:pPr>
    </w:lvl>
    <w:lvl w:ilvl="2" w:tplc="0419001B">
      <w:start w:val="1"/>
      <w:numFmt w:val="lowerRoman"/>
      <w:lvlText w:val="%3."/>
      <w:lvlJc w:val="right"/>
      <w:pPr>
        <w:ind w:left="3229" w:hanging="180"/>
      </w:pPr>
    </w:lvl>
    <w:lvl w:ilvl="3" w:tplc="0419000F">
      <w:start w:val="1"/>
      <w:numFmt w:val="decimal"/>
      <w:lvlText w:val="%4."/>
      <w:lvlJc w:val="left"/>
      <w:pPr>
        <w:ind w:left="3949" w:hanging="360"/>
      </w:pPr>
    </w:lvl>
    <w:lvl w:ilvl="4" w:tplc="04190019">
      <w:start w:val="1"/>
      <w:numFmt w:val="lowerLetter"/>
      <w:lvlText w:val="%5."/>
      <w:lvlJc w:val="left"/>
      <w:pPr>
        <w:ind w:left="4669" w:hanging="360"/>
      </w:pPr>
    </w:lvl>
    <w:lvl w:ilvl="5" w:tplc="0419001B">
      <w:start w:val="1"/>
      <w:numFmt w:val="lowerRoman"/>
      <w:lvlText w:val="%6."/>
      <w:lvlJc w:val="right"/>
      <w:pPr>
        <w:ind w:left="5389" w:hanging="180"/>
      </w:pPr>
    </w:lvl>
    <w:lvl w:ilvl="6" w:tplc="0419000F">
      <w:start w:val="1"/>
      <w:numFmt w:val="decimal"/>
      <w:lvlText w:val="%7."/>
      <w:lvlJc w:val="left"/>
      <w:pPr>
        <w:ind w:left="6109" w:hanging="360"/>
      </w:pPr>
    </w:lvl>
    <w:lvl w:ilvl="7" w:tplc="04190019">
      <w:start w:val="1"/>
      <w:numFmt w:val="lowerLetter"/>
      <w:lvlText w:val="%8."/>
      <w:lvlJc w:val="left"/>
      <w:pPr>
        <w:ind w:left="6829" w:hanging="360"/>
      </w:pPr>
    </w:lvl>
    <w:lvl w:ilvl="8" w:tplc="0419001B">
      <w:start w:val="1"/>
      <w:numFmt w:val="lowerRoman"/>
      <w:lvlText w:val="%9."/>
      <w:lvlJc w:val="right"/>
      <w:pPr>
        <w:ind w:left="7549" w:hanging="180"/>
      </w:pPr>
    </w:lvl>
  </w:abstractNum>
  <w:abstractNum w:abstractNumId="16">
    <w:nsid w:val="541A32B2"/>
    <w:multiLevelType w:val="hybridMultilevel"/>
    <w:tmpl w:val="470852BE"/>
    <w:lvl w:ilvl="0" w:tplc="246CA814">
      <w:start w:val="1"/>
      <w:numFmt w:val="decimal"/>
      <w:pStyle w:val="100"/>
      <w:lvlText w:val="10.%1"/>
      <w:lvlJc w:val="center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FB51DE"/>
    <w:multiLevelType w:val="hybridMultilevel"/>
    <w:tmpl w:val="AFBE7AC4"/>
    <w:lvl w:ilvl="0" w:tplc="88B4C2C6">
      <w:start w:val="1"/>
      <w:numFmt w:val="russianLower"/>
      <w:lvlText w:val="%1)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>
      <w:start w:val="1"/>
      <w:numFmt w:val="lowerRoman"/>
      <w:lvlText w:val="%3."/>
      <w:lvlJc w:val="right"/>
      <w:pPr>
        <w:ind w:left="2700" w:hanging="180"/>
      </w:pPr>
    </w:lvl>
    <w:lvl w:ilvl="3" w:tplc="0419000F">
      <w:start w:val="1"/>
      <w:numFmt w:val="decimal"/>
      <w:lvlText w:val="%4."/>
      <w:lvlJc w:val="left"/>
      <w:pPr>
        <w:ind w:left="3420" w:hanging="360"/>
      </w:pPr>
    </w:lvl>
    <w:lvl w:ilvl="4" w:tplc="04190019">
      <w:start w:val="1"/>
      <w:numFmt w:val="lowerLetter"/>
      <w:lvlText w:val="%5."/>
      <w:lvlJc w:val="left"/>
      <w:pPr>
        <w:ind w:left="4140" w:hanging="360"/>
      </w:pPr>
    </w:lvl>
    <w:lvl w:ilvl="5" w:tplc="0419001B">
      <w:start w:val="1"/>
      <w:numFmt w:val="lowerRoman"/>
      <w:lvlText w:val="%6."/>
      <w:lvlJc w:val="right"/>
      <w:pPr>
        <w:ind w:left="4860" w:hanging="180"/>
      </w:pPr>
    </w:lvl>
    <w:lvl w:ilvl="6" w:tplc="0419000F">
      <w:start w:val="1"/>
      <w:numFmt w:val="decimal"/>
      <w:lvlText w:val="%7."/>
      <w:lvlJc w:val="left"/>
      <w:pPr>
        <w:ind w:left="5580" w:hanging="360"/>
      </w:pPr>
    </w:lvl>
    <w:lvl w:ilvl="7" w:tplc="04190019">
      <w:start w:val="1"/>
      <w:numFmt w:val="lowerLetter"/>
      <w:lvlText w:val="%8."/>
      <w:lvlJc w:val="left"/>
      <w:pPr>
        <w:ind w:left="6300" w:hanging="360"/>
      </w:pPr>
    </w:lvl>
    <w:lvl w:ilvl="8" w:tplc="0419001B">
      <w:start w:val="1"/>
      <w:numFmt w:val="lowerRoman"/>
      <w:lvlText w:val="%9."/>
      <w:lvlJc w:val="right"/>
      <w:pPr>
        <w:ind w:left="7020" w:hanging="180"/>
      </w:pPr>
    </w:lvl>
  </w:abstractNum>
  <w:abstractNum w:abstractNumId="18">
    <w:nsid w:val="69471D3D"/>
    <w:multiLevelType w:val="multilevel"/>
    <w:tmpl w:val="E2B2634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pStyle w:val="a2"/>
      <w:isLgl/>
      <w:lvlText w:val="%1.%2."/>
      <w:lvlJc w:val="left"/>
      <w:pPr>
        <w:ind w:left="1842" w:hanging="1275"/>
      </w:pPr>
    </w:lvl>
    <w:lvl w:ilvl="2">
      <w:start w:val="1"/>
      <w:numFmt w:val="decimal"/>
      <w:pStyle w:val="21"/>
      <w:isLgl/>
      <w:lvlText w:val="%1.%2.%3."/>
      <w:lvlJc w:val="left"/>
      <w:pPr>
        <w:ind w:left="2049" w:hanging="1275"/>
      </w:pPr>
    </w:lvl>
    <w:lvl w:ilvl="3">
      <w:start w:val="1"/>
      <w:numFmt w:val="decimal"/>
      <w:isLgl/>
      <w:lvlText w:val="%1.%2.%3.%4."/>
      <w:lvlJc w:val="left"/>
      <w:pPr>
        <w:ind w:left="2256" w:hanging="1275"/>
      </w:pPr>
    </w:lvl>
    <w:lvl w:ilvl="4">
      <w:start w:val="1"/>
      <w:numFmt w:val="decimal"/>
      <w:isLgl/>
      <w:lvlText w:val="%1.%2.%3.%4.%5."/>
      <w:lvlJc w:val="left"/>
      <w:pPr>
        <w:ind w:left="2463" w:hanging="1275"/>
      </w:pPr>
    </w:lvl>
    <w:lvl w:ilvl="5">
      <w:start w:val="1"/>
      <w:numFmt w:val="decimal"/>
      <w:isLgl/>
      <w:lvlText w:val="%1.%2.%3.%4.%5.%6."/>
      <w:lvlJc w:val="left"/>
      <w:pPr>
        <w:ind w:left="2670" w:hanging="1275"/>
      </w:pPr>
    </w:lvl>
    <w:lvl w:ilvl="6">
      <w:start w:val="1"/>
      <w:numFmt w:val="decimal"/>
      <w:isLgl/>
      <w:lvlText w:val="%1.%2.%3.%4.%5.%6.%7."/>
      <w:lvlJc w:val="left"/>
      <w:pPr>
        <w:ind w:left="3042" w:hanging="1440"/>
      </w:p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</w:lvl>
  </w:abstractNum>
  <w:abstractNum w:abstractNumId="19">
    <w:nsid w:val="6B69708F"/>
    <w:multiLevelType w:val="hybridMultilevel"/>
    <w:tmpl w:val="D27C7C74"/>
    <w:lvl w:ilvl="0" w:tplc="88B4C2C6">
      <w:start w:val="1"/>
      <w:numFmt w:val="russianLower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6E2F4207"/>
    <w:multiLevelType w:val="hybridMultilevel"/>
    <w:tmpl w:val="70EA3A68"/>
    <w:lvl w:ilvl="0" w:tplc="1F2672FC">
      <w:start w:val="1"/>
      <w:numFmt w:val="russianLower"/>
      <w:lvlText w:val="%1."/>
      <w:lvlJc w:val="left"/>
      <w:pPr>
        <w:ind w:left="1776" w:hanging="360"/>
      </w:p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1">
    <w:nsid w:val="76211633"/>
    <w:multiLevelType w:val="hybridMultilevel"/>
    <w:tmpl w:val="55063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543A92"/>
    <w:multiLevelType w:val="hybridMultilevel"/>
    <w:tmpl w:val="43BACBE0"/>
    <w:lvl w:ilvl="0" w:tplc="DA9AE6C0">
      <w:start w:val="1"/>
      <w:numFmt w:val="decimal"/>
      <w:pStyle w:val="200"/>
      <w:lvlText w:val="20.%1"/>
      <w:lvlJc w:val="center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7A69513E"/>
    <w:multiLevelType w:val="hybridMultilevel"/>
    <w:tmpl w:val="19E6D29E"/>
    <w:lvl w:ilvl="0" w:tplc="3A64994E">
      <w:start w:val="1"/>
      <w:numFmt w:val="decimal"/>
      <w:pStyle w:val="26"/>
      <w:lvlText w:val="26.%1"/>
      <w:lvlJc w:val="center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7F4C5632"/>
    <w:multiLevelType w:val="hybridMultilevel"/>
    <w:tmpl w:val="F64C4AFA"/>
    <w:lvl w:ilvl="0" w:tplc="88B4C2C6">
      <w:start w:val="1"/>
      <w:numFmt w:val="russianLower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2"/>
  </w:num>
  <w:num w:numId="2">
    <w:abstractNumId w:val="13"/>
  </w:num>
  <w:num w:numId="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11"/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3"/>
  </w:num>
  <w:num w:numId="9">
    <w:abstractNumId w:val="18"/>
  </w:num>
  <w:num w:numId="10">
    <w:abstractNumId w:val="15"/>
  </w:num>
  <w:num w:numId="11">
    <w:abstractNumId w:val="5"/>
  </w:num>
  <w:num w:numId="12">
    <w:abstractNumId w:val="16"/>
  </w:num>
  <w:num w:numId="13">
    <w:abstractNumId w:val="1"/>
  </w:num>
  <w:num w:numId="14">
    <w:abstractNumId w:val="6"/>
  </w:num>
  <w:num w:numId="15">
    <w:abstractNumId w:val="4"/>
  </w:num>
  <w:num w:numId="16">
    <w:abstractNumId w:val="22"/>
  </w:num>
  <w:num w:numId="17">
    <w:abstractNumId w:val="8"/>
  </w:num>
  <w:num w:numId="18">
    <w:abstractNumId w:val="9"/>
  </w:num>
  <w:num w:numId="19">
    <w:abstractNumId w:val="23"/>
  </w:num>
  <w:num w:numId="20">
    <w:abstractNumId w:val="2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7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4"/>
    <w:lvlOverride w:ilvl="0">
      <w:startOverride w:val="2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604"/>
    <w:rsid w:val="00023604"/>
    <w:rsid w:val="003E37DD"/>
    <w:rsid w:val="009350E9"/>
    <w:rsid w:val="00B4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footnote reference" w:uiPriority="0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aliases w:val="Рег. Обычный"/>
    <w:qFormat/>
    <w:rsid w:val="00B43FE8"/>
    <w:rPr>
      <w:rFonts w:ascii="Calibri" w:eastAsia="Calibri" w:hAnsi="Calibri" w:cs="Times New Roman"/>
    </w:rPr>
  </w:style>
  <w:style w:type="paragraph" w:styleId="13">
    <w:name w:val="heading 1"/>
    <w:aliases w:val="Заголовок 1 Знак Знак,Заголовок 1 Знак Знак Знак Знак,Заголовок 1 Знак Знак Знак,Знак Знак Знак Знак,Header1-2000,H1,Head 1 + Arial Narrow,12 пт,все пр...,Head 1,H11,H12,H111,H13,H112,H14,H15,H16,H17,H18,H19,H113,H121,Заголов,1,ch,Глава"/>
    <w:basedOn w:val="a3"/>
    <w:next w:val="a3"/>
    <w:link w:val="112"/>
    <w:qFormat/>
    <w:rsid w:val="00B43FE8"/>
    <w:pPr>
      <w:keepNext/>
      <w:spacing w:after="0" w:line="240" w:lineRule="auto"/>
      <w:jc w:val="right"/>
      <w:outlineLvl w:val="0"/>
    </w:pPr>
    <w:rPr>
      <w:rFonts w:ascii="Times New Roman" w:eastAsia="Times New Roman" w:hAnsi="Times New Roman"/>
      <w:b/>
      <w:bCs/>
      <w:i/>
      <w:iCs/>
      <w:sz w:val="24"/>
      <w:szCs w:val="24"/>
      <w:lang w:val="x-none" w:eastAsia="ru-RU"/>
    </w:rPr>
  </w:style>
  <w:style w:type="paragraph" w:styleId="22">
    <w:name w:val="heading 2"/>
    <w:basedOn w:val="a3"/>
    <w:next w:val="a3"/>
    <w:link w:val="23"/>
    <w:semiHidden/>
    <w:unhideWhenUsed/>
    <w:qFormat/>
    <w:rsid w:val="00B43FE8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val="x-none" w:eastAsia="ru-RU"/>
    </w:rPr>
  </w:style>
  <w:style w:type="paragraph" w:styleId="3">
    <w:name w:val="heading 3"/>
    <w:basedOn w:val="a3"/>
    <w:next w:val="a3"/>
    <w:link w:val="30"/>
    <w:semiHidden/>
    <w:unhideWhenUsed/>
    <w:qFormat/>
    <w:rsid w:val="00B43FE8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3"/>
    <w:next w:val="a3"/>
    <w:link w:val="40"/>
    <w:semiHidden/>
    <w:unhideWhenUsed/>
    <w:qFormat/>
    <w:rsid w:val="00B43FE8"/>
    <w:pPr>
      <w:keepNext/>
      <w:overflowPunct w:val="0"/>
      <w:autoSpaceDE w:val="0"/>
      <w:autoSpaceDN w:val="0"/>
      <w:adjustRightInd w:val="0"/>
      <w:spacing w:after="0" w:line="216" w:lineRule="auto"/>
      <w:jc w:val="center"/>
      <w:outlineLvl w:val="3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50">
    <w:name w:val="heading 5"/>
    <w:basedOn w:val="a3"/>
    <w:next w:val="a3"/>
    <w:link w:val="51"/>
    <w:semiHidden/>
    <w:unhideWhenUsed/>
    <w:qFormat/>
    <w:rsid w:val="00B43FE8"/>
    <w:pPr>
      <w:suppressAutoHyphens/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3"/>
    <w:next w:val="a3"/>
    <w:link w:val="60"/>
    <w:semiHidden/>
    <w:unhideWhenUsed/>
    <w:qFormat/>
    <w:rsid w:val="00B43FE8"/>
    <w:pPr>
      <w:tabs>
        <w:tab w:val="num" w:pos="1152"/>
      </w:tabs>
      <w:spacing w:before="240" w:after="60" w:line="240" w:lineRule="auto"/>
      <w:ind w:left="1152" w:hanging="1152"/>
      <w:jc w:val="both"/>
      <w:outlineLvl w:val="5"/>
    </w:pPr>
    <w:rPr>
      <w:rFonts w:ascii="Times New Roman" w:hAnsi="Times New Roman"/>
      <w:i/>
      <w:iCs/>
      <w:lang w:eastAsia="ru-RU"/>
    </w:rPr>
  </w:style>
  <w:style w:type="paragraph" w:styleId="7">
    <w:name w:val="heading 7"/>
    <w:basedOn w:val="a3"/>
    <w:next w:val="a3"/>
    <w:link w:val="70"/>
    <w:uiPriority w:val="99"/>
    <w:semiHidden/>
    <w:unhideWhenUsed/>
    <w:qFormat/>
    <w:rsid w:val="00B43FE8"/>
    <w:pPr>
      <w:spacing w:before="240" w:after="60" w:line="240" w:lineRule="auto"/>
      <w:jc w:val="center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3"/>
    <w:next w:val="a3"/>
    <w:link w:val="80"/>
    <w:uiPriority w:val="99"/>
    <w:semiHidden/>
    <w:unhideWhenUsed/>
    <w:qFormat/>
    <w:rsid w:val="00B43FE8"/>
    <w:pPr>
      <w:tabs>
        <w:tab w:val="num" w:pos="1440"/>
      </w:tabs>
      <w:spacing w:before="240" w:after="60" w:line="240" w:lineRule="auto"/>
      <w:ind w:left="1440" w:hanging="1440"/>
      <w:jc w:val="both"/>
      <w:outlineLvl w:val="7"/>
    </w:pPr>
    <w:rPr>
      <w:rFonts w:ascii="Arial" w:hAnsi="Arial" w:cs="Arial"/>
      <w:i/>
      <w:iCs/>
      <w:sz w:val="20"/>
      <w:szCs w:val="20"/>
      <w:lang w:eastAsia="ru-RU"/>
    </w:rPr>
  </w:style>
  <w:style w:type="paragraph" w:styleId="9">
    <w:name w:val="heading 9"/>
    <w:basedOn w:val="a3"/>
    <w:next w:val="a3"/>
    <w:link w:val="90"/>
    <w:uiPriority w:val="99"/>
    <w:semiHidden/>
    <w:unhideWhenUsed/>
    <w:qFormat/>
    <w:rsid w:val="00B43FE8"/>
    <w:pPr>
      <w:tabs>
        <w:tab w:val="num" w:pos="1584"/>
      </w:tabs>
      <w:spacing w:before="240" w:after="60" w:line="240" w:lineRule="auto"/>
      <w:ind w:left="1584" w:hanging="1584"/>
      <w:jc w:val="both"/>
      <w:outlineLvl w:val="8"/>
    </w:pPr>
    <w:rPr>
      <w:rFonts w:ascii="Arial" w:hAnsi="Arial" w:cs="Arial"/>
      <w:b/>
      <w:bCs/>
      <w:i/>
      <w:iCs/>
      <w:sz w:val="18"/>
      <w:szCs w:val="18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4">
    <w:name w:val="Заголовок 1 Знак"/>
    <w:aliases w:val="Заголовок 1 Знак Знак Знак1,Заголовок 1 Знак Знак Знак Знак Знак,Заголовок 1 Знак Знак Знак Знак1,Знак Знак Знак Знак Знак,Header1-2000 Знак,H1 Знак,Head 1 + Arial Narrow Знак,12 пт Знак,все пр... Знак,Head 1 Знак,H11 Знак,H12 Знак"/>
    <w:basedOn w:val="a4"/>
    <w:uiPriority w:val="9"/>
    <w:rsid w:val="00B43F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7">
    <w:name w:val="Заголовок 2 Знак"/>
    <w:basedOn w:val="a4"/>
    <w:uiPriority w:val="9"/>
    <w:semiHidden/>
    <w:rsid w:val="00B43FE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4"/>
    <w:link w:val="3"/>
    <w:semiHidden/>
    <w:rsid w:val="00B43FE8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4"/>
    <w:link w:val="4"/>
    <w:semiHidden/>
    <w:rsid w:val="00B43FE8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51">
    <w:name w:val="Заголовок 5 Знак"/>
    <w:basedOn w:val="a4"/>
    <w:link w:val="50"/>
    <w:semiHidden/>
    <w:rsid w:val="00B43FE8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4"/>
    <w:link w:val="6"/>
    <w:semiHidden/>
    <w:rsid w:val="00B43FE8"/>
    <w:rPr>
      <w:rFonts w:ascii="Times New Roman" w:eastAsia="Calibri" w:hAnsi="Times New Roman" w:cs="Times New Roman"/>
      <w:i/>
      <w:iCs/>
      <w:lang w:eastAsia="ru-RU"/>
    </w:rPr>
  </w:style>
  <w:style w:type="character" w:customStyle="1" w:styleId="70">
    <w:name w:val="Заголовок 7 Знак"/>
    <w:basedOn w:val="a4"/>
    <w:link w:val="7"/>
    <w:uiPriority w:val="99"/>
    <w:semiHidden/>
    <w:rsid w:val="00B43FE8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4"/>
    <w:link w:val="8"/>
    <w:uiPriority w:val="99"/>
    <w:semiHidden/>
    <w:rsid w:val="00B43FE8"/>
    <w:rPr>
      <w:rFonts w:ascii="Arial" w:eastAsia="Calibri" w:hAnsi="Arial" w:cs="Arial"/>
      <w:i/>
      <w:iCs/>
      <w:sz w:val="20"/>
      <w:szCs w:val="20"/>
      <w:lang w:eastAsia="ru-RU"/>
    </w:rPr>
  </w:style>
  <w:style w:type="character" w:customStyle="1" w:styleId="90">
    <w:name w:val="Заголовок 9 Знак"/>
    <w:basedOn w:val="a4"/>
    <w:link w:val="9"/>
    <w:uiPriority w:val="99"/>
    <w:semiHidden/>
    <w:rsid w:val="00B43FE8"/>
    <w:rPr>
      <w:rFonts w:ascii="Arial" w:eastAsia="Calibri" w:hAnsi="Arial" w:cs="Arial"/>
      <w:b/>
      <w:bCs/>
      <w:i/>
      <w:iCs/>
      <w:sz w:val="18"/>
      <w:szCs w:val="18"/>
      <w:lang w:eastAsia="ru-RU"/>
    </w:rPr>
  </w:style>
  <w:style w:type="character" w:styleId="a7">
    <w:name w:val="Hyperlink"/>
    <w:uiPriority w:val="99"/>
    <w:semiHidden/>
    <w:unhideWhenUsed/>
    <w:rsid w:val="00B43FE8"/>
    <w:rPr>
      <w:color w:val="0000FF"/>
      <w:u w:val="single"/>
    </w:rPr>
  </w:style>
  <w:style w:type="character" w:styleId="a8">
    <w:name w:val="FollowedHyperlink"/>
    <w:semiHidden/>
    <w:unhideWhenUsed/>
    <w:rsid w:val="00B43FE8"/>
    <w:rPr>
      <w:color w:val="800080"/>
      <w:u w:val="single"/>
    </w:rPr>
  </w:style>
  <w:style w:type="character" w:styleId="a9">
    <w:name w:val="Emphasis"/>
    <w:qFormat/>
    <w:rsid w:val="00B43FE8"/>
    <w:rPr>
      <w:rFonts w:ascii="Times New Roman" w:hAnsi="Times New Roman" w:cs="Times New Roman" w:hint="default"/>
      <w:i/>
      <w:iCs/>
    </w:rPr>
  </w:style>
  <w:style w:type="character" w:customStyle="1" w:styleId="112">
    <w:name w:val="Заголовок 1 Знак1"/>
    <w:aliases w:val="Заголовок 1 Знак Знак Знак2,Заголовок 1 Знак Знак Знак Знак Знак1,Заголовок 1 Знак Знак Знак Знак2,Знак Знак Знак Знак Знак1,Header1-2000 Знак1,H1 Знак1,Head 1 + Arial Narrow Знак1,12 пт Знак1,все пр... Знак1,Head 1 Знак1,H11 Знак1"/>
    <w:link w:val="13"/>
    <w:locked/>
    <w:rsid w:val="00B43FE8"/>
    <w:rPr>
      <w:rFonts w:ascii="Times New Roman" w:eastAsia="Times New Roman" w:hAnsi="Times New Roman" w:cs="Times New Roman"/>
      <w:b/>
      <w:bCs/>
      <w:i/>
      <w:iCs/>
      <w:sz w:val="24"/>
      <w:szCs w:val="24"/>
      <w:lang w:val="x-none" w:eastAsia="ru-RU"/>
    </w:rPr>
  </w:style>
  <w:style w:type="paragraph" w:styleId="HTML">
    <w:name w:val="HTML Preformatted"/>
    <w:basedOn w:val="a3"/>
    <w:link w:val="HTML0"/>
    <w:uiPriority w:val="99"/>
    <w:semiHidden/>
    <w:unhideWhenUsed/>
    <w:rsid w:val="00B43FE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uiPriority w:val="99"/>
    <w:semiHidden/>
    <w:rsid w:val="00B43FE8"/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styleId="aa">
    <w:name w:val="Strong"/>
    <w:qFormat/>
    <w:rsid w:val="00B43FE8"/>
    <w:rPr>
      <w:rFonts w:ascii="Times New Roman" w:hAnsi="Times New Roman" w:cs="Times New Roman" w:hint="default"/>
      <w:b/>
      <w:bCs/>
    </w:rPr>
  </w:style>
  <w:style w:type="paragraph" w:styleId="ab">
    <w:name w:val="Normal (Web)"/>
    <w:basedOn w:val="a3"/>
    <w:uiPriority w:val="99"/>
    <w:semiHidden/>
    <w:unhideWhenUsed/>
    <w:rsid w:val="00B43FE8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15">
    <w:name w:val="toc 1"/>
    <w:basedOn w:val="a3"/>
    <w:next w:val="a3"/>
    <w:autoRedefine/>
    <w:uiPriority w:val="39"/>
    <w:semiHidden/>
    <w:unhideWhenUsed/>
    <w:rsid w:val="00B43FE8"/>
    <w:pPr>
      <w:tabs>
        <w:tab w:val="left" w:pos="440"/>
        <w:tab w:val="right" w:leader="dot" w:pos="10206"/>
      </w:tabs>
      <w:spacing w:before="120" w:after="120"/>
      <w:jc w:val="both"/>
    </w:pPr>
    <w:rPr>
      <w:rFonts w:ascii="Times New Roman" w:hAnsi="Times New Roman"/>
      <w:b/>
      <w:bCs/>
      <w:caps/>
      <w:sz w:val="20"/>
      <w:szCs w:val="20"/>
    </w:rPr>
  </w:style>
  <w:style w:type="paragraph" w:styleId="28">
    <w:name w:val="toc 2"/>
    <w:basedOn w:val="a3"/>
    <w:next w:val="a3"/>
    <w:autoRedefine/>
    <w:uiPriority w:val="39"/>
    <w:semiHidden/>
    <w:unhideWhenUsed/>
    <w:rsid w:val="00B43FE8"/>
    <w:pPr>
      <w:tabs>
        <w:tab w:val="left" w:pos="660"/>
        <w:tab w:val="right" w:leader="dot" w:pos="10206"/>
      </w:tabs>
      <w:spacing w:after="0"/>
      <w:ind w:left="220"/>
      <w:jc w:val="both"/>
    </w:pPr>
    <w:rPr>
      <w:rFonts w:ascii="Times New Roman" w:hAnsi="Times New Roman"/>
      <w:sz w:val="20"/>
      <w:szCs w:val="20"/>
    </w:rPr>
  </w:style>
  <w:style w:type="paragraph" w:styleId="31">
    <w:name w:val="toc 3"/>
    <w:basedOn w:val="a3"/>
    <w:next w:val="a3"/>
    <w:autoRedefine/>
    <w:uiPriority w:val="39"/>
    <w:semiHidden/>
    <w:unhideWhenUsed/>
    <w:rsid w:val="00B43FE8"/>
    <w:pPr>
      <w:spacing w:after="0"/>
      <w:ind w:left="440"/>
    </w:pPr>
    <w:rPr>
      <w:rFonts w:ascii="Times New Roman" w:hAnsi="Times New Roman"/>
      <w:i/>
      <w:iCs/>
      <w:sz w:val="20"/>
      <w:szCs w:val="20"/>
    </w:rPr>
  </w:style>
  <w:style w:type="paragraph" w:styleId="41">
    <w:name w:val="toc 4"/>
    <w:basedOn w:val="a3"/>
    <w:next w:val="a3"/>
    <w:autoRedefine/>
    <w:uiPriority w:val="39"/>
    <w:semiHidden/>
    <w:unhideWhenUsed/>
    <w:rsid w:val="00B43FE8"/>
    <w:pPr>
      <w:spacing w:after="0"/>
      <w:ind w:left="660"/>
    </w:pPr>
    <w:rPr>
      <w:rFonts w:ascii="Times New Roman" w:hAnsi="Times New Roman"/>
      <w:sz w:val="18"/>
      <w:szCs w:val="18"/>
    </w:rPr>
  </w:style>
  <w:style w:type="paragraph" w:styleId="52">
    <w:name w:val="toc 5"/>
    <w:basedOn w:val="a3"/>
    <w:next w:val="a3"/>
    <w:autoRedefine/>
    <w:uiPriority w:val="39"/>
    <w:semiHidden/>
    <w:unhideWhenUsed/>
    <w:rsid w:val="00B43FE8"/>
    <w:pPr>
      <w:spacing w:after="0"/>
      <w:ind w:left="880"/>
    </w:pPr>
    <w:rPr>
      <w:rFonts w:asciiTheme="minorHAnsi" w:hAnsiTheme="minorHAnsi"/>
      <w:sz w:val="18"/>
      <w:szCs w:val="18"/>
    </w:rPr>
  </w:style>
  <w:style w:type="paragraph" w:styleId="61">
    <w:name w:val="toc 6"/>
    <w:basedOn w:val="a3"/>
    <w:next w:val="a3"/>
    <w:autoRedefine/>
    <w:uiPriority w:val="39"/>
    <w:semiHidden/>
    <w:unhideWhenUsed/>
    <w:rsid w:val="00B43FE8"/>
    <w:pPr>
      <w:spacing w:after="0"/>
      <w:ind w:left="1100"/>
    </w:pPr>
    <w:rPr>
      <w:rFonts w:asciiTheme="minorHAnsi" w:hAnsiTheme="minorHAnsi"/>
      <w:sz w:val="18"/>
      <w:szCs w:val="18"/>
    </w:rPr>
  </w:style>
  <w:style w:type="paragraph" w:styleId="71">
    <w:name w:val="toc 7"/>
    <w:basedOn w:val="a3"/>
    <w:next w:val="a3"/>
    <w:autoRedefine/>
    <w:uiPriority w:val="39"/>
    <w:semiHidden/>
    <w:unhideWhenUsed/>
    <w:rsid w:val="00B43FE8"/>
    <w:pPr>
      <w:spacing w:after="0"/>
      <w:ind w:left="1320"/>
    </w:pPr>
    <w:rPr>
      <w:rFonts w:asciiTheme="minorHAnsi" w:hAnsiTheme="minorHAnsi"/>
      <w:sz w:val="18"/>
      <w:szCs w:val="18"/>
    </w:rPr>
  </w:style>
  <w:style w:type="paragraph" w:styleId="81">
    <w:name w:val="toc 8"/>
    <w:basedOn w:val="a3"/>
    <w:next w:val="a3"/>
    <w:autoRedefine/>
    <w:uiPriority w:val="39"/>
    <w:semiHidden/>
    <w:unhideWhenUsed/>
    <w:rsid w:val="00B43FE8"/>
    <w:pPr>
      <w:spacing w:after="0"/>
      <w:ind w:left="1540"/>
    </w:pPr>
    <w:rPr>
      <w:rFonts w:asciiTheme="minorHAnsi" w:hAnsiTheme="minorHAnsi"/>
      <w:sz w:val="18"/>
      <w:szCs w:val="18"/>
    </w:rPr>
  </w:style>
  <w:style w:type="paragraph" w:styleId="91">
    <w:name w:val="toc 9"/>
    <w:basedOn w:val="a3"/>
    <w:next w:val="a3"/>
    <w:autoRedefine/>
    <w:uiPriority w:val="39"/>
    <w:semiHidden/>
    <w:unhideWhenUsed/>
    <w:rsid w:val="00B43FE8"/>
    <w:pPr>
      <w:spacing w:after="0"/>
      <w:ind w:left="1760"/>
    </w:pPr>
    <w:rPr>
      <w:rFonts w:asciiTheme="minorHAnsi" w:hAnsiTheme="minorHAnsi"/>
      <w:sz w:val="18"/>
      <w:szCs w:val="18"/>
    </w:rPr>
  </w:style>
  <w:style w:type="paragraph" w:styleId="ac">
    <w:name w:val="footnote text"/>
    <w:basedOn w:val="a3"/>
    <w:link w:val="ad"/>
    <w:uiPriority w:val="99"/>
    <w:semiHidden/>
    <w:unhideWhenUsed/>
    <w:rsid w:val="00B43FE8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ad">
    <w:name w:val="Текст сноски Знак"/>
    <w:basedOn w:val="a4"/>
    <w:link w:val="ac"/>
    <w:uiPriority w:val="99"/>
    <w:semiHidden/>
    <w:rsid w:val="00B43FE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e">
    <w:name w:val="annotation text"/>
    <w:basedOn w:val="a3"/>
    <w:link w:val="af"/>
    <w:uiPriority w:val="99"/>
    <w:semiHidden/>
    <w:unhideWhenUsed/>
    <w:rsid w:val="00B43FE8"/>
    <w:pPr>
      <w:spacing w:line="240" w:lineRule="auto"/>
    </w:pPr>
    <w:rPr>
      <w:sz w:val="20"/>
      <w:szCs w:val="20"/>
      <w:lang w:eastAsia="ru-RU"/>
    </w:rPr>
  </w:style>
  <w:style w:type="character" w:customStyle="1" w:styleId="af">
    <w:name w:val="Текст примечания Знак"/>
    <w:basedOn w:val="a4"/>
    <w:link w:val="ae"/>
    <w:uiPriority w:val="99"/>
    <w:semiHidden/>
    <w:rsid w:val="00B43FE8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header"/>
    <w:basedOn w:val="a3"/>
    <w:link w:val="af1"/>
    <w:uiPriority w:val="99"/>
    <w:semiHidden/>
    <w:unhideWhenUsed/>
    <w:rsid w:val="00B43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4"/>
    <w:link w:val="af0"/>
    <w:uiPriority w:val="99"/>
    <w:semiHidden/>
    <w:rsid w:val="00B43FE8"/>
    <w:rPr>
      <w:rFonts w:ascii="Calibri" w:eastAsia="Calibri" w:hAnsi="Calibri" w:cs="Times New Roman"/>
    </w:rPr>
  </w:style>
  <w:style w:type="paragraph" w:styleId="af2">
    <w:name w:val="footer"/>
    <w:basedOn w:val="a3"/>
    <w:link w:val="af3"/>
    <w:uiPriority w:val="99"/>
    <w:semiHidden/>
    <w:unhideWhenUsed/>
    <w:rsid w:val="00B43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4"/>
    <w:link w:val="af2"/>
    <w:uiPriority w:val="99"/>
    <w:semiHidden/>
    <w:rsid w:val="00B43FE8"/>
    <w:rPr>
      <w:rFonts w:ascii="Calibri" w:eastAsia="Calibri" w:hAnsi="Calibri" w:cs="Times New Roman"/>
    </w:rPr>
  </w:style>
  <w:style w:type="paragraph" w:styleId="af4">
    <w:name w:val="caption"/>
    <w:basedOn w:val="a3"/>
    <w:next w:val="a3"/>
    <w:uiPriority w:val="99"/>
    <w:semiHidden/>
    <w:unhideWhenUsed/>
    <w:qFormat/>
    <w:rsid w:val="00B43FE8"/>
    <w:pPr>
      <w:overflowPunct w:val="0"/>
      <w:autoSpaceDE w:val="0"/>
      <w:autoSpaceDN w:val="0"/>
      <w:adjustRightInd w:val="0"/>
      <w:spacing w:after="0" w:line="216" w:lineRule="auto"/>
      <w:jc w:val="center"/>
    </w:pPr>
    <w:rPr>
      <w:rFonts w:ascii="Times New Roman" w:hAnsi="Times New Roman"/>
      <w:b/>
      <w:szCs w:val="20"/>
      <w:lang w:eastAsia="ru-RU"/>
    </w:rPr>
  </w:style>
  <w:style w:type="paragraph" w:styleId="af5">
    <w:name w:val="endnote text"/>
    <w:basedOn w:val="a3"/>
    <w:link w:val="af6"/>
    <w:uiPriority w:val="99"/>
    <w:semiHidden/>
    <w:unhideWhenUsed/>
    <w:rsid w:val="00B43FE8"/>
    <w:rPr>
      <w:sz w:val="24"/>
      <w:szCs w:val="24"/>
    </w:rPr>
  </w:style>
  <w:style w:type="character" w:customStyle="1" w:styleId="af6">
    <w:name w:val="Текст концевой сноски Знак"/>
    <w:basedOn w:val="a4"/>
    <w:link w:val="af5"/>
    <w:uiPriority w:val="99"/>
    <w:semiHidden/>
    <w:rsid w:val="00B43FE8"/>
    <w:rPr>
      <w:rFonts w:ascii="Calibri" w:eastAsia="Calibri" w:hAnsi="Calibri" w:cs="Times New Roman"/>
      <w:sz w:val="24"/>
      <w:szCs w:val="24"/>
    </w:rPr>
  </w:style>
  <w:style w:type="paragraph" w:styleId="af7">
    <w:name w:val="Title"/>
    <w:basedOn w:val="a3"/>
    <w:link w:val="af8"/>
    <w:uiPriority w:val="99"/>
    <w:qFormat/>
    <w:rsid w:val="00B43FE8"/>
    <w:pPr>
      <w:spacing w:after="0" w:line="240" w:lineRule="auto"/>
      <w:jc w:val="center"/>
    </w:pPr>
    <w:rPr>
      <w:rFonts w:ascii="Arial" w:hAnsi="Arial" w:cs="Arial"/>
      <w:b/>
      <w:bCs/>
      <w:sz w:val="24"/>
      <w:szCs w:val="24"/>
      <w:lang w:eastAsia="ru-RU"/>
    </w:rPr>
  </w:style>
  <w:style w:type="character" w:customStyle="1" w:styleId="af8">
    <w:name w:val="Название Знак"/>
    <w:basedOn w:val="a4"/>
    <w:link w:val="af7"/>
    <w:uiPriority w:val="99"/>
    <w:rsid w:val="00B43FE8"/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af9">
    <w:name w:val="Signature"/>
    <w:basedOn w:val="a3"/>
    <w:link w:val="afa"/>
    <w:uiPriority w:val="99"/>
    <w:semiHidden/>
    <w:unhideWhenUsed/>
    <w:rsid w:val="00B43FE8"/>
    <w:pPr>
      <w:spacing w:after="0" w:line="240" w:lineRule="auto"/>
      <w:ind w:left="4252"/>
    </w:pPr>
    <w:rPr>
      <w:rFonts w:ascii="Times New Roman" w:eastAsia="Times New Roman" w:hAnsi="Times New Roman"/>
      <w:b/>
      <w:sz w:val="28"/>
      <w:szCs w:val="28"/>
      <w:lang w:eastAsia="ru-RU"/>
    </w:rPr>
  </w:style>
  <w:style w:type="character" w:customStyle="1" w:styleId="afa">
    <w:name w:val="Подпись Знак"/>
    <w:basedOn w:val="a4"/>
    <w:link w:val="af9"/>
    <w:uiPriority w:val="99"/>
    <w:semiHidden/>
    <w:rsid w:val="00B43FE8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fb">
    <w:name w:val="Основной текст Знак"/>
    <w:aliases w:val="бпОсновной текст Знак"/>
    <w:basedOn w:val="a4"/>
    <w:link w:val="afc"/>
    <w:semiHidden/>
    <w:locked/>
    <w:rsid w:val="00B43FE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c">
    <w:name w:val="Body Text"/>
    <w:aliases w:val="бпОсновной текст"/>
    <w:basedOn w:val="a3"/>
    <w:link w:val="afb"/>
    <w:semiHidden/>
    <w:unhideWhenUsed/>
    <w:rsid w:val="00B43FE8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16">
    <w:name w:val="Основной текст Знак1"/>
    <w:aliases w:val="бпОсновной текст Знак1"/>
    <w:basedOn w:val="a4"/>
    <w:semiHidden/>
    <w:rsid w:val="00B43FE8"/>
    <w:rPr>
      <w:rFonts w:ascii="Calibri" w:eastAsia="Calibri" w:hAnsi="Calibri" w:cs="Times New Roman"/>
    </w:rPr>
  </w:style>
  <w:style w:type="paragraph" w:styleId="afd">
    <w:name w:val="Body Text Indent"/>
    <w:basedOn w:val="a3"/>
    <w:link w:val="afe"/>
    <w:uiPriority w:val="99"/>
    <w:semiHidden/>
    <w:unhideWhenUsed/>
    <w:rsid w:val="00B43FE8"/>
    <w:pPr>
      <w:spacing w:after="120" w:line="240" w:lineRule="auto"/>
      <w:ind w:left="283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e">
    <w:name w:val="Основной текст с отступом Знак"/>
    <w:basedOn w:val="a4"/>
    <w:link w:val="afd"/>
    <w:uiPriority w:val="99"/>
    <w:semiHidden/>
    <w:rsid w:val="00B43FE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f">
    <w:name w:val="Body Text First Indent"/>
    <w:basedOn w:val="afc"/>
    <w:link w:val="aff0"/>
    <w:uiPriority w:val="99"/>
    <w:semiHidden/>
    <w:unhideWhenUsed/>
    <w:rsid w:val="00B43FE8"/>
    <w:pPr>
      <w:spacing w:after="120"/>
      <w:ind w:firstLine="210"/>
      <w:jc w:val="left"/>
    </w:pPr>
    <w:rPr>
      <w:sz w:val="24"/>
    </w:rPr>
  </w:style>
  <w:style w:type="character" w:customStyle="1" w:styleId="aff0">
    <w:name w:val="Красная строка Знак"/>
    <w:basedOn w:val="16"/>
    <w:link w:val="aff"/>
    <w:uiPriority w:val="99"/>
    <w:semiHidden/>
    <w:rsid w:val="00B43F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9">
    <w:name w:val="Body Text First Indent 2"/>
    <w:basedOn w:val="afd"/>
    <w:link w:val="2a"/>
    <w:uiPriority w:val="99"/>
    <w:semiHidden/>
    <w:unhideWhenUsed/>
    <w:rsid w:val="00B43FE8"/>
    <w:pPr>
      <w:widowControl w:val="0"/>
      <w:autoSpaceDE w:val="0"/>
      <w:autoSpaceDN w:val="0"/>
      <w:adjustRightInd w:val="0"/>
      <w:ind w:firstLine="210"/>
    </w:pPr>
    <w:rPr>
      <w:sz w:val="20"/>
      <w:szCs w:val="20"/>
    </w:rPr>
  </w:style>
  <w:style w:type="character" w:customStyle="1" w:styleId="2a">
    <w:name w:val="Красная строка 2 Знак"/>
    <w:basedOn w:val="afe"/>
    <w:link w:val="29"/>
    <w:uiPriority w:val="99"/>
    <w:semiHidden/>
    <w:rsid w:val="00B43F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b">
    <w:name w:val="Body Text 2"/>
    <w:basedOn w:val="a3"/>
    <w:link w:val="2c"/>
    <w:uiPriority w:val="99"/>
    <w:semiHidden/>
    <w:unhideWhenUsed/>
    <w:rsid w:val="00B43FE8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2c">
    <w:name w:val="Основной текст 2 Знак"/>
    <w:basedOn w:val="a4"/>
    <w:link w:val="2b"/>
    <w:uiPriority w:val="99"/>
    <w:semiHidden/>
    <w:rsid w:val="00B43FE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32">
    <w:name w:val="Body Text 3"/>
    <w:basedOn w:val="a3"/>
    <w:link w:val="33"/>
    <w:uiPriority w:val="99"/>
    <w:semiHidden/>
    <w:unhideWhenUsed/>
    <w:rsid w:val="00B43FE8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4"/>
    <w:link w:val="32"/>
    <w:uiPriority w:val="99"/>
    <w:semiHidden/>
    <w:rsid w:val="00B43FE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4">
    <w:name w:val="Body Text Indent 3"/>
    <w:basedOn w:val="a3"/>
    <w:link w:val="35"/>
    <w:uiPriority w:val="99"/>
    <w:semiHidden/>
    <w:unhideWhenUsed/>
    <w:rsid w:val="00B43FE8"/>
    <w:pPr>
      <w:spacing w:after="120" w:line="240" w:lineRule="auto"/>
      <w:ind w:left="283"/>
      <w:jc w:val="center"/>
    </w:pPr>
    <w:rPr>
      <w:rFonts w:ascii="Times New Roman" w:hAnsi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4"/>
    <w:link w:val="34"/>
    <w:uiPriority w:val="99"/>
    <w:semiHidden/>
    <w:rsid w:val="00B43FE8"/>
    <w:rPr>
      <w:rFonts w:ascii="Times New Roman" w:eastAsia="Calibri" w:hAnsi="Times New Roman" w:cs="Times New Roman"/>
      <w:sz w:val="16"/>
      <w:szCs w:val="16"/>
      <w:lang w:eastAsia="ru-RU"/>
    </w:rPr>
  </w:style>
  <w:style w:type="paragraph" w:styleId="aff1">
    <w:name w:val="Document Map"/>
    <w:basedOn w:val="a3"/>
    <w:link w:val="aff2"/>
    <w:uiPriority w:val="99"/>
    <w:semiHidden/>
    <w:unhideWhenUsed/>
    <w:rsid w:val="00B43FE8"/>
    <w:rPr>
      <w:rFonts w:ascii="Times New Roman" w:hAnsi="Times New Roman"/>
      <w:sz w:val="24"/>
      <w:szCs w:val="24"/>
    </w:rPr>
  </w:style>
  <w:style w:type="character" w:customStyle="1" w:styleId="aff2">
    <w:name w:val="Схема документа Знак"/>
    <w:basedOn w:val="a4"/>
    <w:link w:val="aff1"/>
    <w:uiPriority w:val="99"/>
    <w:semiHidden/>
    <w:rsid w:val="00B43FE8"/>
    <w:rPr>
      <w:rFonts w:ascii="Times New Roman" w:eastAsia="Calibri" w:hAnsi="Times New Roman" w:cs="Times New Roman"/>
      <w:sz w:val="24"/>
      <w:szCs w:val="24"/>
    </w:rPr>
  </w:style>
  <w:style w:type="paragraph" w:styleId="aff3">
    <w:name w:val="Plain Text"/>
    <w:basedOn w:val="a3"/>
    <w:link w:val="aff4"/>
    <w:uiPriority w:val="99"/>
    <w:semiHidden/>
    <w:unhideWhenUsed/>
    <w:rsid w:val="00B43FE8"/>
    <w:pPr>
      <w:spacing w:after="0" w:line="240" w:lineRule="auto"/>
      <w:jc w:val="center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4">
    <w:name w:val="Текст Знак"/>
    <w:basedOn w:val="a4"/>
    <w:link w:val="aff3"/>
    <w:uiPriority w:val="99"/>
    <w:semiHidden/>
    <w:rsid w:val="00B43FE8"/>
    <w:rPr>
      <w:rFonts w:ascii="Courier New" w:eastAsia="Calibri" w:hAnsi="Courier New" w:cs="Courier New"/>
      <w:sz w:val="20"/>
      <w:szCs w:val="20"/>
      <w:lang w:eastAsia="ru-RU"/>
    </w:rPr>
  </w:style>
  <w:style w:type="paragraph" w:styleId="aff5">
    <w:name w:val="annotation subject"/>
    <w:basedOn w:val="ae"/>
    <w:next w:val="ae"/>
    <w:link w:val="aff6"/>
    <w:uiPriority w:val="99"/>
    <w:semiHidden/>
    <w:unhideWhenUsed/>
    <w:rsid w:val="00B43FE8"/>
    <w:rPr>
      <w:b/>
      <w:bCs/>
    </w:rPr>
  </w:style>
  <w:style w:type="character" w:customStyle="1" w:styleId="aff6">
    <w:name w:val="Тема примечания Знак"/>
    <w:basedOn w:val="af"/>
    <w:link w:val="aff5"/>
    <w:uiPriority w:val="99"/>
    <w:semiHidden/>
    <w:rsid w:val="00B43FE8"/>
    <w:rPr>
      <w:rFonts w:ascii="Calibri" w:eastAsia="Calibri" w:hAnsi="Calibri" w:cs="Times New Roman"/>
      <w:b/>
      <w:bCs/>
      <w:sz w:val="20"/>
      <w:szCs w:val="20"/>
      <w:lang w:eastAsia="ru-RU"/>
    </w:rPr>
  </w:style>
  <w:style w:type="paragraph" w:styleId="aff7">
    <w:name w:val="Balloon Text"/>
    <w:basedOn w:val="a3"/>
    <w:link w:val="aff8"/>
    <w:uiPriority w:val="99"/>
    <w:semiHidden/>
    <w:unhideWhenUsed/>
    <w:rsid w:val="00B43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8">
    <w:name w:val="Текст выноски Знак"/>
    <w:basedOn w:val="a4"/>
    <w:link w:val="aff7"/>
    <w:uiPriority w:val="99"/>
    <w:semiHidden/>
    <w:rsid w:val="00B43FE8"/>
    <w:rPr>
      <w:rFonts w:ascii="Tahoma" w:eastAsia="Calibri" w:hAnsi="Tahoma" w:cs="Tahoma"/>
      <w:sz w:val="16"/>
      <w:szCs w:val="16"/>
    </w:rPr>
  </w:style>
  <w:style w:type="character" w:customStyle="1" w:styleId="aff9">
    <w:name w:val="Без интервала Знак"/>
    <w:aliases w:val="Приложение АР Знак"/>
    <w:basedOn w:val="a4"/>
    <w:link w:val="affa"/>
    <w:locked/>
    <w:rsid w:val="00B43FE8"/>
    <w:rPr>
      <w:rFonts w:ascii="Times New Roman" w:eastAsia="Times New Roman" w:hAnsi="Times New Roman" w:cs="Times New Roman"/>
      <w:b/>
      <w:bCs/>
      <w:iCs/>
      <w:sz w:val="24"/>
      <w:lang w:val="x-none"/>
    </w:rPr>
  </w:style>
  <w:style w:type="paragraph" w:customStyle="1" w:styleId="2-">
    <w:name w:val="Рег. Заголовок 2-го уровня регламента"/>
    <w:basedOn w:val="ConsPlusNormal"/>
    <w:autoRedefine/>
    <w:uiPriority w:val="99"/>
    <w:qFormat/>
    <w:rsid w:val="00B43FE8"/>
    <w:pPr>
      <w:numPr>
        <w:numId w:val="2"/>
      </w:numPr>
      <w:tabs>
        <w:tab w:val="num" w:pos="360"/>
      </w:tabs>
      <w:spacing w:before="240" w:after="240" w:line="23" w:lineRule="atLeast"/>
      <w:ind w:left="0" w:firstLine="0"/>
      <w:jc w:val="center"/>
      <w:outlineLvl w:val="0"/>
    </w:pPr>
    <w:rPr>
      <w:rFonts w:ascii="Times New Roman" w:hAnsi="Times New Roman" w:cs="Times New Roman"/>
      <w:b/>
      <w:i/>
      <w:sz w:val="24"/>
      <w:szCs w:val="24"/>
    </w:rPr>
  </w:style>
  <w:style w:type="paragraph" w:styleId="affa">
    <w:name w:val="No Spacing"/>
    <w:aliases w:val="Приложение АР"/>
    <w:basedOn w:val="13"/>
    <w:next w:val="2-"/>
    <w:link w:val="aff9"/>
    <w:qFormat/>
    <w:rsid w:val="00B43FE8"/>
    <w:pPr>
      <w:spacing w:after="240"/>
    </w:pPr>
    <w:rPr>
      <w:i w:val="0"/>
      <w:szCs w:val="22"/>
      <w:lang w:eastAsia="en-US"/>
    </w:rPr>
  </w:style>
  <w:style w:type="paragraph" w:styleId="affb">
    <w:name w:val="Revision"/>
    <w:uiPriority w:val="99"/>
    <w:semiHidden/>
    <w:rsid w:val="00B43FE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fc">
    <w:name w:val="Абзац списка Знак"/>
    <w:aliases w:val="Абзац списка нумерованный Знак"/>
    <w:link w:val="affd"/>
    <w:uiPriority w:val="34"/>
    <w:locked/>
    <w:rsid w:val="00B43FE8"/>
    <w:rPr>
      <w:rFonts w:ascii="Calibri" w:eastAsia="Calibri" w:hAnsi="Calibri" w:cs="Times New Roman"/>
    </w:rPr>
  </w:style>
  <w:style w:type="paragraph" w:styleId="affd">
    <w:name w:val="List Paragraph"/>
    <w:aliases w:val="Абзац списка нумерованный"/>
    <w:basedOn w:val="a3"/>
    <w:link w:val="affc"/>
    <w:uiPriority w:val="34"/>
    <w:qFormat/>
    <w:rsid w:val="00B43FE8"/>
    <w:pPr>
      <w:ind w:left="720"/>
      <w:contextualSpacing/>
    </w:pPr>
  </w:style>
  <w:style w:type="paragraph" w:styleId="affe">
    <w:name w:val="TOC Heading"/>
    <w:basedOn w:val="13"/>
    <w:next w:val="a3"/>
    <w:uiPriority w:val="39"/>
    <w:semiHidden/>
    <w:unhideWhenUsed/>
    <w:qFormat/>
    <w:rsid w:val="00B43FE8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i w:val="0"/>
      <w:iCs w:val="0"/>
      <w:color w:val="365F91" w:themeColor="accent1" w:themeShade="BF"/>
      <w:sz w:val="28"/>
      <w:szCs w:val="28"/>
      <w:lang w:val="ru-RU"/>
    </w:rPr>
  </w:style>
  <w:style w:type="character" w:customStyle="1" w:styleId="ConsPlusNormal0">
    <w:name w:val="ConsPlusNormal Знак"/>
    <w:link w:val="ConsPlusNormal"/>
    <w:locked/>
    <w:rsid w:val="00B43FE8"/>
    <w:rPr>
      <w:rFonts w:ascii="Arial" w:eastAsia="Calibri" w:hAnsi="Arial" w:cs="Arial"/>
    </w:rPr>
  </w:style>
  <w:style w:type="paragraph" w:customStyle="1" w:styleId="ConsPlusNormal">
    <w:name w:val="ConsPlusNormal"/>
    <w:link w:val="ConsPlusNormal0"/>
    <w:qFormat/>
    <w:rsid w:val="00B43FE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</w:rPr>
  </w:style>
  <w:style w:type="paragraph" w:customStyle="1" w:styleId="-31">
    <w:name w:val="Светлая сетка - Акцент 31"/>
    <w:basedOn w:val="a3"/>
    <w:uiPriority w:val="34"/>
    <w:qFormat/>
    <w:rsid w:val="00B43FE8"/>
    <w:pPr>
      <w:ind w:left="720"/>
      <w:contextualSpacing/>
    </w:pPr>
  </w:style>
  <w:style w:type="paragraph" w:customStyle="1" w:styleId="a1">
    <w:name w:val="МУ Обычный стиль"/>
    <w:basedOn w:val="a3"/>
    <w:autoRedefine/>
    <w:uiPriority w:val="99"/>
    <w:rsid w:val="00B43FE8"/>
    <w:pPr>
      <w:widowControl w:val="0"/>
      <w:numPr>
        <w:numId w:val="1"/>
      </w:numPr>
      <w:tabs>
        <w:tab w:val="left" w:pos="1134"/>
        <w:tab w:val="left" w:pos="1560"/>
      </w:tabs>
      <w:autoSpaceDE w:val="0"/>
      <w:autoSpaceDN w:val="0"/>
      <w:adjustRightInd w:val="0"/>
      <w:spacing w:after="0"/>
      <w:jc w:val="both"/>
    </w:pPr>
    <w:rPr>
      <w:rFonts w:ascii="Times New Roman" w:hAnsi="Times New Roman"/>
      <w:sz w:val="28"/>
      <w:szCs w:val="28"/>
    </w:rPr>
  </w:style>
  <w:style w:type="paragraph" w:customStyle="1" w:styleId="ConsPlusNonformat">
    <w:name w:val="ConsPlusNonformat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">
    <w:name w:val="Знак"/>
    <w:basedOn w:val="a3"/>
    <w:uiPriority w:val="99"/>
    <w:rsid w:val="00B43FE8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onsPlusTitle">
    <w:name w:val="ConsPlusTitle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ff0">
    <w:name w:val="Готовый"/>
    <w:basedOn w:val="a3"/>
    <w:uiPriority w:val="99"/>
    <w:rsid w:val="00B43FE8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7">
    <w:name w:val="Абзац списка1"/>
    <w:basedOn w:val="a3"/>
    <w:uiPriority w:val="99"/>
    <w:qFormat/>
    <w:rsid w:val="00B43FE8"/>
    <w:pPr>
      <w:ind w:left="720"/>
    </w:pPr>
    <w:rPr>
      <w:rFonts w:eastAsia="Times New Roman"/>
    </w:rPr>
  </w:style>
  <w:style w:type="paragraph" w:customStyle="1" w:styleId="Style3">
    <w:name w:val="Style3"/>
    <w:basedOn w:val="a3"/>
    <w:uiPriority w:val="99"/>
    <w:rsid w:val="00B43FE8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1">
    <w:name w:val="Знак Знак Знак Знак Знак Знак Знак Знак Знак Знак"/>
    <w:basedOn w:val="a3"/>
    <w:uiPriority w:val="99"/>
    <w:rsid w:val="00B43FE8"/>
    <w:pPr>
      <w:spacing w:after="160" w:line="240" w:lineRule="exact"/>
    </w:pPr>
    <w:rPr>
      <w:rFonts w:ascii="Verdana" w:eastAsia="Times New Roman" w:hAnsi="Verdana"/>
      <w:sz w:val="24"/>
      <w:szCs w:val="24"/>
      <w:lang w:val="en-US"/>
    </w:rPr>
  </w:style>
  <w:style w:type="paragraph" w:customStyle="1" w:styleId="afff2">
    <w:name w:val="обычный приложения"/>
    <w:basedOn w:val="a3"/>
    <w:uiPriority w:val="99"/>
    <w:qFormat/>
    <w:rsid w:val="00B43FE8"/>
    <w:pPr>
      <w:jc w:val="center"/>
    </w:pPr>
    <w:rPr>
      <w:rFonts w:ascii="Times New Roman" w:hAnsi="Times New Roman"/>
      <w:b/>
      <w:sz w:val="24"/>
    </w:rPr>
  </w:style>
  <w:style w:type="paragraph" w:customStyle="1" w:styleId="ConsPlusDocList">
    <w:name w:val="ConsPlusDocList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120">
    <w:name w:val="Абзац списка12"/>
    <w:basedOn w:val="a3"/>
    <w:uiPriority w:val="99"/>
    <w:qFormat/>
    <w:rsid w:val="00B43FE8"/>
    <w:pPr>
      <w:spacing w:after="0"/>
      <w:ind w:left="720"/>
      <w:jc w:val="center"/>
    </w:pPr>
  </w:style>
  <w:style w:type="paragraph" w:customStyle="1" w:styleId="210">
    <w:name w:val="Основной текст 21"/>
    <w:basedOn w:val="a3"/>
    <w:uiPriority w:val="99"/>
    <w:rsid w:val="00B43FE8"/>
    <w:pPr>
      <w:overflowPunct w:val="0"/>
      <w:autoSpaceDE w:val="0"/>
      <w:autoSpaceDN w:val="0"/>
      <w:adjustRightInd w:val="0"/>
      <w:spacing w:after="0" w:line="216" w:lineRule="auto"/>
      <w:ind w:firstLine="709"/>
      <w:jc w:val="both"/>
    </w:pPr>
    <w:rPr>
      <w:rFonts w:ascii="Times New Roman" w:hAnsi="Times New Roman"/>
      <w:sz w:val="20"/>
      <w:szCs w:val="20"/>
      <w:lang w:eastAsia="ru-RU"/>
    </w:rPr>
  </w:style>
  <w:style w:type="paragraph" w:customStyle="1" w:styleId="ConsNormal">
    <w:name w:val="ConsNormal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 w:firstLine="720"/>
      <w:jc w:val="center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onsTitle">
    <w:name w:val="ConsTitle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Preformat">
    <w:name w:val="Preformat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afff3">
    <w:name w:val="Нумерованный Список"/>
    <w:basedOn w:val="a3"/>
    <w:uiPriority w:val="99"/>
    <w:rsid w:val="00B43FE8"/>
    <w:pPr>
      <w:spacing w:before="120" w:after="12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ConsNonformat">
    <w:name w:val="ConsNonformat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ConsCell">
    <w:name w:val="ConsCell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Arial" w:eastAsia="Calibri" w:hAnsi="Arial" w:cs="Arial"/>
      <w:sz w:val="24"/>
      <w:szCs w:val="24"/>
      <w:lang w:eastAsia="ru-RU"/>
    </w:rPr>
  </w:style>
  <w:style w:type="character" w:customStyle="1" w:styleId="1a">
    <w:name w:val="Обычный1 Знак"/>
    <w:link w:val="1b"/>
    <w:locked/>
    <w:rsid w:val="00B43FE8"/>
    <w:rPr>
      <w:rFonts w:ascii="Times New Roman" w:eastAsia="Calibri" w:hAnsi="Times New Roman" w:cs="Times New Roman"/>
      <w:lang w:eastAsia="ru-RU"/>
    </w:rPr>
  </w:style>
  <w:style w:type="paragraph" w:customStyle="1" w:styleId="1b">
    <w:name w:val="Обычный1"/>
    <w:link w:val="1a"/>
    <w:rsid w:val="00B43FE8"/>
    <w:pPr>
      <w:widowControl w:val="0"/>
      <w:snapToGrid w:val="0"/>
      <w:spacing w:after="0" w:line="300" w:lineRule="auto"/>
      <w:ind w:firstLine="820"/>
      <w:jc w:val="both"/>
    </w:pPr>
    <w:rPr>
      <w:rFonts w:ascii="Times New Roman" w:eastAsia="Calibri" w:hAnsi="Times New Roman" w:cs="Times New Roman"/>
      <w:lang w:eastAsia="ru-RU"/>
    </w:rPr>
  </w:style>
  <w:style w:type="paragraph" w:customStyle="1" w:styleId="text">
    <w:name w:val="text"/>
    <w:basedOn w:val="a3"/>
    <w:uiPriority w:val="99"/>
    <w:rsid w:val="00B43FE8"/>
    <w:pPr>
      <w:spacing w:after="0" w:line="240" w:lineRule="auto"/>
      <w:jc w:val="center"/>
    </w:pPr>
    <w:rPr>
      <w:rFonts w:ascii="Verdana" w:hAnsi="Verdana"/>
      <w:color w:val="000000"/>
      <w:sz w:val="16"/>
      <w:szCs w:val="16"/>
      <w:lang w:eastAsia="ru-RU"/>
    </w:rPr>
  </w:style>
  <w:style w:type="paragraph" w:customStyle="1" w:styleId="afff4">
    <w:name w:val="Адресат"/>
    <w:basedOn w:val="a3"/>
    <w:uiPriority w:val="99"/>
    <w:rsid w:val="00B43FE8"/>
    <w:pPr>
      <w:suppressAutoHyphens/>
      <w:spacing w:after="120" w:line="240" w:lineRule="exact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afff5">
    <w:name w:val="Приложение"/>
    <w:basedOn w:val="afc"/>
    <w:uiPriority w:val="99"/>
    <w:rsid w:val="00B43FE8"/>
    <w:pPr>
      <w:tabs>
        <w:tab w:val="left" w:pos="1673"/>
      </w:tabs>
      <w:spacing w:before="240" w:line="240" w:lineRule="exact"/>
      <w:ind w:left="1985" w:hanging="1985"/>
    </w:pPr>
    <w:rPr>
      <w:rFonts w:eastAsia="Calibri"/>
      <w:b/>
      <w:bCs/>
      <w:szCs w:val="28"/>
    </w:rPr>
  </w:style>
  <w:style w:type="paragraph" w:customStyle="1" w:styleId="afff6">
    <w:name w:val="Заголовок к тексту"/>
    <w:basedOn w:val="a3"/>
    <w:next w:val="afc"/>
    <w:uiPriority w:val="99"/>
    <w:rsid w:val="00B43FE8"/>
    <w:pPr>
      <w:suppressAutoHyphens/>
      <w:spacing w:after="480" w:line="240" w:lineRule="exact"/>
      <w:jc w:val="center"/>
    </w:pPr>
    <w:rPr>
      <w:rFonts w:ascii="Times New Roman" w:hAnsi="Times New Roman"/>
      <w:sz w:val="28"/>
      <w:szCs w:val="28"/>
      <w:lang w:eastAsia="ru-RU"/>
    </w:rPr>
  </w:style>
  <w:style w:type="paragraph" w:customStyle="1" w:styleId="afff7">
    <w:name w:val="регистрационные поля"/>
    <w:basedOn w:val="a3"/>
    <w:uiPriority w:val="99"/>
    <w:rsid w:val="00B43FE8"/>
    <w:pPr>
      <w:spacing w:after="0" w:line="240" w:lineRule="exact"/>
      <w:jc w:val="center"/>
    </w:pPr>
    <w:rPr>
      <w:rFonts w:ascii="Times New Roman" w:hAnsi="Times New Roman"/>
      <w:b/>
      <w:bCs/>
      <w:sz w:val="28"/>
      <w:szCs w:val="28"/>
      <w:lang w:val="en-US" w:eastAsia="ru-RU"/>
    </w:rPr>
  </w:style>
  <w:style w:type="paragraph" w:customStyle="1" w:styleId="afff8">
    <w:name w:val="Исполнитель"/>
    <w:basedOn w:val="afc"/>
    <w:uiPriority w:val="99"/>
    <w:rsid w:val="00B43FE8"/>
    <w:pPr>
      <w:suppressAutoHyphens/>
      <w:spacing w:after="120" w:line="240" w:lineRule="exact"/>
      <w:jc w:val="left"/>
    </w:pPr>
    <w:rPr>
      <w:rFonts w:eastAsia="Calibri"/>
      <w:b/>
      <w:bCs/>
      <w:sz w:val="24"/>
    </w:rPr>
  </w:style>
  <w:style w:type="paragraph" w:customStyle="1" w:styleId="afff9">
    <w:name w:val="Подпись на общем бланке"/>
    <w:basedOn w:val="af9"/>
    <w:next w:val="afc"/>
    <w:uiPriority w:val="99"/>
    <w:rsid w:val="00B43FE8"/>
    <w:pPr>
      <w:tabs>
        <w:tab w:val="right" w:pos="9639"/>
      </w:tabs>
      <w:suppressAutoHyphens/>
      <w:spacing w:before="480" w:line="240" w:lineRule="exact"/>
      <w:ind w:left="0"/>
      <w:jc w:val="center"/>
    </w:pPr>
    <w:rPr>
      <w:rFonts w:eastAsia="Calibri"/>
      <w:b w:val="0"/>
    </w:rPr>
  </w:style>
  <w:style w:type="paragraph" w:customStyle="1" w:styleId="afffa">
    <w:name w:val="Таблицы (моноширинный)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jc w:val="both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afffb">
    <w:name w:val="Заголовок статьи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0"/>
      <w:szCs w:val="20"/>
      <w:lang w:eastAsia="ru-RU"/>
    </w:rPr>
  </w:style>
  <w:style w:type="paragraph" w:customStyle="1" w:styleId="afffc">
    <w:name w:val="Комментарий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hAnsi="Arial" w:cs="Arial"/>
      <w:i/>
      <w:iCs/>
      <w:color w:val="800080"/>
      <w:sz w:val="20"/>
      <w:szCs w:val="20"/>
      <w:lang w:eastAsia="ru-RU"/>
    </w:rPr>
  </w:style>
  <w:style w:type="paragraph" w:customStyle="1" w:styleId="36">
    <w:name w:val="Знак Знак Знак Знак Знак Знак Знак Знак Знак Знак3"/>
    <w:basedOn w:val="a3"/>
    <w:uiPriority w:val="99"/>
    <w:rsid w:val="00B43FE8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01">
    <w:name w:val="Обычный 10"/>
    <w:basedOn w:val="a3"/>
    <w:uiPriority w:val="99"/>
    <w:rsid w:val="00B43FE8"/>
    <w:pPr>
      <w:spacing w:after="0" w:line="240" w:lineRule="auto"/>
      <w:ind w:right="2" w:firstLine="110"/>
      <w:jc w:val="both"/>
    </w:pPr>
    <w:rPr>
      <w:rFonts w:ascii="Times New Roman" w:hAnsi="Times New Roman"/>
      <w:sz w:val="20"/>
      <w:szCs w:val="20"/>
      <w:lang w:eastAsia="ru-RU"/>
    </w:rPr>
  </w:style>
  <w:style w:type="paragraph" w:customStyle="1" w:styleId="1c">
    <w:name w:val="Стиль1"/>
    <w:basedOn w:val="aff"/>
    <w:uiPriority w:val="99"/>
    <w:rsid w:val="00B43FE8"/>
    <w:pPr>
      <w:spacing w:after="60"/>
      <w:ind w:firstLine="709"/>
      <w:jc w:val="both"/>
    </w:pPr>
    <w:rPr>
      <w:rFonts w:eastAsia="Calibri"/>
      <w:sz w:val="28"/>
      <w:szCs w:val="28"/>
    </w:rPr>
  </w:style>
  <w:style w:type="paragraph" w:customStyle="1" w:styleId="1d">
    <w:name w:val="Знак1"/>
    <w:basedOn w:val="a3"/>
    <w:uiPriority w:val="99"/>
    <w:rsid w:val="00B43FE8"/>
    <w:pPr>
      <w:spacing w:after="160" w:line="240" w:lineRule="exact"/>
      <w:jc w:val="both"/>
    </w:pPr>
    <w:rPr>
      <w:rFonts w:ascii="Times New Roman" w:hAnsi="Times New Roman"/>
      <w:sz w:val="24"/>
      <w:szCs w:val="24"/>
      <w:lang w:val="en-US"/>
    </w:rPr>
  </w:style>
  <w:style w:type="paragraph" w:customStyle="1" w:styleId="Normal1">
    <w:name w:val="Normal1"/>
    <w:uiPriority w:val="99"/>
    <w:rsid w:val="00B43FE8"/>
    <w:pPr>
      <w:widowControl w:val="0"/>
      <w:spacing w:after="0" w:line="240" w:lineRule="auto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onsPlusCell">
    <w:name w:val="ConsPlusCell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afffd">
    <w:name w:val="Знак Знак Знак Знак Знак Знак Знак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paragraph" w:customStyle="1" w:styleId="1e">
    <w:name w:val="Знак Знак Знак Знак Знак Знак Знак Знак Знак Знак1"/>
    <w:basedOn w:val="a3"/>
    <w:uiPriority w:val="99"/>
    <w:rsid w:val="00B43FE8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f">
    <w:name w:val="Знак Знак Знак Знак Знак Знак Знак1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paragraph" w:customStyle="1" w:styleId="msonormalcxspmiddle">
    <w:name w:val="msonormalcxspmiddle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msonormalcxsplast">
    <w:name w:val="msonormalcxsplast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afffe">
    <w:name w:val=".......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2-11">
    <w:name w:val="Средняя сетка 2 - Акцент 11"/>
    <w:uiPriority w:val="99"/>
    <w:qFormat/>
    <w:rsid w:val="00B43FE8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37">
    <w:name w:val="Знак3"/>
    <w:basedOn w:val="a3"/>
    <w:uiPriority w:val="99"/>
    <w:rsid w:val="00B43FE8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paragraph" w:customStyle="1" w:styleId="2d">
    <w:name w:val="Обычный2"/>
    <w:uiPriority w:val="99"/>
    <w:rsid w:val="00B43FE8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8">
    <w:name w:val="Знак Знак Знак Знак Знак Знак Знак3"/>
    <w:basedOn w:val="a3"/>
    <w:uiPriority w:val="99"/>
    <w:rsid w:val="00B43FE8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220">
    <w:name w:val="Основной текст 22"/>
    <w:basedOn w:val="a3"/>
    <w:uiPriority w:val="99"/>
    <w:rsid w:val="00B43FE8"/>
    <w:pPr>
      <w:overflowPunct w:val="0"/>
      <w:autoSpaceDE w:val="0"/>
      <w:autoSpaceDN w:val="0"/>
      <w:adjustRightInd w:val="0"/>
      <w:spacing w:after="0" w:line="216" w:lineRule="auto"/>
      <w:ind w:firstLine="709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uiPriority w:val="99"/>
    <w:rsid w:val="00B43F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3"/>
    <w:uiPriority w:val="99"/>
    <w:rsid w:val="00B43FE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Nonformat">
    <w:name w:val="Nonformat"/>
    <w:basedOn w:val="a3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</w:pPr>
    <w:rPr>
      <w:rFonts w:ascii="Consultant" w:eastAsia="Times New Roman" w:hAnsi="Consultant"/>
      <w:sz w:val="20"/>
      <w:szCs w:val="20"/>
      <w:lang w:eastAsia="ru-RU"/>
    </w:rPr>
  </w:style>
  <w:style w:type="paragraph" w:customStyle="1" w:styleId="1f0">
    <w:name w:val="Заголовок оглавления1"/>
    <w:basedOn w:val="13"/>
    <w:next w:val="a3"/>
    <w:uiPriority w:val="39"/>
    <w:semiHidden/>
    <w:qFormat/>
    <w:rsid w:val="00B43FE8"/>
    <w:pPr>
      <w:keepLines/>
      <w:spacing w:before="480" w:line="276" w:lineRule="auto"/>
      <w:jc w:val="left"/>
      <w:outlineLvl w:val="9"/>
    </w:pPr>
    <w:rPr>
      <w:rFonts w:ascii="Cambria" w:hAnsi="Cambria"/>
      <w:i w:val="0"/>
      <w:iCs w:val="0"/>
      <w:color w:val="365F91"/>
      <w:sz w:val="28"/>
      <w:szCs w:val="28"/>
    </w:rPr>
  </w:style>
  <w:style w:type="paragraph" w:customStyle="1" w:styleId="1-11">
    <w:name w:val="Средняя заливка 1 - Акцент 11"/>
    <w:uiPriority w:val="99"/>
    <w:qFormat/>
    <w:rsid w:val="00B43FE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-21">
    <w:name w:val="Средняя сетка 1 - Акцент 21"/>
    <w:basedOn w:val="a3"/>
    <w:uiPriority w:val="34"/>
    <w:qFormat/>
    <w:rsid w:val="00B43FE8"/>
    <w:pPr>
      <w:ind w:left="720"/>
      <w:contextualSpacing/>
    </w:pPr>
  </w:style>
  <w:style w:type="paragraph" w:customStyle="1" w:styleId="affff">
    <w:name w:val="Рег. Комментарии"/>
    <w:basedOn w:val="-31"/>
    <w:uiPriority w:val="99"/>
    <w:qFormat/>
    <w:rsid w:val="00B43FE8"/>
    <w:pPr>
      <w:spacing w:after="0"/>
      <w:ind w:left="539" w:firstLine="709"/>
      <w:jc w:val="both"/>
    </w:pPr>
    <w:rPr>
      <w:rFonts w:ascii="Times New Roman" w:hAnsi="Times New Roman"/>
      <w:i/>
      <w:sz w:val="28"/>
      <w:szCs w:val="28"/>
    </w:rPr>
  </w:style>
  <w:style w:type="paragraph" w:customStyle="1" w:styleId="affff0">
    <w:name w:val="Сценарии"/>
    <w:basedOn w:val="a3"/>
    <w:uiPriority w:val="99"/>
    <w:qFormat/>
    <w:rsid w:val="00B43FE8"/>
    <w:pPr>
      <w:spacing w:before="120" w:after="120"/>
      <w:ind w:firstLine="539"/>
      <w:contextualSpacing/>
      <w:jc w:val="center"/>
    </w:pPr>
    <w:rPr>
      <w:rFonts w:ascii="Times New Roman" w:hAnsi="Times New Roman"/>
      <w:i/>
      <w:sz w:val="28"/>
      <w:szCs w:val="28"/>
    </w:rPr>
  </w:style>
  <w:style w:type="paragraph" w:customStyle="1" w:styleId="2e">
    <w:name w:val="Заголовок оглавления2"/>
    <w:basedOn w:val="13"/>
    <w:next w:val="a3"/>
    <w:uiPriority w:val="39"/>
    <w:semiHidden/>
    <w:qFormat/>
    <w:rsid w:val="00B43FE8"/>
    <w:pPr>
      <w:keepLines/>
      <w:spacing w:before="480" w:line="276" w:lineRule="auto"/>
      <w:jc w:val="left"/>
      <w:outlineLvl w:val="9"/>
    </w:pPr>
    <w:rPr>
      <w:rFonts w:ascii="Cambria" w:hAnsi="Cambria"/>
      <w:i w:val="0"/>
      <w:iCs w:val="0"/>
      <w:color w:val="365F91"/>
      <w:sz w:val="28"/>
      <w:szCs w:val="28"/>
    </w:rPr>
  </w:style>
  <w:style w:type="character" w:customStyle="1" w:styleId="1-">
    <w:name w:val="Рег. Заголовок 1-го уровня регламента Знак"/>
    <w:basedOn w:val="112"/>
    <w:link w:val="1-0"/>
    <w:uiPriority w:val="99"/>
    <w:locked/>
    <w:rsid w:val="00B43FE8"/>
    <w:rPr>
      <w:rFonts w:ascii="Times New Roman" w:eastAsia="Times New Roman" w:hAnsi="Times New Roman" w:cs="Times New Roman"/>
      <w:b w:val="0"/>
      <w:bCs/>
      <w:i w:val="0"/>
      <w:iCs/>
      <w:sz w:val="24"/>
      <w:szCs w:val="24"/>
      <w:lang w:val="x-none" w:eastAsia="ru-RU"/>
    </w:rPr>
  </w:style>
  <w:style w:type="paragraph" w:customStyle="1" w:styleId="1-0">
    <w:name w:val="Рег. Заголовок 1-го уровня регламента"/>
    <w:basedOn w:val="13"/>
    <w:link w:val="1-"/>
    <w:autoRedefine/>
    <w:uiPriority w:val="99"/>
    <w:qFormat/>
    <w:rsid w:val="00B43FE8"/>
    <w:pPr>
      <w:spacing w:line="23" w:lineRule="atLeast"/>
      <w:ind w:left="1080"/>
    </w:pPr>
    <w:rPr>
      <w:b w:val="0"/>
      <w:i w:val="0"/>
    </w:rPr>
  </w:style>
  <w:style w:type="paragraph" w:customStyle="1" w:styleId="113">
    <w:name w:val="Рег. Основной текст уровень 1.1"/>
    <w:basedOn w:val="ConsPlusNormal"/>
    <w:uiPriority w:val="99"/>
    <w:qFormat/>
    <w:rsid w:val="00B43FE8"/>
    <w:pPr>
      <w:spacing w:line="276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11">
    <w:name w:val="Рег. 1.1.1"/>
    <w:basedOn w:val="a3"/>
    <w:uiPriority w:val="99"/>
    <w:qFormat/>
    <w:rsid w:val="00B43FE8"/>
    <w:pPr>
      <w:numPr>
        <w:ilvl w:val="2"/>
        <w:numId w:val="2"/>
      </w:numPr>
      <w:spacing w:after="0"/>
      <w:jc w:val="both"/>
    </w:pPr>
    <w:rPr>
      <w:rFonts w:ascii="Times New Roman" w:hAnsi="Times New Roman"/>
      <w:sz w:val="28"/>
      <w:szCs w:val="28"/>
    </w:rPr>
  </w:style>
  <w:style w:type="character" w:customStyle="1" w:styleId="114">
    <w:name w:val="Рег. Основной текст уровнеь 1.1 (базовый) Знак"/>
    <w:link w:val="110"/>
    <w:locked/>
    <w:rsid w:val="00B43FE8"/>
    <w:rPr>
      <w:rFonts w:ascii="Times New Roman" w:eastAsia="Calibri" w:hAnsi="Times New Roman" w:cs="Times New Roman"/>
      <w:sz w:val="28"/>
      <w:szCs w:val="28"/>
    </w:rPr>
  </w:style>
  <w:style w:type="paragraph" w:customStyle="1" w:styleId="110">
    <w:name w:val="Рег. Основной текст уровнеь 1.1 (базовый)"/>
    <w:basedOn w:val="ConsPlusNormal"/>
    <w:link w:val="114"/>
    <w:qFormat/>
    <w:rsid w:val="00B43FE8"/>
    <w:pPr>
      <w:numPr>
        <w:ilvl w:val="1"/>
        <w:numId w:val="2"/>
      </w:numPr>
      <w:spacing w:line="276" w:lineRule="auto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1">
    <w:name w:val="Рег. Обычный с отступом"/>
    <w:basedOn w:val="a3"/>
    <w:uiPriority w:val="99"/>
    <w:qFormat/>
    <w:rsid w:val="00B43FE8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a0">
    <w:name w:val="Рег. Списки числовый"/>
    <w:basedOn w:val="1-21"/>
    <w:uiPriority w:val="99"/>
    <w:qFormat/>
    <w:rsid w:val="00B43FE8"/>
    <w:pPr>
      <w:numPr>
        <w:numId w:val="4"/>
      </w:numPr>
      <w:ind w:left="1068"/>
      <w:jc w:val="both"/>
    </w:pPr>
    <w:rPr>
      <w:rFonts w:ascii="Times New Roman" w:hAnsi="Times New Roman"/>
      <w:sz w:val="28"/>
      <w:szCs w:val="28"/>
    </w:rPr>
  </w:style>
  <w:style w:type="paragraph" w:customStyle="1" w:styleId="affff2">
    <w:name w:val="Рег. Заголовок для названий результата"/>
    <w:basedOn w:val="2-"/>
    <w:uiPriority w:val="99"/>
    <w:qFormat/>
    <w:rsid w:val="00B43FE8"/>
    <w:pPr>
      <w:ind w:left="714"/>
      <w:jc w:val="left"/>
    </w:pPr>
  </w:style>
  <w:style w:type="paragraph" w:customStyle="1" w:styleId="115">
    <w:name w:val="Рег. Основной текст уровень 1.1 (сценарии)"/>
    <w:basedOn w:val="110"/>
    <w:uiPriority w:val="99"/>
    <w:qFormat/>
    <w:rsid w:val="00B43FE8"/>
    <w:pPr>
      <w:numPr>
        <w:ilvl w:val="0"/>
        <w:numId w:val="0"/>
      </w:numPr>
      <w:spacing w:before="360" w:after="240"/>
    </w:pPr>
    <w:rPr>
      <w:i/>
    </w:rPr>
  </w:style>
  <w:style w:type="paragraph" w:customStyle="1" w:styleId="1110">
    <w:name w:val="Рег. Основной текст уровень 1.1.1"/>
    <w:basedOn w:val="a3"/>
    <w:next w:val="111"/>
    <w:uiPriority w:val="99"/>
    <w:qFormat/>
    <w:rsid w:val="00B43FE8"/>
    <w:pPr>
      <w:spacing w:after="0"/>
      <w:ind w:left="1440" w:hanging="720"/>
      <w:jc w:val="both"/>
    </w:pPr>
    <w:rPr>
      <w:rFonts w:ascii="Times New Roman" w:hAnsi="Times New Roman"/>
      <w:sz w:val="28"/>
      <w:szCs w:val="28"/>
    </w:rPr>
  </w:style>
  <w:style w:type="paragraph" w:customStyle="1" w:styleId="affff3">
    <w:name w:val="Рег. Списки без буллетов"/>
    <w:basedOn w:val="ConsPlusNormal"/>
    <w:uiPriority w:val="99"/>
    <w:qFormat/>
    <w:rsid w:val="00B43FE8"/>
    <w:pPr>
      <w:spacing w:line="276" w:lineRule="auto"/>
      <w:ind w:left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2">
    <w:name w:val="Рег. Списки 1)"/>
    <w:basedOn w:val="affff3"/>
    <w:uiPriority w:val="99"/>
    <w:qFormat/>
    <w:rsid w:val="00B43FE8"/>
    <w:pPr>
      <w:numPr>
        <w:numId w:val="5"/>
      </w:numPr>
      <w:tabs>
        <w:tab w:val="num" w:pos="360"/>
      </w:tabs>
      <w:ind w:left="709" w:firstLine="0"/>
    </w:pPr>
  </w:style>
  <w:style w:type="paragraph" w:customStyle="1" w:styleId="1f1">
    <w:name w:val="Рег. Списки два уровня: 1)  и а) б) в)"/>
    <w:basedOn w:val="1-21"/>
    <w:uiPriority w:val="99"/>
    <w:qFormat/>
    <w:rsid w:val="00B43FE8"/>
    <w:pPr>
      <w:spacing w:after="120"/>
      <w:ind w:left="1440" w:hanging="360"/>
      <w:jc w:val="both"/>
    </w:pPr>
    <w:rPr>
      <w:rFonts w:ascii="Times New Roman" w:hAnsi="Times New Roman"/>
      <w:sz w:val="28"/>
      <w:szCs w:val="28"/>
    </w:rPr>
  </w:style>
  <w:style w:type="paragraph" w:customStyle="1" w:styleId="a">
    <w:name w:val="Рег. Списки одного уровня: а) б) в)"/>
    <w:basedOn w:val="1f1"/>
    <w:uiPriority w:val="99"/>
    <w:qFormat/>
    <w:rsid w:val="00B43FE8"/>
    <w:pPr>
      <w:numPr>
        <w:numId w:val="7"/>
      </w:numPr>
    </w:pPr>
    <w:rPr>
      <w:lang w:eastAsia="ar-SA"/>
    </w:rPr>
  </w:style>
  <w:style w:type="paragraph" w:customStyle="1" w:styleId="affff4">
    <w:name w:val="Рег. Списки без буллетов широкие"/>
    <w:basedOn w:val="a3"/>
    <w:uiPriority w:val="99"/>
    <w:qFormat/>
    <w:rsid w:val="00B43FE8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2-0">
    <w:name w:val="Рег. Заголовок 2-го уровня  в приложении"/>
    <w:basedOn w:val="22"/>
    <w:next w:val="a3"/>
    <w:uiPriority w:val="99"/>
    <w:qFormat/>
    <w:rsid w:val="00B43FE8"/>
    <w:pPr>
      <w:spacing w:before="360" w:after="240" w:line="276" w:lineRule="auto"/>
      <w:jc w:val="center"/>
    </w:pPr>
    <w:rPr>
      <w:rFonts w:ascii="Times New Roman" w:hAnsi="Times New Roman"/>
      <w:i w:val="0"/>
      <w:sz w:val="24"/>
    </w:rPr>
  </w:style>
  <w:style w:type="paragraph" w:customStyle="1" w:styleId="10">
    <w:name w:val="Рег. Основной нумерованный 1. текст"/>
    <w:basedOn w:val="ConsPlusNormal"/>
    <w:uiPriority w:val="99"/>
    <w:qFormat/>
    <w:rsid w:val="00B43FE8"/>
    <w:pPr>
      <w:numPr>
        <w:numId w:val="8"/>
      </w:numPr>
      <w:tabs>
        <w:tab w:val="num" w:pos="360"/>
      </w:tabs>
      <w:spacing w:line="276" w:lineRule="auto"/>
      <w:ind w:left="0" w:firstLine="0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16">
    <w:name w:val="Абзац списка11"/>
    <w:basedOn w:val="a3"/>
    <w:uiPriority w:val="99"/>
    <w:qFormat/>
    <w:rsid w:val="00B43FE8"/>
    <w:pPr>
      <w:spacing w:after="0"/>
      <w:ind w:left="720"/>
      <w:jc w:val="center"/>
    </w:pPr>
  </w:style>
  <w:style w:type="paragraph" w:customStyle="1" w:styleId="2f">
    <w:name w:val="Знак Знак Знак Знак Знак Знак Знак Знак Знак Знак2"/>
    <w:basedOn w:val="a3"/>
    <w:uiPriority w:val="99"/>
    <w:rsid w:val="00B43FE8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2f0">
    <w:name w:val="Знак2"/>
    <w:basedOn w:val="a3"/>
    <w:uiPriority w:val="99"/>
    <w:rsid w:val="00B43FE8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paragraph" w:customStyle="1" w:styleId="2f1">
    <w:name w:val="Знак Знак Знак Знак Знак Знак Знак2"/>
    <w:basedOn w:val="a3"/>
    <w:uiPriority w:val="99"/>
    <w:rsid w:val="00B43FE8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a2">
    <w:name w:val="РегламентГПЗУ"/>
    <w:basedOn w:val="affd"/>
    <w:uiPriority w:val="99"/>
    <w:qFormat/>
    <w:rsid w:val="00B43FE8"/>
    <w:pPr>
      <w:numPr>
        <w:ilvl w:val="1"/>
        <w:numId w:val="9"/>
      </w:numPr>
      <w:tabs>
        <w:tab w:val="num" w:pos="360"/>
        <w:tab w:val="left" w:pos="992"/>
        <w:tab w:val="left" w:pos="1134"/>
        <w:tab w:val="left" w:pos="9781"/>
      </w:tabs>
      <w:spacing w:after="0" w:line="240" w:lineRule="auto"/>
      <w:ind w:left="720" w:firstLine="0"/>
      <w:jc w:val="both"/>
    </w:pPr>
    <w:rPr>
      <w:rFonts w:ascii="Times New Roman" w:hAnsi="Times New Roman"/>
      <w:sz w:val="24"/>
      <w:szCs w:val="24"/>
    </w:rPr>
  </w:style>
  <w:style w:type="paragraph" w:customStyle="1" w:styleId="21">
    <w:name w:val="РегламентГПЗУ2"/>
    <w:basedOn w:val="a2"/>
    <w:uiPriority w:val="99"/>
    <w:qFormat/>
    <w:rsid w:val="00B43FE8"/>
    <w:pPr>
      <w:numPr>
        <w:ilvl w:val="2"/>
      </w:numPr>
      <w:tabs>
        <w:tab w:val="clear" w:pos="992"/>
        <w:tab w:val="num" w:pos="360"/>
        <w:tab w:val="left" w:pos="1418"/>
      </w:tabs>
    </w:pPr>
  </w:style>
  <w:style w:type="paragraph" w:customStyle="1" w:styleId="formattext">
    <w:name w:val="formattext"/>
    <w:basedOn w:val="a3"/>
    <w:uiPriority w:val="99"/>
    <w:rsid w:val="00B43F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SpacingChar">
    <w:name w:val="No Spacing Char"/>
    <w:link w:val="2f2"/>
    <w:uiPriority w:val="99"/>
    <w:qFormat/>
    <w:locked/>
    <w:rsid w:val="00B43FE8"/>
  </w:style>
  <w:style w:type="paragraph" w:customStyle="1" w:styleId="2f2">
    <w:name w:val="Без интервала2"/>
    <w:link w:val="NoSpacingChar"/>
    <w:uiPriority w:val="99"/>
    <w:qFormat/>
    <w:rsid w:val="00B43FE8"/>
    <w:pPr>
      <w:spacing w:after="0" w:line="240" w:lineRule="auto"/>
    </w:pPr>
  </w:style>
  <w:style w:type="character" w:customStyle="1" w:styleId="53">
    <w:name w:val="Раздел 5 Знак"/>
    <w:basedOn w:val="a4"/>
    <w:link w:val="5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5">
    <w:name w:val="Раздел 5"/>
    <w:basedOn w:val="a3"/>
    <w:link w:val="53"/>
    <w:qFormat/>
    <w:rsid w:val="00B43FE8"/>
    <w:pPr>
      <w:numPr>
        <w:numId w:val="10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17">
    <w:name w:val="Раздел 11 Знак"/>
    <w:basedOn w:val="a4"/>
    <w:link w:val="11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1">
    <w:name w:val="Раздел 11"/>
    <w:basedOn w:val="a3"/>
    <w:link w:val="117"/>
    <w:qFormat/>
    <w:rsid w:val="00B43FE8"/>
    <w:pPr>
      <w:numPr>
        <w:numId w:val="11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02">
    <w:name w:val="Раздел 10 Знак"/>
    <w:basedOn w:val="a4"/>
    <w:link w:val="100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00">
    <w:name w:val="Раздел 10"/>
    <w:basedOn w:val="a3"/>
    <w:link w:val="102"/>
    <w:qFormat/>
    <w:rsid w:val="00B43FE8"/>
    <w:pPr>
      <w:numPr>
        <w:numId w:val="12"/>
      </w:numPr>
      <w:spacing w:after="0" w:line="240" w:lineRule="auto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paragraph" w:customStyle="1" w:styleId="1f2">
    <w:name w:val="Без интервала1"/>
    <w:uiPriority w:val="99"/>
    <w:qFormat/>
    <w:rsid w:val="00B43FE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2-1">
    <w:name w:val="Рег. Заголовок 2-го уровня сценариев в приложении"/>
    <w:basedOn w:val="22"/>
    <w:uiPriority w:val="99"/>
    <w:qFormat/>
    <w:rsid w:val="00B43FE8"/>
    <w:pPr>
      <w:spacing w:before="360" w:after="240" w:line="276" w:lineRule="auto"/>
      <w:jc w:val="center"/>
    </w:pPr>
    <w:rPr>
      <w:rFonts w:ascii="Times New Roman" w:hAnsi="Times New Roman"/>
      <w:i w:val="0"/>
      <w:lang w:val="ru-RU"/>
    </w:rPr>
  </w:style>
  <w:style w:type="character" w:customStyle="1" w:styleId="2f3">
    <w:name w:val="Стиль2 Знак"/>
    <w:basedOn w:val="a4"/>
    <w:link w:val="2f4"/>
    <w:locked/>
    <w:rsid w:val="00B43FE8"/>
    <w:rPr>
      <w:rFonts w:ascii="Calibri" w:eastAsia="Calibri" w:hAnsi="Calibri" w:cs="Times New Roman"/>
      <w:color w:val="000000" w:themeColor="text1"/>
    </w:rPr>
  </w:style>
  <w:style w:type="paragraph" w:customStyle="1" w:styleId="2f4">
    <w:name w:val="Стиль2"/>
    <w:basedOn w:val="a3"/>
    <w:link w:val="2f3"/>
    <w:qFormat/>
    <w:rsid w:val="00B43FE8"/>
    <w:pPr>
      <w:spacing w:after="0"/>
      <w:jc w:val="center"/>
    </w:pPr>
    <w:rPr>
      <w:color w:val="000000" w:themeColor="text1"/>
    </w:rPr>
  </w:style>
  <w:style w:type="character" w:customStyle="1" w:styleId="39">
    <w:name w:val="Стиль3 Знак"/>
    <w:basedOn w:val="2f3"/>
    <w:link w:val="3a"/>
    <w:locked/>
    <w:rsid w:val="00B43FE8"/>
    <w:rPr>
      <w:rFonts w:ascii="Calibri" w:eastAsia="Calibri" w:hAnsi="Calibri" w:cs="Times New Roman"/>
      <w:color w:val="000000" w:themeColor="text1"/>
    </w:rPr>
  </w:style>
  <w:style w:type="paragraph" w:customStyle="1" w:styleId="3a">
    <w:name w:val="Стиль3"/>
    <w:basedOn w:val="2f4"/>
    <w:link w:val="39"/>
    <w:qFormat/>
    <w:rsid w:val="00B43FE8"/>
    <w:pPr>
      <w:spacing w:line="240" w:lineRule="auto"/>
    </w:pPr>
  </w:style>
  <w:style w:type="character" w:customStyle="1" w:styleId="affff5">
    <w:name w:val="Блок Схема Знак"/>
    <w:basedOn w:val="39"/>
    <w:link w:val="affff6"/>
    <w:locked/>
    <w:rsid w:val="00B43FE8"/>
    <w:rPr>
      <w:rFonts w:ascii="Calibri" w:eastAsia="Calibri" w:hAnsi="Calibri" w:cs="Times New Roman"/>
      <w:color w:val="000000" w:themeColor="text1"/>
      <w:sz w:val="18"/>
      <w:szCs w:val="18"/>
    </w:rPr>
  </w:style>
  <w:style w:type="paragraph" w:customStyle="1" w:styleId="affff6">
    <w:name w:val="Блок Схема"/>
    <w:basedOn w:val="3a"/>
    <w:link w:val="affff5"/>
    <w:qFormat/>
    <w:rsid w:val="00B43FE8"/>
    <w:rPr>
      <w:sz w:val="18"/>
      <w:szCs w:val="18"/>
    </w:rPr>
  </w:style>
  <w:style w:type="character" w:customStyle="1" w:styleId="2f5">
    <w:name w:val="Оглавлен 2 Знак"/>
    <w:basedOn w:val="1-"/>
    <w:link w:val="2f6"/>
    <w:locked/>
    <w:rsid w:val="00B43FE8"/>
    <w:rPr>
      <w:rFonts w:ascii="Times New Roman" w:eastAsia="Times New Roman" w:hAnsi="Times New Roman" w:cs="Times New Roman"/>
      <w:b w:val="0"/>
      <w:bCs/>
      <w:i w:val="0"/>
      <w:iCs/>
      <w:sz w:val="24"/>
      <w:szCs w:val="24"/>
      <w:lang w:val="x-none" w:eastAsia="ru-RU"/>
    </w:rPr>
  </w:style>
  <w:style w:type="paragraph" w:customStyle="1" w:styleId="2f6">
    <w:name w:val="Оглавлен 2"/>
    <w:basedOn w:val="1-0"/>
    <w:link w:val="2f5"/>
    <w:qFormat/>
    <w:rsid w:val="00B43FE8"/>
    <w:pPr>
      <w:spacing w:before="240" w:after="240" w:line="276" w:lineRule="auto"/>
      <w:ind w:left="0"/>
    </w:pPr>
  </w:style>
  <w:style w:type="character" w:customStyle="1" w:styleId="2f7">
    <w:name w:val="Заг 2 РГ Знак"/>
    <w:basedOn w:val="a4"/>
    <w:link w:val="2"/>
    <w:locked/>
    <w:rsid w:val="00B43FE8"/>
    <w:rPr>
      <w:rFonts w:ascii="Times New Roman" w:eastAsia="Times New Roman" w:hAnsi="Times New Roman" w:cs="Times New Roman"/>
      <w:b/>
      <w:color w:val="000000" w:themeColor="text1"/>
      <w:sz w:val="24"/>
      <w:szCs w:val="20"/>
      <w:lang w:eastAsia="ru-RU"/>
    </w:rPr>
  </w:style>
  <w:style w:type="paragraph" w:customStyle="1" w:styleId="2">
    <w:name w:val="Заг 2 РГ"/>
    <w:basedOn w:val="a3"/>
    <w:link w:val="2f7"/>
    <w:autoRedefine/>
    <w:qFormat/>
    <w:rsid w:val="00B43FE8"/>
    <w:pPr>
      <w:numPr>
        <w:numId w:val="13"/>
      </w:numPr>
      <w:tabs>
        <w:tab w:val="left" w:pos="9781"/>
      </w:tabs>
      <w:spacing w:before="360" w:after="360"/>
      <w:ind w:left="658" w:hanging="658"/>
      <w:jc w:val="center"/>
    </w:pPr>
    <w:rPr>
      <w:rFonts w:ascii="Times New Roman" w:eastAsia="Times New Roman" w:hAnsi="Times New Roman"/>
      <w:b/>
      <w:color w:val="000000" w:themeColor="text1"/>
      <w:sz w:val="24"/>
      <w:szCs w:val="20"/>
      <w:lang w:eastAsia="ru-RU"/>
    </w:rPr>
  </w:style>
  <w:style w:type="character" w:customStyle="1" w:styleId="1f3">
    <w:name w:val="текст 1 Знак"/>
    <w:basedOn w:val="aff9"/>
    <w:link w:val="1"/>
    <w:locked/>
    <w:rsid w:val="00B43FE8"/>
    <w:rPr>
      <w:rFonts w:ascii="Times New Roman" w:eastAsia="Times New Roman" w:hAnsi="Times New Roman" w:cs="Times New Roman"/>
      <w:b w:val="0"/>
      <w:bCs w:val="0"/>
      <w:iCs w:val="0"/>
      <w:color w:val="000000" w:themeColor="text1"/>
      <w:sz w:val="24"/>
      <w:lang w:val="x-none"/>
    </w:rPr>
  </w:style>
  <w:style w:type="paragraph" w:customStyle="1" w:styleId="1">
    <w:name w:val="текст 1"/>
    <w:basedOn w:val="2"/>
    <w:link w:val="1f3"/>
    <w:qFormat/>
    <w:rsid w:val="00B43FE8"/>
    <w:pPr>
      <w:numPr>
        <w:ilvl w:val="1"/>
      </w:numPr>
      <w:tabs>
        <w:tab w:val="clear" w:pos="9781"/>
        <w:tab w:val="num" w:pos="360"/>
      </w:tabs>
      <w:spacing w:before="0" w:after="0" w:line="240" w:lineRule="auto"/>
      <w:ind w:left="0" w:firstLine="709"/>
      <w:jc w:val="both"/>
    </w:pPr>
    <w:rPr>
      <w:b w:val="0"/>
      <w:szCs w:val="22"/>
      <w:lang w:val="x-none" w:eastAsia="en-US"/>
    </w:rPr>
  </w:style>
  <w:style w:type="character" w:customStyle="1" w:styleId="2f8">
    <w:name w:val="текст 2 Знак"/>
    <w:basedOn w:val="1f3"/>
    <w:link w:val="20"/>
    <w:locked/>
    <w:rsid w:val="00B43FE8"/>
    <w:rPr>
      <w:rFonts w:ascii="Times New Roman" w:eastAsia="Times New Roman" w:hAnsi="Times New Roman" w:cs="Times New Roman"/>
      <w:b w:val="0"/>
      <w:bCs w:val="0"/>
      <w:iCs w:val="0"/>
      <w:color w:val="000000" w:themeColor="text1"/>
      <w:sz w:val="24"/>
      <w:lang w:val="x-none"/>
    </w:rPr>
  </w:style>
  <w:style w:type="paragraph" w:customStyle="1" w:styleId="20">
    <w:name w:val="текст 2"/>
    <w:basedOn w:val="1"/>
    <w:link w:val="2f8"/>
    <w:qFormat/>
    <w:rsid w:val="00B43FE8"/>
    <w:pPr>
      <w:numPr>
        <w:ilvl w:val="2"/>
      </w:numPr>
      <w:tabs>
        <w:tab w:val="num" w:pos="360"/>
      </w:tabs>
      <w:ind w:left="0" w:firstLine="709"/>
    </w:pPr>
  </w:style>
  <w:style w:type="character" w:customStyle="1" w:styleId="180">
    <w:name w:val="Раздел 18 Знак"/>
    <w:basedOn w:val="a4"/>
    <w:link w:val="18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8">
    <w:name w:val="Раздел 18"/>
    <w:basedOn w:val="a3"/>
    <w:link w:val="180"/>
    <w:qFormat/>
    <w:rsid w:val="00B43FE8"/>
    <w:pPr>
      <w:numPr>
        <w:numId w:val="14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90">
    <w:name w:val="Раздел 19 Знак"/>
    <w:basedOn w:val="a4"/>
    <w:link w:val="19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9">
    <w:name w:val="Раздел 19"/>
    <w:basedOn w:val="a3"/>
    <w:link w:val="190"/>
    <w:qFormat/>
    <w:rsid w:val="00B43FE8"/>
    <w:pPr>
      <w:numPr>
        <w:numId w:val="15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01">
    <w:name w:val="Раздел 20 Знак"/>
    <w:basedOn w:val="a4"/>
    <w:link w:val="200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00">
    <w:name w:val="Раздел 20"/>
    <w:basedOn w:val="a3"/>
    <w:link w:val="201"/>
    <w:qFormat/>
    <w:rsid w:val="00B43FE8"/>
    <w:pPr>
      <w:numPr>
        <w:numId w:val="16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40">
    <w:name w:val="Раздел 24 Знак"/>
    <w:basedOn w:val="a4"/>
    <w:link w:val="24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4">
    <w:name w:val="Раздел 24"/>
    <w:basedOn w:val="a3"/>
    <w:link w:val="240"/>
    <w:qFormat/>
    <w:rsid w:val="00B43FE8"/>
    <w:pPr>
      <w:numPr>
        <w:numId w:val="17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50">
    <w:name w:val="Раздел 25 Знак"/>
    <w:basedOn w:val="a4"/>
    <w:link w:val="25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5">
    <w:name w:val="Раздел 25"/>
    <w:basedOn w:val="a3"/>
    <w:link w:val="250"/>
    <w:qFormat/>
    <w:rsid w:val="00B43FE8"/>
    <w:pPr>
      <w:numPr>
        <w:numId w:val="18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60">
    <w:name w:val="Раздел 26 Знак"/>
    <w:basedOn w:val="a4"/>
    <w:link w:val="26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6">
    <w:name w:val="Раздел 26"/>
    <w:basedOn w:val="a3"/>
    <w:link w:val="260"/>
    <w:qFormat/>
    <w:rsid w:val="00B43FE8"/>
    <w:pPr>
      <w:numPr>
        <w:numId w:val="19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styleId="affff7">
    <w:name w:val="footnote reference"/>
    <w:semiHidden/>
    <w:unhideWhenUsed/>
    <w:rsid w:val="00B43FE8"/>
    <w:rPr>
      <w:vertAlign w:val="superscript"/>
    </w:rPr>
  </w:style>
  <w:style w:type="character" w:styleId="affff8">
    <w:name w:val="annotation reference"/>
    <w:uiPriority w:val="99"/>
    <w:semiHidden/>
    <w:unhideWhenUsed/>
    <w:rsid w:val="00B43FE8"/>
    <w:rPr>
      <w:sz w:val="16"/>
      <w:szCs w:val="16"/>
    </w:rPr>
  </w:style>
  <w:style w:type="character" w:styleId="affff9">
    <w:name w:val="endnote reference"/>
    <w:uiPriority w:val="99"/>
    <w:semiHidden/>
    <w:unhideWhenUsed/>
    <w:rsid w:val="00B43FE8"/>
    <w:rPr>
      <w:vertAlign w:val="superscript"/>
    </w:rPr>
  </w:style>
  <w:style w:type="character" w:customStyle="1" w:styleId="23">
    <w:name w:val="Заголовок 2 Знак3"/>
    <w:link w:val="22"/>
    <w:semiHidden/>
    <w:locked/>
    <w:rsid w:val="00B43FE8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42">
    <w:name w:val="Знак Знак4"/>
    <w:rsid w:val="00B43FE8"/>
    <w:rPr>
      <w:rFonts w:ascii="Arial" w:hAnsi="Arial" w:cs="Arial" w:hint="default"/>
      <w:sz w:val="24"/>
      <w:szCs w:val="24"/>
      <w:lang w:val="ru-RU" w:eastAsia="ru-RU" w:bidi="ar-SA"/>
    </w:rPr>
  </w:style>
  <w:style w:type="character" w:customStyle="1" w:styleId="BodyTextIndentChar">
    <w:name w:val="Body Text Indent Char"/>
    <w:locked/>
    <w:rsid w:val="00B43FE8"/>
    <w:rPr>
      <w:rFonts w:ascii="Times New Roman" w:hAnsi="Times New Roman" w:cs="Times New Roman" w:hint="default"/>
      <w:sz w:val="24"/>
      <w:szCs w:val="24"/>
      <w:lang w:val="ru-RU" w:eastAsia="ru-RU" w:bidi="ar-SA"/>
    </w:rPr>
  </w:style>
  <w:style w:type="character" w:customStyle="1" w:styleId="BodyTextChar">
    <w:name w:val="Body Text Char"/>
    <w:aliases w:val="бпОсновной текст Char"/>
    <w:locked/>
    <w:rsid w:val="00B43FE8"/>
    <w:rPr>
      <w:rFonts w:ascii="Times New Roman" w:hAnsi="Times New Roman" w:cs="Times New Roman" w:hint="default"/>
      <w:sz w:val="24"/>
      <w:szCs w:val="24"/>
      <w:lang w:val="ru-RU" w:eastAsia="ru-RU" w:bidi="ar-SA"/>
    </w:rPr>
  </w:style>
  <w:style w:type="character" w:customStyle="1" w:styleId="FontStyle13">
    <w:name w:val="Font Style13"/>
    <w:rsid w:val="00B43FE8"/>
    <w:rPr>
      <w:rFonts w:ascii="Times New Roman" w:hAnsi="Times New Roman" w:cs="Times New Roman" w:hint="default"/>
      <w:sz w:val="22"/>
      <w:szCs w:val="22"/>
    </w:rPr>
  </w:style>
  <w:style w:type="character" w:customStyle="1" w:styleId="350">
    <w:name w:val="Знак Знак35"/>
    <w:locked/>
    <w:rsid w:val="00B43FE8"/>
    <w:rPr>
      <w:rFonts w:ascii="Arial" w:hAnsi="Arial" w:cs="Arial" w:hint="default"/>
      <w:b/>
      <w:bCs/>
      <w:i/>
      <w:iCs/>
      <w:sz w:val="28"/>
      <w:szCs w:val="28"/>
      <w:lang w:val="x-none" w:eastAsia="ru-RU"/>
    </w:rPr>
  </w:style>
  <w:style w:type="character" w:customStyle="1" w:styleId="340">
    <w:name w:val="Знак Знак34"/>
    <w:locked/>
    <w:rsid w:val="00B43FE8"/>
    <w:rPr>
      <w:rFonts w:ascii="Arial" w:hAnsi="Arial" w:cs="Arial" w:hint="default"/>
      <w:b/>
      <w:bCs/>
      <w:sz w:val="26"/>
      <w:szCs w:val="26"/>
      <w:lang w:val="x-none" w:eastAsia="ru-RU"/>
    </w:rPr>
  </w:style>
  <w:style w:type="character" w:customStyle="1" w:styleId="330">
    <w:name w:val="Знак Знак33"/>
    <w:locked/>
    <w:rsid w:val="00B43FE8"/>
    <w:rPr>
      <w:rFonts w:ascii="Times New Roman" w:hAnsi="Times New Roman" w:cs="Times New Roman" w:hint="default"/>
      <w:b/>
      <w:bCs w:val="0"/>
      <w:sz w:val="20"/>
      <w:szCs w:val="20"/>
      <w:lang w:val="x-none" w:eastAsia="ru-RU"/>
    </w:rPr>
  </w:style>
  <w:style w:type="character" w:customStyle="1" w:styleId="320">
    <w:name w:val="Знак Знак32"/>
    <w:locked/>
    <w:rsid w:val="00B43FE8"/>
    <w:rPr>
      <w:rFonts w:ascii="Times New Roman" w:hAnsi="Times New Roman" w:cs="Times New Roman" w:hint="default"/>
      <w:b/>
      <w:bCs/>
      <w:i/>
      <w:iCs/>
      <w:sz w:val="26"/>
      <w:szCs w:val="26"/>
      <w:lang w:val="x-none" w:eastAsia="ru-RU"/>
    </w:rPr>
  </w:style>
  <w:style w:type="character" w:customStyle="1" w:styleId="blk">
    <w:name w:val="blk"/>
    <w:rsid w:val="00B43FE8"/>
    <w:rPr>
      <w:rFonts w:ascii="Times New Roman" w:hAnsi="Times New Roman" w:cs="Times New Roman" w:hint="default"/>
    </w:rPr>
  </w:style>
  <w:style w:type="character" w:customStyle="1" w:styleId="u">
    <w:name w:val="u"/>
    <w:rsid w:val="00B43FE8"/>
    <w:rPr>
      <w:rFonts w:ascii="Times New Roman" w:hAnsi="Times New Roman" w:cs="Times New Roman" w:hint="default"/>
    </w:rPr>
  </w:style>
  <w:style w:type="character" w:customStyle="1" w:styleId="170">
    <w:name w:val="Знак Знак17"/>
    <w:locked/>
    <w:rsid w:val="00B43FE8"/>
    <w:rPr>
      <w:rFonts w:ascii="Times New Roman" w:eastAsia="Times New Roman" w:hAnsi="Times New Roman" w:cs="Times New Roman" w:hint="default"/>
      <w:lang w:val="x-none" w:eastAsia="ru-RU"/>
    </w:rPr>
  </w:style>
  <w:style w:type="character" w:customStyle="1" w:styleId="160">
    <w:name w:val="Знак Знак16"/>
    <w:locked/>
    <w:rsid w:val="00B43FE8"/>
    <w:rPr>
      <w:rFonts w:ascii="Times New Roman" w:eastAsia="Times New Roman" w:hAnsi="Times New Roman" w:cs="Times New Roman" w:hint="default"/>
      <w:lang w:val="x-none" w:eastAsia="ru-RU"/>
    </w:rPr>
  </w:style>
  <w:style w:type="character" w:customStyle="1" w:styleId="1f4">
    <w:name w:val="бпОсновной текст Знак Знак1"/>
    <w:locked/>
    <w:rsid w:val="00B43FE8"/>
    <w:rPr>
      <w:rFonts w:ascii="Times New Roman" w:hAnsi="Times New Roman" w:cs="Times New Roman" w:hint="default"/>
      <w:sz w:val="24"/>
      <w:szCs w:val="24"/>
      <w:lang w:val="x-none" w:eastAsia="ru-RU"/>
    </w:rPr>
  </w:style>
  <w:style w:type="character" w:customStyle="1" w:styleId="420">
    <w:name w:val="Знак Знак42"/>
    <w:rsid w:val="00B43FE8"/>
    <w:rPr>
      <w:rFonts w:ascii="Arial" w:hAnsi="Arial" w:cs="Arial" w:hint="default"/>
      <w:sz w:val="24"/>
      <w:szCs w:val="24"/>
      <w:lang w:val="ru-RU" w:eastAsia="ru-RU" w:bidi="ar-SA"/>
    </w:rPr>
  </w:style>
  <w:style w:type="character" w:customStyle="1" w:styleId="Heading1Char">
    <w:name w:val="Heading 1 Char"/>
    <w:locked/>
    <w:rsid w:val="00B43FE8"/>
    <w:rPr>
      <w:rFonts w:ascii="Arial" w:hAnsi="Arial" w:cs="Arial" w:hint="default"/>
      <w:b/>
      <w:bCs/>
      <w:color w:val="000080"/>
      <w:lang w:val="ru-RU" w:eastAsia="ru-RU"/>
    </w:rPr>
  </w:style>
  <w:style w:type="character" w:customStyle="1" w:styleId="Heading2Char">
    <w:name w:val="Heading 2 Char"/>
    <w:locked/>
    <w:rsid w:val="00B43FE8"/>
    <w:rPr>
      <w:rFonts w:ascii="Arial" w:hAnsi="Arial" w:cs="Arial" w:hint="default"/>
      <w:sz w:val="24"/>
      <w:szCs w:val="24"/>
      <w:lang w:val="ru-RU" w:eastAsia="ru-RU"/>
    </w:rPr>
  </w:style>
  <w:style w:type="character" w:customStyle="1" w:styleId="Heading3Char">
    <w:name w:val="Heading 3 Char"/>
    <w:locked/>
    <w:rsid w:val="00B43FE8"/>
    <w:rPr>
      <w:rFonts w:ascii="Arial" w:hAnsi="Arial" w:cs="Arial" w:hint="default"/>
      <w:b/>
      <w:bCs/>
      <w:sz w:val="24"/>
      <w:szCs w:val="24"/>
      <w:lang w:val="ru-RU" w:eastAsia="ru-RU"/>
    </w:rPr>
  </w:style>
  <w:style w:type="character" w:customStyle="1" w:styleId="Heading4Char">
    <w:name w:val="Heading 4 Char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Char1">
    <w:name w:val="Body Text Char1"/>
    <w:aliases w:val="бпОсновной текст Char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IndentChar1">
    <w:name w:val="Body Text Indent Char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150">
    <w:name w:val="Знак Знак15"/>
    <w:rsid w:val="00B43FE8"/>
    <w:rPr>
      <w:rFonts w:ascii="Times New Roman" w:hAnsi="Times New Roman" w:cs="Times New Roman" w:hint="default"/>
      <w:sz w:val="24"/>
      <w:szCs w:val="24"/>
      <w:lang w:val="x-none" w:eastAsia="ru-RU"/>
    </w:rPr>
  </w:style>
  <w:style w:type="character" w:customStyle="1" w:styleId="HeaderChar">
    <w:name w:val="Header Char"/>
    <w:locked/>
    <w:rsid w:val="00B43FE8"/>
    <w:rPr>
      <w:rFonts w:ascii="Times New Roman" w:hAnsi="Times New Roman" w:cs="Times New Roman" w:hint="default"/>
      <w:sz w:val="24"/>
      <w:szCs w:val="24"/>
      <w:lang w:val="ru-RU" w:eastAsia="ar-SA" w:bidi="ar-SA"/>
    </w:rPr>
  </w:style>
  <w:style w:type="character" w:customStyle="1" w:styleId="FooterChar">
    <w:name w:val="Footer Char"/>
    <w:locked/>
    <w:rsid w:val="00B43FE8"/>
    <w:rPr>
      <w:rFonts w:ascii="Times New Roman" w:hAnsi="Times New Roman" w:cs="Times New Roman" w:hint="default"/>
      <w:sz w:val="24"/>
      <w:szCs w:val="24"/>
      <w:lang w:val="ru-RU" w:eastAsia="ar-SA" w:bidi="ar-SA"/>
    </w:rPr>
  </w:style>
  <w:style w:type="character" w:customStyle="1" w:styleId="121">
    <w:name w:val="Знак Знак12"/>
    <w:rsid w:val="00B43FE8"/>
    <w:rPr>
      <w:rFonts w:ascii="Arial" w:hAnsi="Arial" w:cs="Arial" w:hint="default"/>
      <w:b/>
      <w:bCs/>
      <w:color w:val="000080"/>
      <w:sz w:val="20"/>
      <w:szCs w:val="20"/>
      <w:lang w:val="x-none" w:eastAsia="ru-RU"/>
    </w:rPr>
  </w:style>
  <w:style w:type="character" w:customStyle="1" w:styleId="SignatureChar">
    <w:name w:val="Signature Char"/>
    <w:locked/>
    <w:rsid w:val="00B43FE8"/>
    <w:rPr>
      <w:rFonts w:ascii="Times New Roman" w:hAnsi="Times New Roman" w:cs="Times New Roman" w:hint="default"/>
      <w:b/>
      <w:bCs/>
      <w:sz w:val="28"/>
      <w:szCs w:val="28"/>
      <w:lang w:val="ru-RU" w:eastAsia="ru-RU"/>
    </w:rPr>
  </w:style>
  <w:style w:type="character" w:customStyle="1" w:styleId="affffa">
    <w:name w:val="Цветовое выделение"/>
    <w:rsid w:val="00B43FE8"/>
    <w:rPr>
      <w:b/>
      <w:bCs w:val="0"/>
      <w:color w:val="000080"/>
      <w:sz w:val="20"/>
    </w:rPr>
  </w:style>
  <w:style w:type="character" w:customStyle="1" w:styleId="affffb">
    <w:name w:val="Гипертекстовая ссылка"/>
    <w:rsid w:val="00B43FE8"/>
    <w:rPr>
      <w:rFonts w:ascii="Times New Roman" w:hAnsi="Times New Roman" w:cs="Times New Roman" w:hint="default"/>
      <w:b/>
      <w:bCs/>
      <w:color w:val="008000"/>
      <w:sz w:val="20"/>
      <w:szCs w:val="20"/>
      <w:u w:val="single"/>
    </w:rPr>
  </w:style>
  <w:style w:type="character" w:customStyle="1" w:styleId="affffc">
    <w:name w:val="Продолжение ссылки"/>
    <w:rsid w:val="00B43FE8"/>
    <w:rPr>
      <w:rFonts w:ascii="Times New Roman" w:hAnsi="Times New Roman" w:cs="Times New Roman" w:hint="default"/>
      <w:b w:val="0"/>
      <w:bCs w:val="0"/>
      <w:color w:val="008000"/>
      <w:sz w:val="20"/>
      <w:szCs w:val="20"/>
      <w:u w:val="single"/>
    </w:rPr>
  </w:style>
  <w:style w:type="character" w:customStyle="1" w:styleId="BodyTextFirstIndentChar">
    <w:name w:val="Body Text First Indent Char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2Char">
    <w:name w:val="Body Text 2 Char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3Char">
    <w:name w:val="Body Text 3 Char"/>
    <w:locked/>
    <w:rsid w:val="00B43FE8"/>
    <w:rPr>
      <w:rFonts w:ascii="Times New Roman" w:hAnsi="Times New Roman" w:cs="Times New Roman" w:hint="default"/>
      <w:sz w:val="16"/>
      <w:szCs w:val="16"/>
      <w:lang w:val="ru-RU" w:eastAsia="ru-RU"/>
    </w:rPr>
  </w:style>
  <w:style w:type="character" w:customStyle="1" w:styleId="270">
    <w:name w:val="Знак Знак27"/>
    <w:rsid w:val="00B43FE8"/>
    <w:rPr>
      <w:rFonts w:ascii="Times New Roman" w:hAnsi="Times New Roman" w:cs="Times New Roman" w:hint="default"/>
      <w:sz w:val="28"/>
      <w:szCs w:val="28"/>
      <w:lang w:val="ru-RU" w:eastAsia="ru-RU"/>
    </w:rPr>
  </w:style>
  <w:style w:type="character" w:customStyle="1" w:styleId="261">
    <w:name w:val="Знак Знак26"/>
    <w:rsid w:val="00B43FE8"/>
    <w:rPr>
      <w:rFonts w:ascii="Arial" w:hAnsi="Arial" w:cs="Arial" w:hint="default"/>
      <w:b/>
      <w:bCs/>
      <w:sz w:val="26"/>
      <w:szCs w:val="26"/>
      <w:lang w:val="ru-RU" w:eastAsia="ru-RU"/>
    </w:rPr>
  </w:style>
  <w:style w:type="character" w:customStyle="1" w:styleId="251">
    <w:name w:val="Знак Знак25"/>
    <w:rsid w:val="00B43FE8"/>
    <w:rPr>
      <w:rFonts w:ascii="Arial" w:hAnsi="Arial" w:cs="Arial" w:hint="default"/>
      <w:b/>
      <w:bCs/>
      <w:sz w:val="24"/>
      <w:szCs w:val="24"/>
      <w:lang w:val="ru-RU" w:eastAsia="ru-RU"/>
    </w:rPr>
  </w:style>
  <w:style w:type="character" w:customStyle="1" w:styleId="HTML1">
    <w:name w:val="Стандартный HTML Знак1"/>
    <w:rsid w:val="00B43FE8"/>
    <w:rPr>
      <w:rFonts w:ascii="Courier New" w:hAnsi="Courier New" w:cs="Courier New" w:hint="default"/>
      <w:lang w:val="x-none" w:eastAsia="ar-SA" w:bidi="ar-SA"/>
    </w:rPr>
  </w:style>
  <w:style w:type="character" w:customStyle="1" w:styleId="280">
    <w:name w:val="Знак Знак28"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221">
    <w:name w:val="Заголовок 2 Знак2"/>
    <w:aliases w:val="Заголовок 2 Знак Знак1"/>
    <w:rsid w:val="00B43FE8"/>
    <w:rPr>
      <w:rFonts w:ascii="Arial" w:hAnsi="Arial" w:cs="Arial" w:hint="default"/>
      <w:b/>
      <w:bCs/>
      <w:i/>
      <w:iCs/>
      <w:sz w:val="28"/>
      <w:szCs w:val="28"/>
      <w:lang w:val="ru-RU" w:eastAsia="ru-RU"/>
    </w:rPr>
  </w:style>
  <w:style w:type="character" w:customStyle="1" w:styleId="230">
    <w:name w:val="Знак Знак23"/>
    <w:rsid w:val="00B43FE8"/>
    <w:rPr>
      <w:rFonts w:ascii="Times New Roman" w:hAnsi="Times New Roman" w:cs="Times New Roman" w:hint="default"/>
      <w:sz w:val="24"/>
      <w:szCs w:val="24"/>
    </w:rPr>
  </w:style>
  <w:style w:type="character" w:customStyle="1" w:styleId="222">
    <w:name w:val="Знак Знак22"/>
    <w:rsid w:val="00B43FE8"/>
    <w:rPr>
      <w:rFonts w:ascii="Times New Roman" w:hAnsi="Times New Roman" w:cs="Times New Roman" w:hint="default"/>
      <w:sz w:val="28"/>
      <w:szCs w:val="28"/>
    </w:rPr>
  </w:style>
  <w:style w:type="character" w:customStyle="1" w:styleId="211">
    <w:name w:val="Знак Знак21"/>
    <w:rsid w:val="00B43FE8"/>
    <w:rPr>
      <w:rFonts w:ascii="Arial" w:hAnsi="Arial" w:cs="Arial" w:hint="default"/>
      <w:b/>
      <w:bCs/>
      <w:sz w:val="26"/>
      <w:szCs w:val="26"/>
    </w:rPr>
  </w:style>
  <w:style w:type="character" w:customStyle="1" w:styleId="202">
    <w:name w:val="Знак Знак20"/>
    <w:rsid w:val="00B43FE8"/>
    <w:rPr>
      <w:rFonts w:ascii="Times New Roman" w:hAnsi="Times New Roman" w:cs="Times New Roman" w:hint="default"/>
      <w:b/>
      <w:bCs/>
      <w:sz w:val="28"/>
      <w:szCs w:val="28"/>
    </w:rPr>
  </w:style>
  <w:style w:type="character" w:customStyle="1" w:styleId="212">
    <w:name w:val="Заголовок 2 Знак1"/>
    <w:aliases w:val="Заголовок 2 Знак Знак"/>
    <w:rsid w:val="00B43FE8"/>
    <w:rPr>
      <w:rFonts w:ascii="Arial" w:hAnsi="Arial" w:cs="Arial" w:hint="default"/>
      <w:b/>
      <w:bCs/>
      <w:i/>
      <w:iCs/>
      <w:sz w:val="28"/>
      <w:szCs w:val="28"/>
      <w:lang w:val="ru-RU" w:eastAsia="ru-RU"/>
    </w:rPr>
  </w:style>
  <w:style w:type="character" w:customStyle="1" w:styleId="2210">
    <w:name w:val="Знак Знак22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2110">
    <w:name w:val="Знак Знак211"/>
    <w:locked/>
    <w:rsid w:val="00B43FE8"/>
    <w:rPr>
      <w:rFonts w:ascii="Times New Roman" w:hAnsi="Times New Roman" w:cs="Times New Roman" w:hint="default"/>
      <w:sz w:val="28"/>
      <w:szCs w:val="28"/>
      <w:lang w:val="ru-RU" w:eastAsia="ru-RU"/>
    </w:rPr>
  </w:style>
  <w:style w:type="character" w:customStyle="1" w:styleId="2010">
    <w:name w:val="Знак Знак201"/>
    <w:locked/>
    <w:rsid w:val="00B43FE8"/>
    <w:rPr>
      <w:rFonts w:ascii="Arial" w:hAnsi="Arial" w:cs="Arial" w:hint="default"/>
      <w:b/>
      <w:bCs/>
      <w:sz w:val="26"/>
      <w:szCs w:val="26"/>
      <w:lang w:val="ru-RU" w:eastAsia="ru-RU"/>
    </w:rPr>
  </w:style>
  <w:style w:type="character" w:customStyle="1" w:styleId="191">
    <w:name w:val="Знак Знак19"/>
    <w:locked/>
    <w:rsid w:val="00B43FE8"/>
    <w:rPr>
      <w:rFonts w:ascii="Times New Roman" w:hAnsi="Times New Roman" w:cs="Times New Roman" w:hint="default"/>
      <w:b/>
      <w:bCs/>
      <w:sz w:val="28"/>
      <w:szCs w:val="28"/>
      <w:lang w:val="ru-RU" w:eastAsia="ru-RU"/>
    </w:rPr>
  </w:style>
  <w:style w:type="character" w:customStyle="1" w:styleId="181">
    <w:name w:val="Знак Знак18"/>
    <w:locked/>
    <w:rsid w:val="00B43FE8"/>
    <w:rPr>
      <w:rFonts w:ascii="Times New Roman" w:hAnsi="Times New Roman" w:cs="Times New Roman" w:hint="default"/>
      <w:b/>
      <w:bCs/>
      <w:i/>
      <w:iCs/>
      <w:sz w:val="26"/>
      <w:szCs w:val="26"/>
      <w:lang w:val="ru-RU" w:eastAsia="ru-RU"/>
    </w:rPr>
  </w:style>
  <w:style w:type="character" w:customStyle="1" w:styleId="172">
    <w:name w:val="Знак Знак172"/>
    <w:locked/>
    <w:rsid w:val="00B43FE8"/>
    <w:rPr>
      <w:rFonts w:ascii="Times New Roman" w:hAnsi="Times New Roman" w:cs="Times New Roman" w:hint="default"/>
      <w:i/>
      <w:iCs/>
      <w:sz w:val="22"/>
      <w:szCs w:val="22"/>
      <w:lang w:val="ru-RU" w:eastAsia="ru-RU"/>
    </w:rPr>
  </w:style>
  <w:style w:type="character" w:customStyle="1" w:styleId="162">
    <w:name w:val="Знак Знак162"/>
    <w:locked/>
    <w:rsid w:val="00B43FE8"/>
    <w:rPr>
      <w:rFonts w:ascii="Arial" w:hAnsi="Arial" w:cs="Arial" w:hint="default"/>
      <w:lang w:val="ru-RU" w:eastAsia="ru-RU"/>
    </w:rPr>
  </w:style>
  <w:style w:type="character" w:customStyle="1" w:styleId="151">
    <w:name w:val="Знак Знак151"/>
    <w:locked/>
    <w:rsid w:val="00B43FE8"/>
    <w:rPr>
      <w:rFonts w:ascii="Arial" w:hAnsi="Arial" w:cs="Arial" w:hint="default"/>
      <w:i/>
      <w:iCs/>
      <w:lang w:val="ru-RU" w:eastAsia="ru-RU"/>
    </w:rPr>
  </w:style>
  <w:style w:type="character" w:customStyle="1" w:styleId="118">
    <w:name w:val="Знак Знак1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92">
    <w:name w:val="Знак Знак9"/>
    <w:locked/>
    <w:rsid w:val="00B43FE8"/>
    <w:rPr>
      <w:rFonts w:ascii="Times New Roman" w:hAnsi="Times New Roman" w:cs="Times New Roman" w:hint="default"/>
      <w:lang w:val="ru-RU" w:eastAsia="ru-RU"/>
    </w:rPr>
  </w:style>
  <w:style w:type="character" w:customStyle="1" w:styleId="3b">
    <w:name w:val="Знак Знак3"/>
    <w:locked/>
    <w:rsid w:val="00B43FE8"/>
    <w:rPr>
      <w:rFonts w:ascii="Times New Roman" w:hAnsi="Times New Roman" w:cs="Times New Roman" w:hint="default"/>
      <w:b/>
      <w:bCs/>
      <w:sz w:val="28"/>
      <w:szCs w:val="28"/>
      <w:lang w:val="ru-RU" w:eastAsia="ru-RU"/>
    </w:rPr>
  </w:style>
  <w:style w:type="character" w:customStyle="1" w:styleId="140">
    <w:name w:val="Знак Знак14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2f9">
    <w:name w:val="Знак Знак2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103">
    <w:name w:val="Знак Знак10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1f5">
    <w:name w:val="Знак Знак1"/>
    <w:locked/>
    <w:rsid w:val="00B43FE8"/>
    <w:rPr>
      <w:rFonts w:ascii="Times New Roman" w:hAnsi="Times New Roman" w:cs="Times New Roman" w:hint="default"/>
      <w:sz w:val="16"/>
      <w:szCs w:val="16"/>
      <w:lang w:val="ru-RU" w:eastAsia="ru-RU"/>
    </w:rPr>
  </w:style>
  <w:style w:type="character" w:customStyle="1" w:styleId="54">
    <w:name w:val="Знак Знак5"/>
    <w:locked/>
    <w:rsid w:val="00B43FE8"/>
    <w:rPr>
      <w:rFonts w:ascii="Tahoma" w:hAnsi="Tahoma" w:cs="Tahoma" w:hint="default"/>
      <w:sz w:val="16"/>
      <w:szCs w:val="16"/>
    </w:rPr>
  </w:style>
  <w:style w:type="character" w:customStyle="1" w:styleId="1210">
    <w:name w:val="Знак Знак121"/>
    <w:rsid w:val="00B43FE8"/>
    <w:rPr>
      <w:rFonts w:ascii="Arial" w:hAnsi="Arial" w:cs="Arial" w:hint="default"/>
      <w:b/>
      <w:bCs/>
      <w:color w:val="000080"/>
      <w:sz w:val="20"/>
      <w:szCs w:val="20"/>
      <w:lang w:val="x-none" w:eastAsia="ru-RU"/>
    </w:rPr>
  </w:style>
  <w:style w:type="character" w:customStyle="1" w:styleId="1f6">
    <w:name w:val="Текст выноски Знак1"/>
    <w:rsid w:val="00B43FE8"/>
    <w:rPr>
      <w:rFonts w:ascii="Tahoma" w:hAnsi="Tahoma" w:cs="Tahoma" w:hint="default"/>
      <w:sz w:val="16"/>
      <w:szCs w:val="16"/>
      <w:lang w:val="x-none" w:eastAsia="ar-SA" w:bidi="ar-SA"/>
    </w:rPr>
  </w:style>
  <w:style w:type="character" w:customStyle="1" w:styleId="1f7">
    <w:name w:val="Схема документа Знак1"/>
    <w:rsid w:val="00B43FE8"/>
    <w:rPr>
      <w:rFonts w:ascii="Tahoma" w:hAnsi="Tahoma" w:cs="Tahoma" w:hint="default"/>
      <w:sz w:val="16"/>
      <w:szCs w:val="16"/>
      <w:lang w:val="x-none" w:eastAsia="ar-SA" w:bidi="ar-SA"/>
    </w:rPr>
  </w:style>
  <w:style w:type="character" w:customStyle="1" w:styleId="123">
    <w:name w:val="Знак Знак123"/>
    <w:rsid w:val="00B43FE8"/>
    <w:rPr>
      <w:rFonts w:ascii="Arial" w:eastAsia="Times New Roman" w:hAnsi="Arial" w:cs="Times New Roman" w:hint="default"/>
      <w:b/>
      <w:bCs/>
      <w:color w:val="000080"/>
      <w:sz w:val="20"/>
      <w:szCs w:val="20"/>
      <w:lang w:eastAsia="ru-RU"/>
    </w:rPr>
  </w:style>
  <w:style w:type="character" w:customStyle="1" w:styleId="2fa">
    <w:name w:val="Заголовок 2 Знак Знак Знак"/>
    <w:rsid w:val="00B43FE8"/>
    <w:rPr>
      <w:rFonts w:ascii="Arial" w:hAnsi="Arial" w:cs="Arial" w:hint="default"/>
      <w:b/>
      <w:bCs/>
      <w:i/>
      <w:iCs/>
      <w:sz w:val="28"/>
      <w:szCs w:val="28"/>
      <w:lang w:val="ru-RU" w:eastAsia="ru-RU" w:bidi="ar-SA"/>
    </w:rPr>
  </w:style>
  <w:style w:type="character" w:customStyle="1" w:styleId="192">
    <w:name w:val="Знак Знак192"/>
    <w:rsid w:val="00B43FE8"/>
    <w:rPr>
      <w:rFonts w:ascii="Arial" w:hAnsi="Arial" w:cs="Arial" w:hint="default"/>
      <w:b/>
      <w:bCs/>
      <w:sz w:val="28"/>
      <w:szCs w:val="24"/>
      <w:lang w:val="ru-RU" w:eastAsia="ru-RU" w:bidi="ar-SA"/>
    </w:rPr>
  </w:style>
  <w:style w:type="character" w:customStyle="1" w:styleId="182">
    <w:name w:val="Знак Знак182"/>
    <w:rsid w:val="00B43FE8"/>
    <w:rPr>
      <w:sz w:val="28"/>
      <w:szCs w:val="24"/>
      <w:lang w:val="ru-RU" w:eastAsia="ru-RU" w:bidi="ar-SA"/>
    </w:rPr>
  </w:style>
  <w:style w:type="character" w:customStyle="1" w:styleId="232">
    <w:name w:val="Знак Знак232"/>
    <w:rsid w:val="00B43FE8"/>
    <w:rPr>
      <w:rFonts w:ascii="Times New Roman" w:eastAsia="Times New Roman" w:hAnsi="Times New Roman" w:cs="Times New Roman" w:hint="default"/>
      <w:sz w:val="24"/>
    </w:rPr>
  </w:style>
  <w:style w:type="character" w:customStyle="1" w:styleId="223">
    <w:name w:val="Знак Знак223"/>
    <w:rsid w:val="00B43FE8"/>
    <w:rPr>
      <w:rFonts w:ascii="Times New Roman" w:eastAsia="Times New Roman" w:hAnsi="Times New Roman" w:cs="Times New Roman" w:hint="default"/>
      <w:sz w:val="28"/>
    </w:rPr>
  </w:style>
  <w:style w:type="character" w:customStyle="1" w:styleId="213">
    <w:name w:val="Знак Знак213"/>
    <w:rsid w:val="00B43FE8"/>
    <w:rPr>
      <w:rFonts w:ascii="Arial" w:eastAsia="Times New Roman" w:hAnsi="Arial" w:cs="Arial" w:hint="default"/>
      <w:b/>
      <w:bCs/>
      <w:sz w:val="26"/>
      <w:szCs w:val="26"/>
    </w:rPr>
  </w:style>
  <w:style w:type="character" w:customStyle="1" w:styleId="203">
    <w:name w:val="Знак Знак203"/>
    <w:rsid w:val="00B43FE8"/>
    <w:rPr>
      <w:rFonts w:ascii="Times New Roman" w:eastAsia="Times New Roman" w:hAnsi="Times New Roman" w:cs="Times New Roman" w:hint="default"/>
      <w:b/>
      <w:bCs/>
      <w:sz w:val="28"/>
      <w:szCs w:val="28"/>
    </w:rPr>
  </w:style>
  <w:style w:type="character" w:customStyle="1" w:styleId="Heading1Char1">
    <w:name w:val="Heading 1 Char1"/>
    <w:aliases w:val="Знак Char,Заголовок 1 Знак Знак Char,Заголовок 1 Знак Знак Знак Знак Char,Заголовок 1 Знак Знак Знак Char,Знак Знак Знак Знак Char,Header1-2000 Char,H1 Char,Head 1 + Arial Narrow Char,12 пт Char,все пр... Char,Head 1 Char,H11 Char,1 Cha"/>
    <w:locked/>
    <w:rsid w:val="00B43FE8"/>
    <w:rPr>
      <w:rFonts w:ascii="Tahoma" w:eastAsia="Calibri" w:hAnsi="Tahoma" w:cs="Tahoma" w:hint="default"/>
      <w:lang w:val="en-US" w:eastAsia="en-US" w:bidi="ar-SA"/>
    </w:rPr>
  </w:style>
  <w:style w:type="character" w:customStyle="1" w:styleId="Heading2Char1">
    <w:name w:val="Heading 2 Char1"/>
    <w:locked/>
    <w:rsid w:val="00B43FE8"/>
    <w:rPr>
      <w:rFonts w:ascii="Arial" w:eastAsia="Calibri" w:hAnsi="Arial" w:cs="Arial" w:hint="default"/>
      <w:b/>
      <w:bCs/>
      <w:i/>
      <w:iCs/>
      <w:sz w:val="28"/>
      <w:szCs w:val="28"/>
      <w:lang w:val="ru-RU" w:eastAsia="ru-RU" w:bidi="ar-SA"/>
    </w:rPr>
  </w:style>
  <w:style w:type="character" w:customStyle="1" w:styleId="Heading3Char1">
    <w:name w:val="Heading 3 Char1"/>
    <w:locked/>
    <w:rsid w:val="00B43FE8"/>
    <w:rPr>
      <w:rFonts w:ascii="Arial" w:eastAsia="Calibri" w:hAnsi="Arial" w:cs="Arial" w:hint="default"/>
      <w:b/>
      <w:bCs/>
      <w:sz w:val="26"/>
      <w:szCs w:val="26"/>
      <w:lang w:val="ru-RU" w:eastAsia="ru-RU" w:bidi="ar-SA"/>
    </w:rPr>
  </w:style>
  <w:style w:type="character" w:customStyle="1" w:styleId="Heading4Char1">
    <w:name w:val="Heading 4 Char1"/>
    <w:locked/>
    <w:rsid w:val="00B43FE8"/>
    <w:rPr>
      <w:rFonts w:ascii="Calibri" w:eastAsia="Calibri" w:hAnsi="Calibri" w:cs="Calibri" w:hint="default"/>
      <w:b/>
      <w:bCs w:val="0"/>
      <w:sz w:val="24"/>
      <w:lang w:val="ru-RU" w:eastAsia="ru-RU" w:bidi="ar-SA"/>
    </w:rPr>
  </w:style>
  <w:style w:type="character" w:customStyle="1" w:styleId="Heading5Char">
    <w:name w:val="Heading 5 Char"/>
    <w:locked/>
    <w:rsid w:val="00B43FE8"/>
    <w:rPr>
      <w:rFonts w:ascii="Calibri" w:eastAsia="Calibri" w:hAnsi="Calibri" w:cs="Calibri" w:hint="default"/>
      <w:b/>
      <w:bCs/>
      <w:i/>
      <w:iCs/>
      <w:sz w:val="26"/>
      <w:szCs w:val="26"/>
      <w:lang w:val="ru-RU" w:eastAsia="ru-RU" w:bidi="ar-SA"/>
    </w:rPr>
  </w:style>
  <w:style w:type="character" w:customStyle="1" w:styleId="Heading6Char">
    <w:name w:val="Heading 6 Char"/>
    <w:locked/>
    <w:rsid w:val="00B43FE8"/>
    <w:rPr>
      <w:rFonts w:ascii="Calibri" w:eastAsia="Calibri" w:hAnsi="Calibri" w:cs="Calibri" w:hint="default"/>
      <w:i/>
      <w:iCs/>
      <w:sz w:val="22"/>
      <w:szCs w:val="22"/>
      <w:lang w:val="ru-RU" w:eastAsia="ru-RU" w:bidi="ar-SA"/>
    </w:rPr>
  </w:style>
  <w:style w:type="character" w:customStyle="1" w:styleId="Heading7Char">
    <w:name w:val="Heading 7 Char"/>
    <w:locked/>
    <w:rsid w:val="00B43FE8"/>
    <w:rPr>
      <w:rFonts w:ascii="Calibri" w:eastAsia="Calibri" w:hAnsi="Calibri" w:cs="Calibri" w:hint="default"/>
      <w:sz w:val="24"/>
      <w:szCs w:val="24"/>
      <w:lang w:val="ru-RU" w:eastAsia="ru-RU" w:bidi="ar-SA"/>
    </w:rPr>
  </w:style>
  <w:style w:type="character" w:customStyle="1" w:styleId="Heading8Char">
    <w:name w:val="Heading 8 Char"/>
    <w:locked/>
    <w:rsid w:val="00B43FE8"/>
    <w:rPr>
      <w:rFonts w:ascii="Arial" w:eastAsia="Calibri" w:hAnsi="Arial" w:cs="Arial" w:hint="default"/>
      <w:i/>
      <w:iCs/>
      <w:lang w:val="ru-RU" w:eastAsia="ru-RU" w:bidi="ar-SA"/>
    </w:rPr>
  </w:style>
  <w:style w:type="character" w:customStyle="1" w:styleId="Heading9Char">
    <w:name w:val="Heading 9 Char"/>
    <w:locked/>
    <w:rsid w:val="00B43FE8"/>
    <w:rPr>
      <w:rFonts w:ascii="Arial" w:eastAsia="Calibri" w:hAnsi="Arial" w:cs="Arial" w:hint="default"/>
      <w:b/>
      <w:bCs/>
      <w:i/>
      <w:iCs/>
      <w:sz w:val="18"/>
      <w:szCs w:val="18"/>
      <w:lang w:val="ru-RU" w:eastAsia="ru-RU" w:bidi="ar-SA"/>
    </w:rPr>
  </w:style>
  <w:style w:type="character" w:customStyle="1" w:styleId="HeaderChar1">
    <w:name w:val="Header Char1"/>
    <w:locked/>
    <w:rsid w:val="00B43FE8"/>
    <w:rPr>
      <w:rFonts w:ascii="Calibri" w:eastAsia="Calibri" w:hAnsi="Calibri" w:cs="Calibri" w:hint="default"/>
      <w:sz w:val="22"/>
      <w:szCs w:val="22"/>
      <w:lang w:val="ru-RU" w:eastAsia="ru-RU" w:bidi="ar-SA"/>
    </w:rPr>
  </w:style>
  <w:style w:type="character" w:customStyle="1" w:styleId="FooterChar1">
    <w:name w:val="Footer Char1"/>
    <w:locked/>
    <w:rsid w:val="00B43FE8"/>
    <w:rPr>
      <w:rFonts w:ascii="Calibri" w:eastAsia="Calibri" w:hAnsi="Calibri" w:cs="Calibri" w:hint="default"/>
      <w:sz w:val="22"/>
      <w:szCs w:val="22"/>
      <w:lang w:val="ru-RU" w:eastAsia="ru-RU" w:bidi="ar-SA"/>
    </w:rPr>
  </w:style>
  <w:style w:type="character" w:customStyle="1" w:styleId="BodyTextChar2">
    <w:name w:val="Body Text Char2"/>
    <w:aliases w:val="бпОсновной текст Char2"/>
    <w:locked/>
    <w:rsid w:val="00B43FE8"/>
    <w:rPr>
      <w:rFonts w:ascii="Calibri" w:eastAsia="Calibri" w:hAnsi="Calibri" w:cs="Calibri" w:hint="default"/>
      <w:sz w:val="28"/>
      <w:szCs w:val="24"/>
      <w:lang w:val="ru-RU" w:eastAsia="ru-RU" w:bidi="ar-SA"/>
    </w:rPr>
  </w:style>
  <w:style w:type="character" w:customStyle="1" w:styleId="BodyTextIndentChar2">
    <w:name w:val="Body Text Indent Char2"/>
    <w:locked/>
    <w:rsid w:val="00B43FE8"/>
    <w:rPr>
      <w:rFonts w:ascii="Calibri" w:eastAsia="Calibri" w:hAnsi="Calibri" w:cs="Calibri" w:hint="default"/>
      <w:sz w:val="28"/>
      <w:szCs w:val="24"/>
      <w:lang w:val="ru-RU" w:eastAsia="ru-RU" w:bidi="ar-SA"/>
    </w:rPr>
  </w:style>
  <w:style w:type="character" w:customStyle="1" w:styleId="HTMLPreformattedChar">
    <w:name w:val="HTML Preformatted Char"/>
    <w:locked/>
    <w:rsid w:val="00B43FE8"/>
    <w:rPr>
      <w:rFonts w:ascii="Courier New" w:eastAsia="Calibri" w:hAnsi="Courier New" w:cs="Courier New" w:hint="default"/>
      <w:color w:val="000090"/>
      <w:lang w:val="ru-RU" w:eastAsia="ru-RU" w:bidi="ar-SA"/>
    </w:rPr>
  </w:style>
  <w:style w:type="character" w:customStyle="1" w:styleId="BodyText2Char1">
    <w:name w:val="Body Text 2 Char1"/>
    <w:locked/>
    <w:rsid w:val="00B43FE8"/>
    <w:rPr>
      <w:rFonts w:ascii="Calibri" w:eastAsia="Calibri" w:hAnsi="Calibri" w:cs="Calibri" w:hint="default"/>
      <w:b/>
      <w:bCs/>
      <w:sz w:val="24"/>
      <w:szCs w:val="24"/>
      <w:lang w:val="ru-RU" w:eastAsia="ru-RU" w:bidi="ar-SA"/>
    </w:rPr>
  </w:style>
  <w:style w:type="character" w:customStyle="1" w:styleId="SignatureChar1">
    <w:name w:val="Signature Char1"/>
    <w:locked/>
    <w:rsid w:val="00B43FE8"/>
    <w:rPr>
      <w:rFonts w:ascii="Calibri" w:eastAsia="Calibri" w:hAnsi="Calibri" w:cs="Calibri" w:hint="default"/>
      <w:b/>
      <w:bCs w:val="0"/>
      <w:sz w:val="28"/>
      <w:szCs w:val="28"/>
      <w:lang w:val="ru-RU" w:eastAsia="ru-RU" w:bidi="ar-SA"/>
    </w:rPr>
  </w:style>
  <w:style w:type="character" w:customStyle="1" w:styleId="BodyTextFirstIndentChar1">
    <w:name w:val="Body Text First Indent Char1"/>
    <w:locked/>
    <w:rsid w:val="00B43FE8"/>
    <w:rPr>
      <w:rFonts w:ascii="Calibri" w:eastAsia="Calibri" w:hAnsi="Calibri" w:cs="Calibri" w:hint="default"/>
      <w:sz w:val="24"/>
      <w:szCs w:val="24"/>
      <w:lang w:val="ru-RU" w:eastAsia="ru-RU" w:bidi="ar-SA"/>
    </w:rPr>
  </w:style>
  <w:style w:type="character" w:customStyle="1" w:styleId="BodyText3Char1">
    <w:name w:val="Body Text 3 Char1"/>
    <w:locked/>
    <w:rsid w:val="00B43FE8"/>
    <w:rPr>
      <w:rFonts w:ascii="Calibri" w:eastAsia="Calibri" w:hAnsi="Calibri" w:cs="Calibri" w:hint="default"/>
      <w:sz w:val="16"/>
      <w:szCs w:val="16"/>
      <w:lang w:val="ru-RU" w:eastAsia="ru-RU" w:bidi="ar-SA"/>
    </w:rPr>
  </w:style>
  <w:style w:type="character" w:customStyle="1" w:styleId="TitleChar">
    <w:name w:val="Title Char"/>
    <w:locked/>
    <w:rsid w:val="00B43FE8"/>
    <w:rPr>
      <w:rFonts w:ascii="Arial" w:eastAsia="Calibri" w:hAnsi="Arial" w:cs="Arial" w:hint="default"/>
      <w:b/>
      <w:bCs/>
      <w:sz w:val="24"/>
      <w:szCs w:val="24"/>
      <w:lang w:val="ru-RU" w:eastAsia="ru-RU" w:bidi="ar-SA"/>
    </w:rPr>
  </w:style>
  <w:style w:type="character" w:customStyle="1" w:styleId="BodyTextIndent3Char">
    <w:name w:val="Body Text Indent 3 Char"/>
    <w:locked/>
    <w:rsid w:val="00B43FE8"/>
    <w:rPr>
      <w:rFonts w:ascii="Calibri" w:eastAsia="Calibri" w:hAnsi="Calibri" w:cs="Calibri" w:hint="default"/>
      <w:sz w:val="16"/>
      <w:szCs w:val="16"/>
      <w:lang w:val="ru-RU" w:eastAsia="ru-RU" w:bidi="ar-SA"/>
    </w:rPr>
  </w:style>
  <w:style w:type="character" w:customStyle="1" w:styleId="PlainTextChar">
    <w:name w:val="Plain Text Char"/>
    <w:locked/>
    <w:rsid w:val="00B43FE8"/>
    <w:rPr>
      <w:rFonts w:ascii="Courier New" w:eastAsia="Calibri" w:hAnsi="Courier New" w:cs="Courier New" w:hint="default"/>
      <w:lang w:val="ru-RU" w:eastAsia="ru-RU" w:bidi="ar-SA"/>
    </w:rPr>
  </w:style>
  <w:style w:type="character" w:customStyle="1" w:styleId="apple-style-span">
    <w:name w:val="apple-style-span"/>
    <w:basedOn w:val="a4"/>
    <w:rsid w:val="00B43FE8"/>
  </w:style>
  <w:style w:type="character" w:customStyle="1" w:styleId="410">
    <w:name w:val="Знак Знак41"/>
    <w:rsid w:val="00B43FE8"/>
    <w:rPr>
      <w:rFonts w:ascii="Arial" w:hAnsi="Arial" w:cs="Arial" w:hint="default"/>
      <w:sz w:val="24"/>
      <w:szCs w:val="24"/>
      <w:lang w:val="ru-RU" w:eastAsia="ru-RU" w:bidi="ar-SA"/>
    </w:rPr>
  </w:style>
  <w:style w:type="character" w:customStyle="1" w:styleId="171">
    <w:name w:val="Знак Знак171"/>
    <w:locked/>
    <w:rsid w:val="00B43FE8"/>
    <w:rPr>
      <w:rFonts w:ascii="Times New Roman" w:hAnsi="Times New Roman" w:cs="Times New Roman" w:hint="default"/>
      <w:i/>
      <w:iCs/>
      <w:sz w:val="22"/>
      <w:szCs w:val="22"/>
      <w:lang w:val="ru-RU" w:eastAsia="ru-RU"/>
    </w:rPr>
  </w:style>
  <w:style w:type="character" w:customStyle="1" w:styleId="161">
    <w:name w:val="Знак Знак161"/>
    <w:locked/>
    <w:rsid w:val="00B43FE8"/>
    <w:rPr>
      <w:rFonts w:ascii="Arial" w:hAnsi="Arial" w:cs="Arial" w:hint="default"/>
      <w:lang w:val="ru-RU" w:eastAsia="ru-RU"/>
    </w:rPr>
  </w:style>
  <w:style w:type="character" w:customStyle="1" w:styleId="122">
    <w:name w:val="Знак Знак122"/>
    <w:rsid w:val="00B43FE8"/>
    <w:rPr>
      <w:rFonts w:ascii="Arial" w:eastAsia="Times New Roman" w:hAnsi="Arial" w:cs="Times New Roman" w:hint="default"/>
      <w:b/>
      <w:bCs/>
      <w:color w:val="000080"/>
      <w:sz w:val="20"/>
      <w:szCs w:val="20"/>
      <w:lang w:eastAsia="ru-RU"/>
    </w:rPr>
  </w:style>
  <w:style w:type="character" w:customStyle="1" w:styleId="1910">
    <w:name w:val="Знак Знак191"/>
    <w:rsid w:val="00B43FE8"/>
    <w:rPr>
      <w:rFonts w:ascii="Arial" w:hAnsi="Arial" w:cs="Arial" w:hint="default"/>
      <w:b/>
      <w:bCs/>
      <w:sz w:val="28"/>
      <w:szCs w:val="24"/>
      <w:lang w:val="ru-RU" w:eastAsia="ru-RU" w:bidi="ar-SA"/>
    </w:rPr>
  </w:style>
  <w:style w:type="character" w:customStyle="1" w:styleId="1810">
    <w:name w:val="Знак Знак181"/>
    <w:rsid w:val="00B43FE8"/>
    <w:rPr>
      <w:sz w:val="28"/>
      <w:szCs w:val="24"/>
      <w:lang w:val="ru-RU" w:eastAsia="ru-RU" w:bidi="ar-SA"/>
    </w:rPr>
  </w:style>
  <w:style w:type="character" w:customStyle="1" w:styleId="231">
    <w:name w:val="Знак Знак231"/>
    <w:rsid w:val="00B43FE8"/>
    <w:rPr>
      <w:rFonts w:ascii="Times New Roman" w:eastAsia="Times New Roman" w:hAnsi="Times New Roman" w:cs="Times New Roman" w:hint="default"/>
      <w:sz w:val="24"/>
    </w:rPr>
  </w:style>
  <w:style w:type="character" w:customStyle="1" w:styleId="2220">
    <w:name w:val="Знак Знак222"/>
    <w:rsid w:val="00B43FE8"/>
    <w:rPr>
      <w:rFonts w:ascii="Times New Roman" w:eastAsia="Times New Roman" w:hAnsi="Times New Roman" w:cs="Times New Roman" w:hint="default"/>
      <w:sz w:val="28"/>
    </w:rPr>
  </w:style>
  <w:style w:type="character" w:customStyle="1" w:styleId="2120">
    <w:name w:val="Знак Знак212"/>
    <w:rsid w:val="00B43FE8"/>
    <w:rPr>
      <w:rFonts w:ascii="Arial" w:eastAsia="Times New Roman" w:hAnsi="Arial" w:cs="Arial" w:hint="default"/>
      <w:b/>
      <w:bCs/>
      <w:sz w:val="26"/>
      <w:szCs w:val="26"/>
    </w:rPr>
  </w:style>
  <w:style w:type="character" w:customStyle="1" w:styleId="2020">
    <w:name w:val="Знак Знак202"/>
    <w:rsid w:val="00B43FE8"/>
    <w:rPr>
      <w:rFonts w:ascii="Times New Roman" w:eastAsia="Times New Roman" w:hAnsi="Times New Roman" w:cs="Times New Roman" w:hint="default"/>
      <w:b/>
      <w:bCs/>
      <w:sz w:val="28"/>
      <w:szCs w:val="28"/>
    </w:rPr>
  </w:style>
  <w:style w:type="character" w:customStyle="1" w:styleId="ListLabel81">
    <w:name w:val="ListLabel 81"/>
    <w:qFormat/>
    <w:rsid w:val="00B43FE8"/>
    <w:rPr>
      <w:rFonts w:ascii="Courier New" w:hAnsi="Courier New" w:cs="Courier New" w:hint="default"/>
    </w:rPr>
  </w:style>
  <w:style w:type="character" w:customStyle="1" w:styleId="ListLabel82">
    <w:name w:val="ListLabel 82"/>
    <w:qFormat/>
    <w:rsid w:val="00B43FE8"/>
    <w:rPr>
      <w:rFonts w:ascii="Wingdings" w:hAnsi="Wingdings" w:cs="Wingdings" w:hint="default"/>
    </w:rPr>
  </w:style>
  <w:style w:type="character" w:customStyle="1" w:styleId="w">
    <w:name w:val="w"/>
    <w:basedOn w:val="a4"/>
    <w:rsid w:val="00B43FE8"/>
  </w:style>
  <w:style w:type="character" w:customStyle="1" w:styleId="docaccesstitle">
    <w:name w:val="docaccess_title"/>
    <w:rsid w:val="00B43FE8"/>
  </w:style>
  <w:style w:type="table" w:styleId="affffd">
    <w:name w:val="Table Grid"/>
    <w:basedOn w:val="a5"/>
    <w:uiPriority w:val="5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8">
    <w:name w:val="Сетка таблицы1"/>
    <w:basedOn w:val="a5"/>
    <w:uiPriority w:val="5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9">
    <w:name w:val="Сетка таблицы светлая1"/>
    <w:basedOn w:val="a5"/>
    <w:uiPriority w:val="40"/>
    <w:rsid w:val="00B43FE8"/>
    <w:pPr>
      <w:spacing w:after="0" w:line="240" w:lineRule="auto"/>
    </w:p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2fb">
    <w:name w:val="Сетка таблицы2"/>
    <w:basedOn w:val="a5"/>
    <w:uiPriority w:val="3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"/>
    <w:basedOn w:val="a5"/>
    <w:uiPriority w:val="3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51">
    <w:name w:val="Стиль Без интервала + 125 пт Черный По ширине Первая строка:  1..."/>
    <w:basedOn w:val="afff2"/>
    <w:uiPriority w:val="99"/>
    <w:rsid w:val="00B43FE8"/>
    <w:pPr>
      <w:widowControl w:val="0"/>
      <w:autoSpaceDE w:val="0"/>
      <w:autoSpaceDN w:val="0"/>
      <w:adjustRightInd w:val="0"/>
      <w:ind w:firstLine="709"/>
      <w:jc w:val="both"/>
    </w:pPr>
    <w:rPr>
      <w:color w:val="000000"/>
      <w:spacing w:val="1"/>
      <w:sz w:val="25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footnote reference" w:uiPriority="0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aliases w:val="Рег. Обычный"/>
    <w:qFormat/>
    <w:rsid w:val="00B43FE8"/>
    <w:rPr>
      <w:rFonts w:ascii="Calibri" w:eastAsia="Calibri" w:hAnsi="Calibri" w:cs="Times New Roman"/>
    </w:rPr>
  </w:style>
  <w:style w:type="paragraph" w:styleId="13">
    <w:name w:val="heading 1"/>
    <w:aliases w:val="Заголовок 1 Знак Знак,Заголовок 1 Знак Знак Знак Знак,Заголовок 1 Знак Знак Знак,Знак Знак Знак Знак,Header1-2000,H1,Head 1 + Arial Narrow,12 пт,все пр...,Head 1,H11,H12,H111,H13,H112,H14,H15,H16,H17,H18,H19,H113,H121,Заголов,1,ch,Глава"/>
    <w:basedOn w:val="a3"/>
    <w:next w:val="a3"/>
    <w:link w:val="112"/>
    <w:qFormat/>
    <w:rsid w:val="00B43FE8"/>
    <w:pPr>
      <w:keepNext/>
      <w:spacing w:after="0" w:line="240" w:lineRule="auto"/>
      <w:jc w:val="right"/>
      <w:outlineLvl w:val="0"/>
    </w:pPr>
    <w:rPr>
      <w:rFonts w:ascii="Times New Roman" w:eastAsia="Times New Roman" w:hAnsi="Times New Roman"/>
      <w:b/>
      <w:bCs/>
      <w:i/>
      <w:iCs/>
      <w:sz w:val="24"/>
      <w:szCs w:val="24"/>
      <w:lang w:val="x-none" w:eastAsia="ru-RU"/>
    </w:rPr>
  </w:style>
  <w:style w:type="paragraph" w:styleId="22">
    <w:name w:val="heading 2"/>
    <w:basedOn w:val="a3"/>
    <w:next w:val="a3"/>
    <w:link w:val="23"/>
    <w:semiHidden/>
    <w:unhideWhenUsed/>
    <w:qFormat/>
    <w:rsid w:val="00B43FE8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val="x-none" w:eastAsia="ru-RU"/>
    </w:rPr>
  </w:style>
  <w:style w:type="paragraph" w:styleId="3">
    <w:name w:val="heading 3"/>
    <w:basedOn w:val="a3"/>
    <w:next w:val="a3"/>
    <w:link w:val="30"/>
    <w:semiHidden/>
    <w:unhideWhenUsed/>
    <w:qFormat/>
    <w:rsid w:val="00B43FE8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3"/>
    <w:next w:val="a3"/>
    <w:link w:val="40"/>
    <w:semiHidden/>
    <w:unhideWhenUsed/>
    <w:qFormat/>
    <w:rsid w:val="00B43FE8"/>
    <w:pPr>
      <w:keepNext/>
      <w:overflowPunct w:val="0"/>
      <w:autoSpaceDE w:val="0"/>
      <w:autoSpaceDN w:val="0"/>
      <w:adjustRightInd w:val="0"/>
      <w:spacing w:after="0" w:line="216" w:lineRule="auto"/>
      <w:jc w:val="center"/>
      <w:outlineLvl w:val="3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50">
    <w:name w:val="heading 5"/>
    <w:basedOn w:val="a3"/>
    <w:next w:val="a3"/>
    <w:link w:val="51"/>
    <w:semiHidden/>
    <w:unhideWhenUsed/>
    <w:qFormat/>
    <w:rsid w:val="00B43FE8"/>
    <w:pPr>
      <w:suppressAutoHyphens/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3"/>
    <w:next w:val="a3"/>
    <w:link w:val="60"/>
    <w:semiHidden/>
    <w:unhideWhenUsed/>
    <w:qFormat/>
    <w:rsid w:val="00B43FE8"/>
    <w:pPr>
      <w:tabs>
        <w:tab w:val="num" w:pos="1152"/>
      </w:tabs>
      <w:spacing w:before="240" w:after="60" w:line="240" w:lineRule="auto"/>
      <w:ind w:left="1152" w:hanging="1152"/>
      <w:jc w:val="both"/>
      <w:outlineLvl w:val="5"/>
    </w:pPr>
    <w:rPr>
      <w:rFonts w:ascii="Times New Roman" w:hAnsi="Times New Roman"/>
      <w:i/>
      <w:iCs/>
      <w:lang w:eastAsia="ru-RU"/>
    </w:rPr>
  </w:style>
  <w:style w:type="paragraph" w:styleId="7">
    <w:name w:val="heading 7"/>
    <w:basedOn w:val="a3"/>
    <w:next w:val="a3"/>
    <w:link w:val="70"/>
    <w:uiPriority w:val="99"/>
    <w:semiHidden/>
    <w:unhideWhenUsed/>
    <w:qFormat/>
    <w:rsid w:val="00B43FE8"/>
    <w:pPr>
      <w:spacing w:before="240" w:after="60" w:line="240" w:lineRule="auto"/>
      <w:jc w:val="center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3"/>
    <w:next w:val="a3"/>
    <w:link w:val="80"/>
    <w:uiPriority w:val="99"/>
    <w:semiHidden/>
    <w:unhideWhenUsed/>
    <w:qFormat/>
    <w:rsid w:val="00B43FE8"/>
    <w:pPr>
      <w:tabs>
        <w:tab w:val="num" w:pos="1440"/>
      </w:tabs>
      <w:spacing w:before="240" w:after="60" w:line="240" w:lineRule="auto"/>
      <w:ind w:left="1440" w:hanging="1440"/>
      <w:jc w:val="both"/>
      <w:outlineLvl w:val="7"/>
    </w:pPr>
    <w:rPr>
      <w:rFonts w:ascii="Arial" w:hAnsi="Arial" w:cs="Arial"/>
      <w:i/>
      <w:iCs/>
      <w:sz w:val="20"/>
      <w:szCs w:val="20"/>
      <w:lang w:eastAsia="ru-RU"/>
    </w:rPr>
  </w:style>
  <w:style w:type="paragraph" w:styleId="9">
    <w:name w:val="heading 9"/>
    <w:basedOn w:val="a3"/>
    <w:next w:val="a3"/>
    <w:link w:val="90"/>
    <w:uiPriority w:val="99"/>
    <w:semiHidden/>
    <w:unhideWhenUsed/>
    <w:qFormat/>
    <w:rsid w:val="00B43FE8"/>
    <w:pPr>
      <w:tabs>
        <w:tab w:val="num" w:pos="1584"/>
      </w:tabs>
      <w:spacing w:before="240" w:after="60" w:line="240" w:lineRule="auto"/>
      <w:ind w:left="1584" w:hanging="1584"/>
      <w:jc w:val="both"/>
      <w:outlineLvl w:val="8"/>
    </w:pPr>
    <w:rPr>
      <w:rFonts w:ascii="Arial" w:hAnsi="Arial" w:cs="Arial"/>
      <w:b/>
      <w:bCs/>
      <w:i/>
      <w:iCs/>
      <w:sz w:val="18"/>
      <w:szCs w:val="18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4">
    <w:name w:val="Заголовок 1 Знак"/>
    <w:aliases w:val="Заголовок 1 Знак Знак Знак1,Заголовок 1 Знак Знак Знак Знак Знак,Заголовок 1 Знак Знак Знак Знак1,Знак Знак Знак Знак Знак,Header1-2000 Знак,H1 Знак,Head 1 + Arial Narrow Знак,12 пт Знак,все пр... Знак,Head 1 Знак,H11 Знак,H12 Знак"/>
    <w:basedOn w:val="a4"/>
    <w:uiPriority w:val="9"/>
    <w:rsid w:val="00B43F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7">
    <w:name w:val="Заголовок 2 Знак"/>
    <w:basedOn w:val="a4"/>
    <w:uiPriority w:val="9"/>
    <w:semiHidden/>
    <w:rsid w:val="00B43FE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4"/>
    <w:link w:val="3"/>
    <w:semiHidden/>
    <w:rsid w:val="00B43FE8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4"/>
    <w:link w:val="4"/>
    <w:semiHidden/>
    <w:rsid w:val="00B43FE8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51">
    <w:name w:val="Заголовок 5 Знак"/>
    <w:basedOn w:val="a4"/>
    <w:link w:val="50"/>
    <w:semiHidden/>
    <w:rsid w:val="00B43FE8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4"/>
    <w:link w:val="6"/>
    <w:semiHidden/>
    <w:rsid w:val="00B43FE8"/>
    <w:rPr>
      <w:rFonts w:ascii="Times New Roman" w:eastAsia="Calibri" w:hAnsi="Times New Roman" w:cs="Times New Roman"/>
      <w:i/>
      <w:iCs/>
      <w:lang w:eastAsia="ru-RU"/>
    </w:rPr>
  </w:style>
  <w:style w:type="character" w:customStyle="1" w:styleId="70">
    <w:name w:val="Заголовок 7 Знак"/>
    <w:basedOn w:val="a4"/>
    <w:link w:val="7"/>
    <w:uiPriority w:val="99"/>
    <w:semiHidden/>
    <w:rsid w:val="00B43FE8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4"/>
    <w:link w:val="8"/>
    <w:uiPriority w:val="99"/>
    <w:semiHidden/>
    <w:rsid w:val="00B43FE8"/>
    <w:rPr>
      <w:rFonts w:ascii="Arial" w:eastAsia="Calibri" w:hAnsi="Arial" w:cs="Arial"/>
      <w:i/>
      <w:iCs/>
      <w:sz w:val="20"/>
      <w:szCs w:val="20"/>
      <w:lang w:eastAsia="ru-RU"/>
    </w:rPr>
  </w:style>
  <w:style w:type="character" w:customStyle="1" w:styleId="90">
    <w:name w:val="Заголовок 9 Знак"/>
    <w:basedOn w:val="a4"/>
    <w:link w:val="9"/>
    <w:uiPriority w:val="99"/>
    <w:semiHidden/>
    <w:rsid w:val="00B43FE8"/>
    <w:rPr>
      <w:rFonts w:ascii="Arial" w:eastAsia="Calibri" w:hAnsi="Arial" w:cs="Arial"/>
      <w:b/>
      <w:bCs/>
      <w:i/>
      <w:iCs/>
      <w:sz w:val="18"/>
      <w:szCs w:val="18"/>
      <w:lang w:eastAsia="ru-RU"/>
    </w:rPr>
  </w:style>
  <w:style w:type="character" w:styleId="a7">
    <w:name w:val="Hyperlink"/>
    <w:uiPriority w:val="99"/>
    <w:semiHidden/>
    <w:unhideWhenUsed/>
    <w:rsid w:val="00B43FE8"/>
    <w:rPr>
      <w:color w:val="0000FF"/>
      <w:u w:val="single"/>
    </w:rPr>
  </w:style>
  <w:style w:type="character" w:styleId="a8">
    <w:name w:val="FollowedHyperlink"/>
    <w:semiHidden/>
    <w:unhideWhenUsed/>
    <w:rsid w:val="00B43FE8"/>
    <w:rPr>
      <w:color w:val="800080"/>
      <w:u w:val="single"/>
    </w:rPr>
  </w:style>
  <w:style w:type="character" w:styleId="a9">
    <w:name w:val="Emphasis"/>
    <w:qFormat/>
    <w:rsid w:val="00B43FE8"/>
    <w:rPr>
      <w:rFonts w:ascii="Times New Roman" w:hAnsi="Times New Roman" w:cs="Times New Roman" w:hint="default"/>
      <w:i/>
      <w:iCs/>
    </w:rPr>
  </w:style>
  <w:style w:type="character" w:customStyle="1" w:styleId="112">
    <w:name w:val="Заголовок 1 Знак1"/>
    <w:aliases w:val="Заголовок 1 Знак Знак Знак2,Заголовок 1 Знак Знак Знак Знак Знак1,Заголовок 1 Знак Знак Знак Знак2,Знак Знак Знак Знак Знак1,Header1-2000 Знак1,H1 Знак1,Head 1 + Arial Narrow Знак1,12 пт Знак1,все пр... Знак1,Head 1 Знак1,H11 Знак1"/>
    <w:link w:val="13"/>
    <w:locked/>
    <w:rsid w:val="00B43FE8"/>
    <w:rPr>
      <w:rFonts w:ascii="Times New Roman" w:eastAsia="Times New Roman" w:hAnsi="Times New Roman" w:cs="Times New Roman"/>
      <w:b/>
      <w:bCs/>
      <w:i/>
      <w:iCs/>
      <w:sz w:val="24"/>
      <w:szCs w:val="24"/>
      <w:lang w:val="x-none" w:eastAsia="ru-RU"/>
    </w:rPr>
  </w:style>
  <w:style w:type="paragraph" w:styleId="HTML">
    <w:name w:val="HTML Preformatted"/>
    <w:basedOn w:val="a3"/>
    <w:link w:val="HTML0"/>
    <w:uiPriority w:val="99"/>
    <w:semiHidden/>
    <w:unhideWhenUsed/>
    <w:rsid w:val="00B43FE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uiPriority w:val="99"/>
    <w:semiHidden/>
    <w:rsid w:val="00B43FE8"/>
    <w:rPr>
      <w:rFonts w:ascii="Courier New" w:eastAsia="Times New Roman" w:hAnsi="Courier New" w:cs="Courier New"/>
      <w:color w:val="000090"/>
      <w:sz w:val="20"/>
      <w:szCs w:val="20"/>
      <w:lang w:eastAsia="ru-RU"/>
    </w:rPr>
  </w:style>
  <w:style w:type="character" w:styleId="aa">
    <w:name w:val="Strong"/>
    <w:qFormat/>
    <w:rsid w:val="00B43FE8"/>
    <w:rPr>
      <w:rFonts w:ascii="Times New Roman" w:hAnsi="Times New Roman" w:cs="Times New Roman" w:hint="default"/>
      <w:b/>
      <w:bCs/>
    </w:rPr>
  </w:style>
  <w:style w:type="paragraph" w:styleId="ab">
    <w:name w:val="Normal (Web)"/>
    <w:basedOn w:val="a3"/>
    <w:uiPriority w:val="99"/>
    <w:semiHidden/>
    <w:unhideWhenUsed/>
    <w:rsid w:val="00B43FE8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15">
    <w:name w:val="toc 1"/>
    <w:basedOn w:val="a3"/>
    <w:next w:val="a3"/>
    <w:autoRedefine/>
    <w:uiPriority w:val="39"/>
    <w:semiHidden/>
    <w:unhideWhenUsed/>
    <w:rsid w:val="00B43FE8"/>
    <w:pPr>
      <w:tabs>
        <w:tab w:val="left" w:pos="440"/>
        <w:tab w:val="right" w:leader="dot" w:pos="10206"/>
      </w:tabs>
      <w:spacing w:before="120" w:after="120"/>
      <w:jc w:val="both"/>
    </w:pPr>
    <w:rPr>
      <w:rFonts w:ascii="Times New Roman" w:hAnsi="Times New Roman"/>
      <w:b/>
      <w:bCs/>
      <w:caps/>
      <w:sz w:val="20"/>
      <w:szCs w:val="20"/>
    </w:rPr>
  </w:style>
  <w:style w:type="paragraph" w:styleId="28">
    <w:name w:val="toc 2"/>
    <w:basedOn w:val="a3"/>
    <w:next w:val="a3"/>
    <w:autoRedefine/>
    <w:uiPriority w:val="39"/>
    <w:semiHidden/>
    <w:unhideWhenUsed/>
    <w:rsid w:val="00B43FE8"/>
    <w:pPr>
      <w:tabs>
        <w:tab w:val="left" w:pos="660"/>
        <w:tab w:val="right" w:leader="dot" w:pos="10206"/>
      </w:tabs>
      <w:spacing w:after="0"/>
      <w:ind w:left="220"/>
      <w:jc w:val="both"/>
    </w:pPr>
    <w:rPr>
      <w:rFonts w:ascii="Times New Roman" w:hAnsi="Times New Roman"/>
      <w:sz w:val="20"/>
      <w:szCs w:val="20"/>
    </w:rPr>
  </w:style>
  <w:style w:type="paragraph" w:styleId="31">
    <w:name w:val="toc 3"/>
    <w:basedOn w:val="a3"/>
    <w:next w:val="a3"/>
    <w:autoRedefine/>
    <w:uiPriority w:val="39"/>
    <w:semiHidden/>
    <w:unhideWhenUsed/>
    <w:rsid w:val="00B43FE8"/>
    <w:pPr>
      <w:spacing w:after="0"/>
      <w:ind w:left="440"/>
    </w:pPr>
    <w:rPr>
      <w:rFonts w:ascii="Times New Roman" w:hAnsi="Times New Roman"/>
      <w:i/>
      <w:iCs/>
      <w:sz w:val="20"/>
      <w:szCs w:val="20"/>
    </w:rPr>
  </w:style>
  <w:style w:type="paragraph" w:styleId="41">
    <w:name w:val="toc 4"/>
    <w:basedOn w:val="a3"/>
    <w:next w:val="a3"/>
    <w:autoRedefine/>
    <w:uiPriority w:val="39"/>
    <w:semiHidden/>
    <w:unhideWhenUsed/>
    <w:rsid w:val="00B43FE8"/>
    <w:pPr>
      <w:spacing w:after="0"/>
      <w:ind w:left="660"/>
    </w:pPr>
    <w:rPr>
      <w:rFonts w:ascii="Times New Roman" w:hAnsi="Times New Roman"/>
      <w:sz w:val="18"/>
      <w:szCs w:val="18"/>
    </w:rPr>
  </w:style>
  <w:style w:type="paragraph" w:styleId="52">
    <w:name w:val="toc 5"/>
    <w:basedOn w:val="a3"/>
    <w:next w:val="a3"/>
    <w:autoRedefine/>
    <w:uiPriority w:val="39"/>
    <w:semiHidden/>
    <w:unhideWhenUsed/>
    <w:rsid w:val="00B43FE8"/>
    <w:pPr>
      <w:spacing w:after="0"/>
      <w:ind w:left="880"/>
    </w:pPr>
    <w:rPr>
      <w:rFonts w:asciiTheme="minorHAnsi" w:hAnsiTheme="minorHAnsi"/>
      <w:sz w:val="18"/>
      <w:szCs w:val="18"/>
    </w:rPr>
  </w:style>
  <w:style w:type="paragraph" w:styleId="61">
    <w:name w:val="toc 6"/>
    <w:basedOn w:val="a3"/>
    <w:next w:val="a3"/>
    <w:autoRedefine/>
    <w:uiPriority w:val="39"/>
    <w:semiHidden/>
    <w:unhideWhenUsed/>
    <w:rsid w:val="00B43FE8"/>
    <w:pPr>
      <w:spacing w:after="0"/>
      <w:ind w:left="1100"/>
    </w:pPr>
    <w:rPr>
      <w:rFonts w:asciiTheme="minorHAnsi" w:hAnsiTheme="minorHAnsi"/>
      <w:sz w:val="18"/>
      <w:szCs w:val="18"/>
    </w:rPr>
  </w:style>
  <w:style w:type="paragraph" w:styleId="71">
    <w:name w:val="toc 7"/>
    <w:basedOn w:val="a3"/>
    <w:next w:val="a3"/>
    <w:autoRedefine/>
    <w:uiPriority w:val="39"/>
    <w:semiHidden/>
    <w:unhideWhenUsed/>
    <w:rsid w:val="00B43FE8"/>
    <w:pPr>
      <w:spacing w:after="0"/>
      <w:ind w:left="1320"/>
    </w:pPr>
    <w:rPr>
      <w:rFonts w:asciiTheme="minorHAnsi" w:hAnsiTheme="minorHAnsi"/>
      <w:sz w:val="18"/>
      <w:szCs w:val="18"/>
    </w:rPr>
  </w:style>
  <w:style w:type="paragraph" w:styleId="81">
    <w:name w:val="toc 8"/>
    <w:basedOn w:val="a3"/>
    <w:next w:val="a3"/>
    <w:autoRedefine/>
    <w:uiPriority w:val="39"/>
    <w:semiHidden/>
    <w:unhideWhenUsed/>
    <w:rsid w:val="00B43FE8"/>
    <w:pPr>
      <w:spacing w:after="0"/>
      <w:ind w:left="1540"/>
    </w:pPr>
    <w:rPr>
      <w:rFonts w:asciiTheme="minorHAnsi" w:hAnsiTheme="minorHAnsi"/>
      <w:sz w:val="18"/>
      <w:szCs w:val="18"/>
    </w:rPr>
  </w:style>
  <w:style w:type="paragraph" w:styleId="91">
    <w:name w:val="toc 9"/>
    <w:basedOn w:val="a3"/>
    <w:next w:val="a3"/>
    <w:autoRedefine/>
    <w:uiPriority w:val="39"/>
    <w:semiHidden/>
    <w:unhideWhenUsed/>
    <w:rsid w:val="00B43FE8"/>
    <w:pPr>
      <w:spacing w:after="0"/>
      <w:ind w:left="1760"/>
    </w:pPr>
    <w:rPr>
      <w:rFonts w:asciiTheme="minorHAnsi" w:hAnsiTheme="minorHAnsi"/>
      <w:sz w:val="18"/>
      <w:szCs w:val="18"/>
    </w:rPr>
  </w:style>
  <w:style w:type="paragraph" w:styleId="ac">
    <w:name w:val="footnote text"/>
    <w:basedOn w:val="a3"/>
    <w:link w:val="ad"/>
    <w:uiPriority w:val="99"/>
    <w:semiHidden/>
    <w:unhideWhenUsed/>
    <w:rsid w:val="00B43FE8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ad">
    <w:name w:val="Текст сноски Знак"/>
    <w:basedOn w:val="a4"/>
    <w:link w:val="ac"/>
    <w:uiPriority w:val="99"/>
    <w:semiHidden/>
    <w:rsid w:val="00B43FE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e">
    <w:name w:val="annotation text"/>
    <w:basedOn w:val="a3"/>
    <w:link w:val="af"/>
    <w:uiPriority w:val="99"/>
    <w:semiHidden/>
    <w:unhideWhenUsed/>
    <w:rsid w:val="00B43FE8"/>
    <w:pPr>
      <w:spacing w:line="240" w:lineRule="auto"/>
    </w:pPr>
    <w:rPr>
      <w:sz w:val="20"/>
      <w:szCs w:val="20"/>
      <w:lang w:eastAsia="ru-RU"/>
    </w:rPr>
  </w:style>
  <w:style w:type="character" w:customStyle="1" w:styleId="af">
    <w:name w:val="Текст примечания Знак"/>
    <w:basedOn w:val="a4"/>
    <w:link w:val="ae"/>
    <w:uiPriority w:val="99"/>
    <w:semiHidden/>
    <w:rsid w:val="00B43FE8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header"/>
    <w:basedOn w:val="a3"/>
    <w:link w:val="af1"/>
    <w:uiPriority w:val="99"/>
    <w:semiHidden/>
    <w:unhideWhenUsed/>
    <w:rsid w:val="00B43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4"/>
    <w:link w:val="af0"/>
    <w:uiPriority w:val="99"/>
    <w:semiHidden/>
    <w:rsid w:val="00B43FE8"/>
    <w:rPr>
      <w:rFonts w:ascii="Calibri" w:eastAsia="Calibri" w:hAnsi="Calibri" w:cs="Times New Roman"/>
    </w:rPr>
  </w:style>
  <w:style w:type="paragraph" w:styleId="af2">
    <w:name w:val="footer"/>
    <w:basedOn w:val="a3"/>
    <w:link w:val="af3"/>
    <w:uiPriority w:val="99"/>
    <w:semiHidden/>
    <w:unhideWhenUsed/>
    <w:rsid w:val="00B43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4"/>
    <w:link w:val="af2"/>
    <w:uiPriority w:val="99"/>
    <w:semiHidden/>
    <w:rsid w:val="00B43FE8"/>
    <w:rPr>
      <w:rFonts w:ascii="Calibri" w:eastAsia="Calibri" w:hAnsi="Calibri" w:cs="Times New Roman"/>
    </w:rPr>
  </w:style>
  <w:style w:type="paragraph" w:styleId="af4">
    <w:name w:val="caption"/>
    <w:basedOn w:val="a3"/>
    <w:next w:val="a3"/>
    <w:uiPriority w:val="99"/>
    <w:semiHidden/>
    <w:unhideWhenUsed/>
    <w:qFormat/>
    <w:rsid w:val="00B43FE8"/>
    <w:pPr>
      <w:overflowPunct w:val="0"/>
      <w:autoSpaceDE w:val="0"/>
      <w:autoSpaceDN w:val="0"/>
      <w:adjustRightInd w:val="0"/>
      <w:spacing w:after="0" w:line="216" w:lineRule="auto"/>
      <w:jc w:val="center"/>
    </w:pPr>
    <w:rPr>
      <w:rFonts w:ascii="Times New Roman" w:hAnsi="Times New Roman"/>
      <w:b/>
      <w:szCs w:val="20"/>
      <w:lang w:eastAsia="ru-RU"/>
    </w:rPr>
  </w:style>
  <w:style w:type="paragraph" w:styleId="af5">
    <w:name w:val="endnote text"/>
    <w:basedOn w:val="a3"/>
    <w:link w:val="af6"/>
    <w:uiPriority w:val="99"/>
    <w:semiHidden/>
    <w:unhideWhenUsed/>
    <w:rsid w:val="00B43FE8"/>
    <w:rPr>
      <w:sz w:val="24"/>
      <w:szCs w:val="24"/>
    </w:rPr>
  </w:style>
  <w:style w:type="character" w:customStyle="1" w:styleId="af6">
    <w:name w:val="Текст концевой сноски Знак"/>
    <w:basedOn w:val="a4"/>
    <w:link w:val="af5"/>
    <w:uiPriority w:val="99"/>
    <w:semiHidden/>
    <w:rsid w:val="00B43FE8"/>
    <w:rPr>
      <w:rFonts w:ascii="Calibri" w:eastAsia="Calibri" w:hAnsi="Calibri" w:cs="Times New Roman"/>
      <w:sz w:val="24"/>
      <w:szCs w:val="24"/>
    </w:rPr>
  </w:style>
  <w:style w:type="paragraph" w:styleId="af7">
    <w:name w:val="Title"/>
    <w:basedOn w:val="a3"/>
    <w:link w:val="af8"/>
    <w:uiPriority w:val="99"/>
    <w:qFormat/>
    <w:rsid w:val="00B43FE8"/>
    <w:pPr>
      <w:spacing w:after="0" w:line="240" w:lineRule="auto"/>
      <w:jc w:val="center"/>
    </w:pPr>
    <w:rPr>
      <w:rFonts w:ascii="Arial" w:hAnsi="Arial" w:cs="Arial"/>
      <w:b/>
      <w:bCs/>
      <w:sz w:val="24"/>
      <w:szCs w:val="24"/>
      <w:lang w:eastAsia="ru-RU"/>
    </w:rPr>
  </w:style>
  <w:style w:type="character" w:customStyle="1" w:styleId="af8">
    <w:name w:val="Название Знак"/>
    <w:basedOn w:val="a4"/>
    <w:link w:val="af7"/>
    <w:uiPriority w:val="99"/>
    <w:rsid w:val="00B43FE8"/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af9">
    <w:name w:val="Signature"/>
    <w:basedOn w:val="a3"/>
    <w:link w:val="afa"/>
    <w:uiPriority w:val="99"/>
    <w:semiHidden/>
    <w:unhideWhenUsed/>
    <w:rsid w:val="00B43FE8"/>
    <w:pPr>
      <w:spacing w:after="0" w:line="240" w:lineRule="auto"/>
      <w:ind w:left="4252"/>
    </w:pPr>
    <w:rPr>
      <w:rFonts w:ascii="Times New Roman" w:eastAsia="Times New Roman" w:hAnsi="Times New Roman"/>
      <w:b/>
      <w:sz w:val="28"/>
      <w:szCs w:val="28"/>
      <w:lang w:eastAsia="ru-RU"/>
    </w:rPr>
  </w:style>
  <w:style w:type="character" w:customStyle="1" w:styleId="afa">
    <w:name w:val="Подпись Знак"/>
    <w:basedOn w:val="a4"/>
    <w:link w:val="af9"/>
    <w:uiPriority w:val="99"/>
    <w:semiHidden/>
    <w:rsid w:val="00B43FE8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fb">
    <w:name w:val="Основной текст Знак"/>
    <w:aliases w:val="бпОсновной текст Знак"/>
    <w:basedOn w:val="a4"/>
    <w:link w:val="afc"/>
    <w:semiHidden/>
    <w:locked/>
    <w:rsid w:val="00B43FE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c">
    <w:name w:val="Body Text"/>
    <w:aliases w:val="бпОсновной текст"/>
    <w:basedOn w:val="a3"/>
    <w:link w:val="afb"/>
    <w:semiHidden/>
    <w:unhideWhenUsed/>
    <w:rsid w:val="00B43FE8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16">
    <w:name w:val="Основной текст Знак1"/>
    <w:aliases w:val="бпОсновной текст Знак1"/>
    <w:basedOn w:val="a4"/>
    <w:semiHidden/>
    <w:rsid w:val="00B43FE8"/>
    <w:rPr>
      <w:rFonts w:ascii="Calibri" w:eastAsia="Calibri" w:hAnsi="Calibri" w:cs="Times New Roman"/>
    </w:rPr>
  </w:style>
  <w:style w:type="paragraph" w:styleId="afd">
    <w:name w:val="Body Text Indent"/>
    <w:basedOn w:val="a3"/>
    <w:link w:val="afe"/>
    <w:uiPriority w:val="99"/>
    <w:semiHidden/>
    <w:unhideWhenUsed/>
    <w:rsid w:val="00B43FE8"/>
    <w:pPr>
      <w:spacing w:after="120" w:line="240" w:lineRule="auto"/>
      <w:ind w:left="283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e">
    <w:name w:val="Основной текст с отступом Знак"/>
    <w:basedOn w:val="a4"/>
    <w:link w:val="afd"/>
    <w:uiPriority w:val="99"/>
    <w:semiHidden/>
    <w:rsid w:val="00B43FE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f">
    <w:name w:val="Body Text First Indent"/>
    <w:basedOn w:val="afc"/>
    <w:link w:val="aff0"/>
    <w:uiPriority w:val="99"/>
    <w:semiHidden/>
    <w:unhideWhenUsed/>
    <w:rsid w:val="00B43FE8"/>
    <w:pPr>
      <w:spacing w:after="120"/>
      <w:ind w:firstLine="210"/>
      <w:jc w:val="left"/>
    </w:pPr>
    <w:rPr>
      <w:sz w:val="24"/>
    </w:rPr>
  </w:style>
  <w:style w:type="character" w:customStyle="1" w:styleId="aff0">
    <w:name w:val="Красная строка Знак"/>
    <w:basedOn w:val="16"/>
    <w:link w:val="aff"/>
    <w:uiPriority w:val="99"/>
    <w:semiHidden/>
    <w:rsid w:val="00B43F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9">
    <w:name w:val="Body Text First Indent 2"/>
    <w:basedOn w:val="afd"/>
    <w:link w:val="2a"/>
    <w:uiPriority w:val="99"/>
    <w:semiHidden/>
    <w:unhideWhenUsed/>
    <w:rsid w:val="00B43FE8"/>
    <w:pPr>
      <w:widowControl w:val="0"/>
      <w:autoSpaceDE w:val="0"/>
      <w:autoSpaceDN w:val="0"/>
      <w:adjustRightInd w:val="0"/>
      <w:ind w:firstLine="210"/>
    </w:pPr>
    <w:rPr>
      <w:sz w:val="20"/>
      <w:szCs w:val="20"/>
    </w:rPr>
  </w:style>
  <w:style w:type="character" w:customStyle="1" w:styleId="2a">
    <w:name w:val="Красная строка 2 Знак"/>
    <w:basedOn w:val="afe"/>
    <w:link w:val="29"/>
    <w:uiPriority w:val="99"/>
    <w:semiHidden/>
    <w:rsid w:val="00B43F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b">
    <w:name w:val="Body Text 2"/>
    <w:basedOn w:val="a3"/>
    <w:link w:val="2c"/>
    <w:uiPriority w:val="99"/>
    <w:semiHidden/>
    <w:unhideWhenUsed/>
    <w:rsid w:val="00B43FE8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2c">
    <w:name w:val="Основной текст 2 Знак"/>
    <w:basedOn w:val="a4"/>
    <w:link w:val="2b"/>
    <w:uiPriority w:val="99"/>
    <w:semiHidden/>
    <w:rsid w:val="00B43FE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32">
    <w:name w:val="Body Text 3"/>
    <w:basedOn w:val="a3"/>
    <w:link w:val="33"/>
    <w:uiPriority w:val="99"/>
    <w:semiHidden/>
    <w:unhideWhenUsed/>
    <w:rsid w:val="00B43FE8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4"/>
    <w:link w:val="32"/>
    <w:uiPriority w:val="99"/>
    <w:semiHidden/>
    <w:rsid w:val="00B43FE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4">
    <w:name w:val="Body Text Indent 3"/>
    <w:basedOn w:val="a3"/>
    <w:link w:val="35"/>
    <w:uiPriority w:val="99"/>
    <w:semiHidden/>
    <w:unhideWhenUsed/>
    <w:rsid w:val="00B43FE8"/>
    <w:pPr>
      <w:spacing w:after="120" w:line="240" w:lineRule="auto"/>
      <w:ind w:left="283"/>
      <w:jc w:val="center"/>
    </w:pPr>
    <w:rPr>
      <w:rFonts w:ascii="Times New Roman" w:hAnsi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4"/>
    <w:link w:val="34"/>
    <w:uiPriority w:val="99"/>
    <w:semiHidden/>
    <w:rsid w:val="00B43FE8"/>
    <w:rPr>
      <w:rFonts w:ascii="Times New Roman" w:eastAsia="Calibri" w:hAnsi="Times New Roman" w:cs="Times New Roman"/>
      <w:sz w:val="16"/>
      <w:szCs w:val="16"/>
      <w:lang w:eastAsia="ru-RU"/>
    </w:rPr>
  </w:style>
  <w:style w:type="paragraph" w:styleId="aff1">
    <w:name w:val="Document Map"/>
    <w:basedOn w:val="a3"/>
    <w:link w:val="aff2"/>
    <w:uiPriority w:val="99"/>
    <w:semiHidden/>
    <w:unhideWhenUsed/>
    <w:rsid w:val="00B43FE8"/>
    <w:rPr>
      <w:rFonts w:ascii="Times New Roman" w:hAnsi="Times New Roman"/>
      <w:sz w:val="24"/>
      <w:szCs w:val="24"/>
    </w:rPr>
  </w:style>
  <w:style w:type="character" w:customStyle="1" w:styleId="aff2">
    <w:name w:val="Схема документа Знак"/>
    <w:basedOn w:val="a4"/>
    <w:link w:val="aff1"/>
    <w:uiPriority w:val="99"/>
    <w:semiHidden/>
    <w:rsid w:val="00B43FE8"/>
    <w:rPr>
      <w:rFonts w:ascii="Times New Roman" w:eastAsia="Calibri" w:hAnsi="Times New Roman" w:cs="Times New Roman"/>
      <w:sz w:val="24"/>
      <w:szCs w:val="24"/>
    </w:rPr>
  </w:style>
  <w:style w:type="paragraph" w:styleId="aff3">
    <w:name w:val="Plain Text"/>
    <w:basedOn w:val="a3"/>
    <w:link w:val="aff4"/>
    <w:uiPriority w:val="99"/>
    <w:semiHidden/>
    <w:unhideWhenUsed/>
    <w:rsid w:val="00B43FE8"/>
    <w:pPr>
      <w:spacing w:after="0" w:line="240" w:lineRule="auto"/>
      <w:jc w:val="center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f4">
    <w:name w:val="Текст Знак"/>
    <w:basedOn w:val="a4"/>
    <w:link w:val="aff3"/>
    <w:uiPriority w:val="99"/>
    <w:semiHidden/>
    <w:rsid w:val="00B43FE8"/>
    <w:rPr>
      <w:rFonts w:ascii="Courier New" w:eastAsia="Calibri" w:hAnsi="Courier New" w:cs="Courier New"/>
      <w:sz w:val="20"/>
      <w:szCs w:val="20"/>
      <w:lang w:eastAsia="ru-RU"/>
    </w:rPr>
  </w:style>
  <w:style w:type="paragraph" w:styleId="aff5">
    <w:name w:val="annotation subject"/>
    <w:basedOn w:val="ae"/>
    <w:next w:val="ae"/>
    <w:link w:val="aff6"/>
    <w:uiPriority w:val="99"/>
    <w:semiHidden/>
    <w:unhideWhenUsed/>
    <w:rsid w:val="00B43FE8"/>
    <w:rPr>
      <w:b/>
      <w:bCs/>
    </w:rPr>
  </w:style>
  <w:style w:type="character" w:customStyle="1" w:styleId="aff6">
    <w:name w:val="Тема примечания Знак"/>
    <w:basedOn w:val="af"/>
    <w:link w:val="aff5"/>
    <w:uiPriority w:val="99"/>
    <w:semiHidden/>
    <w:rsid w:val="00B43FE8"/>
    <w:rPr>
      <w:rFonts w:ascii="Calibri" w:eastAsia="Calibri" w:hAnsi="Calibri" w:cs="Times New Roman"/>
      <w:b/>
      <w:bCs/>
      <w:sz w:val="20"/>
      <w:szCs w:val="20"/>
      <w:lang w:eastAsia="ru-RU"/>
    </w:rPr>
  </w:style>
  <w:style w:type="paragraph" w:styleId="aff7">
    <w:name w:val="Balloon Text"/>
    <w:basedOn w:val="a3"/>
    <w:link w:val="aff8"/>
    <w:uiPriority w:val="99"/>
    <w:semiHidden/>
    <w:unhideWhenUsed/>
    <w:rsid w:val="00B43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8">
    <w:name w:val="Текст выноски Знак"/>
    <w:basedOn w:val="a4"/>
    <w:link w:val="aff7"/>
    <w:uiPriority w:val="99"/>
    <w:semiHidden/>
    <w:rsid w:val="00B43FE8"/>
    <w:rPr>
      <w:rFonts w:ascii="Tahoma" w:eastAsia="Calibri" w:hAnsi="Tahoma" w:cs="Tahoma"/>
      <w:sz w:val="16"/>
      <w:szCs w:val="16"/>
    </w:rPr>
  </w:style>
  <w:style w:type="character" w:customStyle="1" w:styleId="aff9">
    <w:name w:val="Без интервала Знак"/>
    <w:aliases w:val="Приложение АР Знак"/>
    <w:basedOn w:val="a4"/>
    <w:link w:val="affa"/>
    <w:locked/>
    <w:rsid w:val="00B43FE8"/>
    <w:rPr>
      <w:rFonts w:ascii="Times New Roman" w:eastAsia="Times New Roman" w:hAnsi="Times New Roman" w:cs="Times New Roman"/>
      <w:b/>
      <w:bCs/>
      <w:iCs/>
      <w:sz w:val="24"/>
      <w:lang w:val="x-none"/>
    </w:rPr>
  </w:style>
  <w:style w:type="paragraph" w:customStyle="1" w:styleId="2-">
    <w:name w:val="Рег. Заголовок 2-го уровня регламента"/>
    <w:basedOn w:val="ConsPlusNormal"/>
    <w:autoRedefine/>
    <w:uiPriority w:val="99"/>
    <w:qFormat/>
    <w:rsid w:val="00B43FE8"/>
    <w:pPr>
      <w:numPr>
        <w:numId w:val="2"/>
      </w:numPr>
      <w:tabs>
        <w:tab w:val="num" w:pos="360"/>
      </w:tabs>
      <w:spacing w:before="240" w:after="240" w:line="23" w:lineRule="atLeast"/>
      <w:ind w:left="0" w:firstLine="0"/>
      <w:jc w:val="center"/>
      <w:outlineLvl w:val="0"/>
    </w:pPr>
    <w:rPr>
      <w:rFonts w:ascii="Times New Roman" w:hAnsi="Times New Roman" w:cs="Times New Roman"/>
      <w:b/>
      <w:i/>
      <w:sz w:val="24"/>
      <w:szCs w:val="24"/>
    </w:rPr>
  </w:style>
  <w:style w:type="paragraph" w:styleId="affa">
    <w:name w:val="No Spacing"/>
    <w:aliases w:val="Приложение АР"/>
    <w:basedOn w:val="13"/>
    <w:next w:val="2-"/>
    <w:link w:val="aff9"/>
    <w:qFormat/>
    <w:rsid w:val="00B43FE8"/>
    <w:pPr>
      <w:spacing w:after="240"/>
    </w:pPr>
    <w:rPr>
      <w:i w:val="0"/>
      <w:szCs w:val="22"/>
      <w:lang w:eastAsia="en-US"/>
    </w:rPr>
  </w:style>
  <w:style w:type="paragraph" w:styleId="affb">
    <w:name w:val="Revision"/>
    <w:uiPriority w:val="99"/>
    <w:semiHidden/>
    <w:rsid w:val="00B43FE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fc">
    <w:name w:val="Абзац списка Знак"/>
    <w:aliases w:val="Абзац списка нумерованный Знак"/>
    <w:link w:val="affd"/>
    <w:uiPriority w:val="34"/>
    <w:locked/>
    <w:rsid w:val="00B43FE8"/>
    <w:rPr>
      <w:rFonts w:ascii="Calibri" w:eastAsia="Calibri" w:hAnsi="Calibri" w:cs="Times New Roman"/>
    </w:rPr>
  </w:style>
  <w:style w:type="paragraph" w:styleId="affd">
    <w:name w:val="List Paragraph"/>
    <w:aliases w:val="Абзац списка нумерованный"/>
    <w:basedOn w:val="a3"/>
    <w:link w:val="affc"/>
    <w:uiPriority w:val="34"/>
    <w:qFormat/>
    <w:rsid w:val="00B43FE8"/>
    <w:pPr>
      <w:ind w:left="720"/>
      <w:contextualSpacing/>
    </w:pPr>
  </w:style>
  <w:style w:type="paragraph" w:styleId="affe">
    <w:name w:val="TOC Heading"/>
    <w:basedOn w:val="13"/>
    <w:next w:val="a3"/>
    <w:uiPriority w:val="39"/>
    <w:semiHidden/>
    <w:unhideWhenUsed/>
    <w:qFormat/>
    <w:rsid w:val="00B43FE8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i w:val="0"/>
      <w:iCs w:val="0"/>
      <w:color w:val="365F91" w:themeColor="accent1" w:themeShade="BF"/>
      <w:sz w:val="28"/>
      <w:szCs w:val="28"/>
      <w:lang w:val="ru-RU"/>
    </w:rPr>
  </w:style>
  <w:style w:type="character" w:customStyle="1" w:styleId="ConsPlusNormal0">
    <w:name w:val="ConsPlusNormal Знак"/>
    <w:link w:val="ConsPlusNormal"/>
    <w:locked/>
    <w:rsid w:val="00B43FE8"/>
    <w:rPr>
      <w:rFonts w:ascii="Arial" w:eastAsia="Calibri" w:hAnsi="Arial" w:cs="Arial"/>
    </w:rPr>
  </w:style>
  <w:style w:type="paragraph" w:customStyle="1" w:styleId="ConsPlusNormal">
    <w:name w:val="ConsPlusNormal"/>
    <w:link w:val="ConsPlusNormal0"/>
    <w:qFormat/>
    <w:rsid w:val="00B43FE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</w:rPr>
  </w:style>
  <w:style w:type="paragraph" w:customStyle="1" w:styleId="-31">
    <w:name w:val="Светлая сетка - Акцент 31"/>
    <w:basedOn w:val="a3"/>
    <w:uiPriority w:val="34"/>
    <w:qFormat/>
    <w:rsid w:val="00B43FE8"/>
    <w:pPr>
      <w:ind w:left="720"/>
      <w:contextualSpacing/>
    </w:pPr>
  </w:style>
  <w:style w:type="paragraph" w:customStyle="1" w:styleId="a1">
    <w:name w:val="МУ Обычный стиль"/>
    <w:basedOn w:val="a3"/>
    <w:autoRedefine/>
    <w:uiPriority w:val="99"/>
    <w:rsid w:val="00B43FE8"/>
    <w:pPr>
      <w:widowControl w:val="0"/>
      <w:numPr>
        <w:numId w:val="1"/>
      </w:numPr>
      <w:tabs>
        <w:tab w:val="left" w:pos="1134"/>
        <w:tab w:val="left" w:pos="1560"/>
      </w:tabs>
      <w:autoSpaceDE w:val="0"/>
      <w:autoSpaceDN w:val="0"/>
      <w:adjustRightInd w:val="0"/>
      <w:spacing w:after="0"/>
      <w:jc w:val="both"/>
    </w:pPr>
    <w:rPr>
      <w:rFonts w:ascii="Times New Roman" w:hAnsi="Times New Roman"/>
      <w:sz w:val="28"/>
      <w:szCs w:val="28"/>
    </w:rPr>
  </w:style>
  <w:style w:type="paragraph" w:customStyle="1" w:styleId="ConsPlusNonformat">
    <w:name w:val="ConsPlusNonformat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">
    <w:name w:val="Знак"/>
    <w:basedOn w:val="a3"/>
    <w:uiPriority w:val="99"/>
    <w:rsid w:val="00B43FE8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onsPlusTitle">
    <w:name w:val="ConsPlusTitle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ff0">
    <w:name w:val="Готовый"/>
    <w:basedOn w:val="a3"/>
    <w:uiPriority w:val="99"/>
    <w:rsid w:val="00B43FE8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7">
    <w:name w:val="Абзац списка1"/>
    <w:basedOn w:val="a3"/>
    <w:uiPriority w:val="99"/>
    <w:qFormat/>
    <w:rsid w:val="00B43FE8"/>
    <w:pPr>
      <w:ind w:left="720"/>
    </w:pPr>
    <w:rPr>
      <w:rFonts w:eastAsia="Times New Roman"/>
    </w:rPr>
  </w:style>
  <w:style w:type="paragraph" w:customStyle="1" w:styleId="Style3">
    <w:name w:val="Style3"/>
    <w:basedOn w:val="a3"/>
    <w:uiPriority w:val="99"/>
    <w:rsid w:val="00B43FE8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1">
    <w:name w:val="Знак Знак Знак Знак Знак Знак Знак Знак Знак Знак"/>
    <w:basedOn w:val="a3"/>
    <w:uiPriority w:val="99"/>
    <w:rsid w:val="00B43FE8"/>
    <w:pPr>
      <w:spacing w:after="160" w:line="240" w:lineRule="exact"/>
    </w:pPr>
    <w:rPr>
      <w:rFonts w:ascii="Verdana" w:eastAsia="Times New Roman" w:hAnsi="Verdana"/>
      <w:sz w:val="24"/>
      <w:szCs w:val="24"/>
      <w:lang w:val="en-US"/>
    </w:rPr>
  </w:style>
  <w:style w:type="paragraph" w:customStyle="1" w:styleId="afff2">
    <w:name w:val="обычный приложения"/>
    <w:basedOn w:val="a3"/>
    <w:uiPriority w:val="99"/>
    <w:qFormat/>
    <w:rsid w:val="00B43FE8"/>
    <w:pPr>
      <w:jc w:val="center"/>
    </w:pPr>
    <w:rPr>
      <w:rFonts w:ascii="Times New Roman" w:hAnsi="Times New Roman"/>
      <w:b/>
      <w:sz w:val="24"/>
    </w:rPr>
  </w:style>
  <w:style w:type="paragraph" w:customStyle="1" w:styleId="ConsPlusDocList">
    <w:name w:val="ConsPlusDocList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120">
    <w:name w:val="Абзац списка12"/>
    <w:basedOn w:val="a3"/>
    <w:uiPriority w:val="99"/>
    <w:qFormat/>
    <w:rsid w:val="00B43FE8"/>
    <w:pPr>
      <w:spacing w:after="0"/>
      <w:ind w:left="720"/>
      <w:jc w:val="center"/>
    </w:pPr>
  </w:style>
  <w:style w:type="paragraph" w:customStyle="1" w:styleId="210">
    <w:name w:val="Основной текст 21"/>
    <w:basedOn w:val="a3"/>
    <w:uiPriority w:val="99"/>
    <w:rsid w:val="00B43FE8"/>
    <w:pPr>
      <w:overflowPunct w:val="0"/>
      <w:autoSpaceDE w:val="0"/>
      <w:autoSpaceDN w:val="0"/>
      <w:adjustRightInd w:val="0"/>
      <w:spacing w:after="0" w:line="216" w:lineRule="auto"/>
      <w:ind w:firstLine="709"/>
      <w:jc w:val="both"/>
    </w:pPr>
    <w:rPr>
      <w:rFonts w:ascii="Times New Roman" w:hAnsi="Times New Roman"/>
      <w:sz w:val="20"/>
      <w:szCs w:val="20"/>
      <w:lang w:eastAsia="ru-RU"/>
    </w:rPr>
  </w:style>
  <w:style w:type="paragraph" w:customStyle="1" w:styleId="ConsNormal">
    <w:name w:val="ConsNormal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 w:firstLine="720"/>
      <w:jc w:val="center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onsTitle">
    <w:name w:val="ConsTitle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Preformat">
    <w:name w:val="Preformat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afff3">
    <w:name w:val="Нумерованный Список"/>
    <w:basedOn w:val="a3"/>
    <w:uiPriority w:val="99"/>
    <w:rsid w:val="00B43FE8"/>
    <w:pPr>
      <w:spacing w:before="120" w:after="12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ConsNonformat">
    <w:name w:val="ConsNonformat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Courier New" w:eastAsia="Calibri" w:hAnsi="Courier New" w:cs="Courier New"/>
      <w:sz w:val="24"/>
      <w:szCs w:val="24"/>
      <w:lang w:eastAsia="ru-RU"/>
    </w:rPr>
  </w:style>
  <w:style w:type="paragraph" w:customStyle="1" w:styleId="ConsCell">
    <w:name w:val="ConsCell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  <w:ind w:right="19772"/>
      <w:jc w:val="center"/>
    </w:pPr>
    <w:rPr>
      <w:rFonts w:ascii="Arial" w:eastAsia="Calibri" w:hAnsi="Arial" w:cs="Arial"/>
      <w:sz w:val="24"/>
      <w:szCs w:val="24"/>
      <w:lang w:eastAsia="ru-RU"/>
    </w:rPr>
  </w:style>
  <w:style w:type="character" w:customStyle="1" w:styleId="1a">
    <w:name w:val="Обычный1 Знак"/>
    <w:link w:val="1b"/>
    <w:locked/>
    <w:rsid w:val="00B43FE8"/>
    <w:rPr>
      <w:rFonts w:ascii="Times New Roman" w:eastAsia="Calibri" w:hAnsi="Times New Roman" w:cs="Times New Roman"/>
      <w:lang w:eastAsia="ru-RU"/>
    </w:rPr>
  </w:style>
  <w:style w:type="paragraph" w:customStyle="1" w:styleId="1b">
    <w:name w:val="Обычный1"/>
    <w:link w:val="1a"/>
    <w:rsid w:val="00B43FE8"/>
    <w:pPr>
      <w:widowControl w:val="0"/>
      <w:snapToGrid w:val="0"/>
      <w:spacing w:after="0" w:line="300" w:lineRule="auto"/>
      <w:ind w:firstLine="820"/>
      <w:jc w:val="both"/>
    </w:pPr>
    <w:rPr>
      <w:rFonts w:ascii="Times New Roman" w:eastAsia="Calibri" w:hAnsi="Times New Roman" w:cs="Times New Roman"/>
      <w:lang w:eastAsia="ru-RU"/>
    </w:rPr>
  </w:style>
  <w:style w:type="paragraph" w:customStyle="1" w:styleId="text">
    <w:name w:val="text"/>
    <w:basedOn w:val="a3"/>
    <w:uiPriority w:val="99"/>
    <w:rsid w:val="00B43FE8"/>
    <w:pPr>
      <w:spacing w:after="0" w:line="240" w:lineRule="auto"/>
      <w:jc w:val="center"/>
    </w:pPr>
    <w:rPr>
      <w:rFonts w:ascii="Verdana" w:hAnsi="Verdana"/>
      <w:color w:val="000000"/>
      <w:sz w:val="16"/>
      <w:szCs w:val="16"/>
      <w:lang w:eastAsia="ru-RU"/>
    </w:rPr>
  </w:style>
  <w:style w:type="paragraph" w:customStyle="1" w:styleId="afff4">
    <w:name w:val="Адресат"/>
    <w:basedOn w:val="a3"/>
    <w:uiPriority w:val="99"/>
    <w:rsid w:val="00B43FE8"/>
    <w:pPr>
      <w:suppressAutoHyphens/>
      <w:spacing w:after="120" w:line="240" w:lineRule="exact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afff5">
    <w:name w:val="Приложение"/>
    <w:basedOn w:val="afc"/>
    <w:uiPriority w:val="99"/>
    <w:rsid w:val="00B43FE8"/>
    <w:pPr>
      <w:tabs>
        <w:tab w:val="left" w:pos="1673"/>
      </w:tabs>
      <w:spacing w:before="240" w:line="240" w:lineRule="exact"/>
      <w:ind w:left="1985" w:hanging="1985"/>
    </w:pPr>
    <w:rPr>
      <w:rFonts w:eastAsia="Calibri"/>
      <w:b/>
      <w:bCs/>
      <w:szCs w:val="28"/>
    </w:rPr>
  </w:style>
  <w:style w:type="paragraph" w:customStyle="1" w:styleId="afff6">
    <w:name w:val="Заголовок к тексту"/>
    <w:basedOn w:val="a3"/>
    <w:next w:val="afc"/>
    <w:uiPriority w:val="99"/>
    <w:rsid w:val="00B43FE8"/>
    <w:pPr>
      <w:suppressAutoHyphens/>
      <w:spacing w:after="480" w:line="240" w:lineRule="exact"/>
      <w:jc w:val="center"/>
    </w:pPr>
    <w:rPr>
      <w:rFonts w:ascii="Times New Roman" w:hAnsi="Times New Roman"/>
      <w:sz w:val="28"/>
      <w:szCs w:val="28"/>
      <w:lang w:eastAsia="ru-RU"/>
    </w:rPr>
  </w:style>
  <w:style w:type="paragraph" w:customStyle="1" w:styleId="afff7">
    <w:name w:val="регистрационные поля"/>
    <w:basedOn w:val="a3"/>
    <w:uiPriority w:val="99"/>
    <w:rsid w:val="00B43FE8"/>
    <w:pPr>
      <w:spacing w:after="0" w:line="240" w:lineRule="exact"/>
      <w:jc w:val="center"/>
    </w:pPr>
    <w:rPr>
      <w:rFonts w:ascii="Times New Roman" w:hAnsi="Times New Roman"/>
      <w:b/>
      <w:bCs/>
      <w:sz w:val="28"/>
      <w:szCs w:val="28"/>
      <w:lang w:val="en-US" w:eastAsia="ru-RU"/>
    </w:rPr>
  </w:style>
  <w:style w:type="paragraph" w:customStyle="1" w:styleId="afff8">
    <w:name w:val="Исполнитель"/>
    <w:basedOn w:val="afc"/>
    <w:uiPriority w:val="99"/>
    <w:rsid w:val="00B43FE8"/>
    <w:pPr>
      <w:suppressAutoHyphens/>
      <w:spacing w:after="120" w:line="240" w:lineRule="exact"/>
      <w:jc w:val="left"/>
    </w:pPr>
    <w:rPr>
      <w:rFonts w:eastAsia="Calibri"/>
      <w:b/>
      <w:bCs/>
      <w:sz w:val="24"/>
    </w:rPr>
  </w:style>
  <w:style w:type="paragraph" w:customStyle="1" w:styleId="afff9">
    <w:name w:val="Подпись на общем бланке"/>
    <w:basedOn w:val="af9"/>
    <w:next w:val="afc"/>
    <w:uiPriority w:val="99"/>
    <w:rsid w:val="00B43FE8"/>
    <w:pPr>
      <w:tabs>
        <w:tab w:val="right" w:pos="9639"/>
      </w:tabs>
      <w:suppressAutoHyphens/>
      <w:spacing w:before="480" w:line="240" w:lineRule="exact"/>
      <w:ind w:left="0"/>
      <w:jc w:val="center"/>
    </w:pPr>
    <w:rPr>
      <w:rFonts w:eastAsia="Calibri"/>
      <w:b w:val="0"/>
    </w:rPr>
  </w:style>
  <w:style w:type="paragraph" w:customStyle="1" w:styleId="afffa">
    <w:name w:val="Таблицы (моноширинный)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jc w:val="both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afffb">
    <w:name w:val="Заголовок статьи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0"/>
      <w:szCs w:val="20"/>
      <w:lang w:eastAsia="ru-RU"/>
    </w:rPr>
  </w:style>
  <w:style w:type="paragraph" w:customStyle="1" w:styleId="afffc">
    <w:name w:val="Комментарий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hAnsi="Arial" w:cs="Arial"/>
      <w:i/>
      <w:iCs/>
      <w:color w:val="800080"/>
      <w:sz w:val="20"/>
      <w:szCs w:val="20"/>
      <w:lang w:eastAsia="ru-RU"/>
    </w:rPr>
  </w:style>
  <w:style w:type="paragraph" w:customStyle="1" w:styleId="36">
    <w:name w:val="Знак Знак Знак Знак Знак Знак Знак Знак Знак Знак3"/>
    <w:basedOn w:val="a3"/>
    <w:uiPriority w:val="99"/>
    <w:rsid w:val="00B43FE8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01">
    <w:name w:val="Обычный 10"/>
    <w:basedOn w:val="a3"/>
    <w:uiPriority w:val="99"/>
    <w:rsid w:val="00B43FE8"/>
    <w:pPr>
      <w:spacing w:after="0" w:line="240" w:lineRule="auto"/>
      <w:ind w:right="2" w:firstLine="110"/>
      <w:jc w:val="both"/>
    </w:pPr>
    <w:rPr>
      <w:rFonts w:ascii="Times New Roman" w:hAnsi="Times New Roman"/>
      <w:sz w:val="20"/>
      <w:szCs w:val="20"/>
      <w:lang w:eastAsia="ru-RU"/>
    </w:rPr>
  </w:style>
  <w:style w:type="paragraph" w:customStyle="1" w:styleId="1c">
    <w:name w:val="Стиль1"/>
    <w:basedOn w:val="aff"/>
    <w:uiPriority w:val="99"/>
    <w:rsid w:val="00B43FE8"/>
    <w:pPr>
      <w:spacing w:after="60"/>
      <w:ind w:firstLine="709"/>
      <w:jc w:val="both"/>
    </w:pPr>
    <w:rPr>
      <w:rFonts w:eastAsia="Calibri"/>
      <w:sz w:val="28"/>
      <w:szCs w:val="28"/>
    </w:rPr>
  </w:style>
  <w:style w:type="paragraph" w:customStyle="1" w:styleId="1d">
    <w:name w:val="Знак1"/>
    <w:basedOn w:val="a3"/>
    <w:uiPriority w:val="99"/>
    <w:rsid w:val="00B43FE8"/>
    <w:pPr>
      <w:spacing w:after="160" w:line="240" w:lineRule="exact"/>
      <w:jc w:val="both"/>
    </w:pPr>
    <w:rPr>
      <w:rFonts w:ascii="Times New Roman" w:hAnsi="Times New Roman"/>
      <w:sz w:val="24"/>
      <w:szCs w:val="24"/>
      <w:lang w:val="en-US"/>
    </w:rPr>
  </w:style>
  <w:style w:type="paragraph" w:customStyle="1" w:styleId="Normal1">
    <w:name w:val="Normal1"/>
    <w:uiPriority w:val="99"/>
    <w:rsid w:val="00B43FE8"/>
    <w:pPr>
      <w:widowControl w:val="0"/>
      <w:spacing w:after="0" w:line="240" w:lineRule="auto"/>
      <w:jc w:val="center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onsPlusCell">
    <w:name w:val="ConsPlusCell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afffd">
    <w:name w:val="Знак Знак Знак Знак Знак Знак Знак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paragraph" w:customStyle="1" w:styleId="1e">
    <w:name w:val="Знак Знак Знак Знак Знак Знак Знак Знак Знак Знак1"/>
    <w:basedOn w:val="a3"/>
    <w:uiPriority w:val="99"/>
    <w:rsid w:val="00B43FE8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1f">
    <w:name w:val="Знак Знак Знак Знак Знак Знак Знак1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ahoma" w:hAnsi="Tahoma" w:cs="Tahoma"/>
      <w:sz w:val="20"/>
      <w:szCs w:val="20"/>
      <w:lang w:val="en-US"/>
    </w:rPr>
  </w:style>
  <w:style w:type="paragraph" w:customStyle="1" w:styleId="msonormalcxspmiddle">
    <w:name w:val="msonormalcxspmiddle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msonormalcxsplast">
    <w:name w:val="msonormalcxsplast"/>
    <w:basedOn w:val="a3"/>
    <w:uiPriority w:val="99"/>
    <w:rsid w:val="00B43FE8"/>
    <w:pPr>
      <w:spacing w:before="100" w:beforeAutospacing="1" w:after="100" w:afterAutospacing="1" w:line="240" w:lineRule="auto"/>
      <w:jc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afffe">
    <w:name w:val="......."/>
    <w:basedOn w:val="a3"/>
    <w:next w:val="a3"/>
    <w:uiPriority w:val="99"/>
    <w:rsid w:val="00B43FE8"/>
    <w:p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2-11">
    <w:name w:val="Средняя сетка 2 - Акцент 11"/>
    <w:uiPriority w:val="99"/>
    <w:qFormat/>
    <w:rsid w:val="00B43FE8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37">
    <w:name w:val="Знак3"/>
    <w:basedOn w:val="a3"/>
    <w:uiPriority w:val="99"/>
    <w:rsid w:val="00B43FE8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paragraph" w:customStyle="1" w:styleId="2d">
    <w:name w:val="Обычный2"/>
    <w:uiPriority w:val="99"/>
    <w:rsid w:val="00B43FE8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8">
    <w:name w:val="Знак Знак Знак Знак Знак Знак Знак3"/>
    <w:basedOn w:val="a3"/>
    <w:uiPriority w:val="99"/>
    <w:rsid w:val="00B43FE8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220">
    <w:name w:val="Основной текст 22"/>
    <w:basedOn w:val="a3"/>
    <w:uiPriority w:val="99"/>
    <w:rsid w:val="00B43FE8"/>
    <w:pPr>
      <w:overflowPunct w:val="0"/>
      <w:autoSpaceDE w:val="0"/>
      <w:autoSpaceDN w:val="0"/>
      <w:adjustRightInd w:val="0"/>
      <w:spacing w:after="0" w:line="216" w:lineRule="auto"/>
      <w:ind w:firstLine="709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uiPriority w:val="99"/>
    <w:rsid w:val="00B43F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3"/>
    <w:uiPriority w:val="99"/>
    <w:rsid w:val="00B43FE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Nonformat">
    <w:name w:val="Nonformat"/>
    <w:basedOn w:val="a3"/>
    <w:uiPriority w:val="99"/>
    <w:rsid w:val="00B43FE8"/>
    <w:pPr>
      <w:widowControl w:val="0"/>
      <w:autoSpaceDE w:val="0"/>
      <w:autoSpaceDN w:val="0"/>
      <w:adjustRightInd w:val="0"/>
      <w:spacing w:after="0" w:line="240" w:lineRule="auto"/>
    </w:pPr>
    <w:rPr>
      <w:rFonts w:ascii="Consultant" w:eastAsia="Times New Roman" w:hAnsi="Consultant"/>
      <w:sz w:val="20"/>
      <w:szCs w:val="20"/>
      <w:lang w:eastAsia="ru-RU"/>
    </w:rPr>
  </w:style>
  <w:style w:type="paragraph" w:customStyle="1" w:styleId="1f0">
    <w:name w:val="Заголовок оглавления1"/>
    <w:basedOn w:val="13"/>
    <w:next w:val="a3"/>
    <w:uiPriority w:val="39"/>
    <w:semiHidden/>
    <w:qFormat/>
    <w:rsid w:val="00B43FE8"/>
    <w:pPr>
      <w:keepLines/>
      <w:spacing w:before="480" w:line="276" w:lineRule="auto"/>
      <w:jc w:val="left"/>
      <w:outlineLvl w:val="9"/>
    </w:pPr>
    <w:rPr>
      <w:rFonts w:ascii="Cambria" w:hAnsi="Cambria"/>
      <w:i w:val="0"/>
      <w:iCs w:val="0"/>
      <w:color w:val="365F91"/>
      <w:sz w:val="28"/>
      <w:szCs w:val="28"/>
    </w:rPr>
  </w:style>
  <w:style w:type="paragraph" w:customStyle="1" w:styleId="1-11">
    <w:name w:val="Средняя заливка 1 - Акцент 11"/>
    <w:uiPriority w:val="99"/>
    <w:qFormat/>
    <w:rsid w:val="00B43FE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-21">
    <w:name w:val="Средняя сетка 1 - Акцент 21"/>
    <w:basedOn w:val="a3"/>
    <w:uiPriority w:val="34"/>
    <w:qFormat/>
    <w:rsid w:val="00B43FE8"/>
    <w:pPr>
      <w:ind w:left="720"/>
      <w:contextualSpacing/>
    </w:pPr>
  </w:style>
  <w:style w:type="paragraph" w:customStyle="1" w:styleId="affff">
    <w:name w:val="Рег. Комментарии"/>
    <w:basedOn w:val="-31"/>
    <w:uiPriority w:val="99"/>
    <w:qFormat/>
    <w:rsid w:val="00B43FE8"/>
    <w:pPr>
      <w:spacing w:after="0"/>
      <w:ind w:left="539" w:firstLine="709"/>
      <w:jc w:val="both"/>
    </w:pPr>
    <w:rPr>
      <w:rFonts w:ascii="Times New Roman" w:hAnsi="Times New Roman"/>
      <w:i/>
      <w:sz w:val="28"/>
      <w:szCs w:val="28"/>
    </w:rPr>
  </w:style>
  <w:style w:type="paragraph" w:customStyle="1" w:styleId="affff0">
    <w:name w:val="Сценарии"/>
    <w:basedOn w:val="a3"/>
    <w:uiPriority w:val="99"/>
    <w:qFormat/>
    <w:rsid w:val="00B43FE8"/>
    <w:pPr>
      <w:spacing w:before="120" w:after="120"/>
      <w:ind w:firstLine="539"/>
      <w:contextualSpacing/>
      <w:jc w:val="center"/>
    </w:pPr>
    <w:rPr>
      <w:rFonts w:ascii="Times New Roman" w:hAnsi="Times New Roman"/>
      <w:i/>
      <w:sz w:val="28"/>
      <w:szCs w:val="28"/>
    </w:rPr>
  </w:style>
  <w:style w:type="paragraph" w:customStyle="1" w:styleId="2e">
    <w:name w:val="Заголовок оглавления2"/>
    <w:basedOn w:val="13"/>
    <w:next w:val="a3"/>
    <w:uiPriority w:val="39"/>
    <w:semiHidden/>
    <w:qFormat/>
    <w:rsid w:val="00B43FE8"/>
    <w:pPr>
      <w:keepLines/>
      <w:spacing w:before="480" w:line="276" w:lineRule="auto"/>
      <w:jc w:val="left"/>
      <w:outlineLvl w:val="9"/>
    </w:pPr>
    <w:rPr>
      <w:rFonts w:ascii="Cambria" w:hAnsi="Cambria"/>
      <w:i w:val="0"/>
      <w:iCs w:val="0"/>
      <w:color w:val="365F91"/>
      <w:sz w:val="28"/>
      <w:szCs w:val="28"/>
    </w:rPr>
  </w:style>
  <w:style w:type="character" w:customStyle="1" w:styleId="1-">
    <w:name w:val="Рег. Заголовок 1-го уровня регламента Знак"/>
    <w:basedOn w:val="112"/>
    <w:link w:val="1-0"/>
    <w:uiPriority w:val="99"/>
    <w:locked/>
    <w:rsid w:val="00B43FE8"/>
    <w:rPr>
      <w:rFonts w:ascii="Times New Roman" w:eastAsia="Times New Roman" w:hAnsi="Times New Roman" w:cs="Times New Roman"/>
      <w:b w:val="0"/>
      <w:bCs/>
      <w:i w:val="0"/>
      <w:iCs/>
      <w:sz w:val="24"/>
      <w:szCs w:val="24"/>
      <w:lang w:val="x-none" w:eastAsia="ru-RU"/>
    </w:rPr>
  </w:style>
  <w:style w:type="paragraph" w:customStyle="1" w:styleId="1-0">
    <w:name w:val="Рег. Заголовок 1-го уровня регламента"/>
    <w:basedOn w:val="13"/>
    <w:link w:val="1-"/>
    <w:autoRedefine/>
    <w:uiPriority w:val="99"/>
    <w:qFormat/>
    <w:rsid w:val="00B43FE8"/>
    <w:pPr>
      <w:spacing w:line="23" w:lineRule="atLeast"/>
      <w:ind w:left="1080"/>
    </w:pPr>
    <w:rPr>
      <w:b w:val="0"/>
      <w:i w:val="0"/>
    </w:rPr>
  </w:style>
  <w:style w:type="paragraph" w:customStyle="1" w:styleId="113">
    <w:name w:val="Рег. Основной текст уровень 1.1"/>
    <w:basedOn w:val="ConsPlusNormal"/>
    <w:uiPriority w:val="99"/>
    <w:qFormat/>
    <w:rsid w:val="00B43FE8"/>
    <w:pPr>
      <w:spacing w:line="276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11">
    <w:name w:val="Рег. 1.1.1"/>
    <w:basedOn w:val="a3"/>
    <w:uiPriority w:val="99"/>
    <w:qFormat/>
    <w:rsid w:val="00B43FE8"/>
    <w:pPr>
      <w:numPr>
        <w:ilvl w:val="2"/>
        <w:numId w:val="2"/>
      </w:numPr>
      <w:spacing w:after="0"/>
      <w:jc w:val="both"/>
    </w:pPr>
    <w:rPr>
      <w:rFonts w:ascii="Times New Roman" w:hAnsi="Times New Roman"/>
      <w:sz w:val="28"/>
      <w:szCs w:val="28"/>
    </w:rPr>
  </w:style>
  <w:style w:type="character" w:customStyle="1" w:styleId="114">
    <w:name w:val="Рег. Основной текст уровнеь 1.1 (базовый) Знак"/>
    <w:link w:val="110"/>
    <w:locked/>
    <w:rsid w:val="00B43FE8"/>
    <w:rPr>
      <w:rFonts w:ascii="Times New Roman" w:eastAsia="Calibri" w:hAnsi="Times New Roman" w:cs="Times New Roman"/>
      <w:sz w:val="28"/>
      <w:szCs w:val="28"/>
    </w:rPr>
  </w:style>
  <w:style w:type="paragraph" w:customStyle="1" w:styleId="110">
    <w:name w:val="Рег. Основной текст уровнеь 1.1 (базовый)"/>
    <w:basedOn w:val="ConsPlusNormal"/>
    <w:link w:val="114"/>
    <w:qFormat/>
    <w:rsid w:val="00B43FE8"/>
    <w:pPr>
      <w:numPr>
        <w:ilvl w:val="1"/>
        <w:numId w:val="2"/>
      </w:numPr>
      <w:spacing w:line="276" w:lineRule="auto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1">
    <w:name w:val="Рег. Обычный с отступом"/>
    <w:basedOn w:val="a3"/>
    <w:uiPriority w:val="99"/>
    <w:qFormat/>
    <w:rsid w:val="00B43FE8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a0">
    <w:name w:val="Рег. Списки числовый"/>
    <w:basedOn w:val="1-21"/>
    <w:uiPriority w:val="99"/>
    <w:qFormat/>
    <w:rsid w:val="00B43FE8"/>
    <w:pPr>
      <w:numPr>
        <w:numId w:val="4"/>
      </w:numPr>
      <w:ind w:left="1068"/>
      <w:jc w:val="both"/>
    </w:pPr>
    <w:rPr>
      <w:rFonts w:ascii="Times New Roman" w:hAnsi="Times New Roman"/>
      <w:sz w:val="28"/>
      <w:szCs w:val="28"/>
    </w:rPr>
  </w:style>
  <w:style w:type="paragraph" w:customStyle="1" w:styleId="affff2">
    <w:name w:val="Рег. Заголовок для названий результата"/>
    <w:basedOn w:val="2-"/>
    <w:uiPriority w:val="99"/>
    <w:qFormat/>
    <w:rsid w:val="00B43FE8"/>
    <w:pPr>
      <w:ind w:left="714"/>
      <w:jc w:val="left"/>
    </w:pPr>
  </w:style>
  <w:style w:type="paragraph" w:customStyle="1" w:styleId="115">
    <w:name w:val="Рег. Основной текст уровень 1.1 (сценарии)"/>
    <w:basedOn w:val="110"/>
    <w:uiPriority w:val="99"/>
    <w:qFormat/>
    <w:rsid w:val="00B43FE8"/>
    <w:pPr>
      <w:numPr>
        <w:ilvl w:val="0"/>
        <w:numId w:val="0"/>
      </w:numPr>
      <w:spacing w:before="360" w:after="240"/>
    </w:pPr>
    <w:rPr>
      <w:i/>
    </w:rPr>
  </w:style>
  <w:style w:type="paragraph" w:customStyle="1" w:styleId="1110">
    <w:name w:val="Рег. Основной текст уровень 1.1.1"/>
    <w:basedOn w:val="a3"/>
    <w:next w:val="111"/>
    <w:uiPriority w:val="99"/>
    <w:qFormat/>
    <w:rsid w:val="00B43FE8"/>
    <w:pPr>
      <w:spacing w:after="0"/>
      <w:ind w:left="1440" w:hanging="720"/>
      <w:jc w:val="both"/>
    </w:pPr>
    <w:rPr>
      <w:rFonts w:ascii="Times New Roman" w:hAnsi="Times New Roman"/>
      <w:sz w:val="28"/>
      <w:szCs w:val="28"/>
    </w:rPr>
  </w:style>
  <w:style w:type="paragraph" w:customStyle="1" w:styleId="affff3">
    <w:name w:val="Рег. Списки без буллетов"/>
    <w:basedOn w:val="ConsPlusNormal"/>
    <w:uiPriority w:val="99"/>
    <w:qFormat/>
    <w:rsid w:val="00B43FE8"/>
    <w:pPr>
      <w:spacing w:line="276" w:lineRule="auto"/>
      <w:ind w:left="709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2">
    <w:name w:val="Рег. Списки 1)"/>
    <w:basedOn w:val="affff3"/>
    <w:uiPriority w:val="99"/>
    <w:qFormat/>
    <w:rsid w:val="00B43FE8"/>
    <w:pPr>
      <w:numPr>
        <w:numId w:val="5"/>
      </w:numPr>
      <w:tabs>
        <w:tab w:val="num" w:pos="360"/>
      </w:tabs>
      <w:ind w:left="709" w:firstLine="0"/>
    </w:pPr>
  </w:style>
  <w:style w:type="paragraph" w:customStyle="1" w:styleId="1f1">
    <w:name w:val="Рег. Списки два уровня: 1)  и а) б) в)"/>
    <w:basedOn w:val="1-21"/>
    <w:uiPriority w:val="99"/>
    <w:qFormat/>
    <w:rsid w:val="00B43FE8"/>
    <w:pPr>
      <w:spacing w:after="120"/>
      <w:ind w:left="1440" w:hanging="360"/>
      <w:jc w:val="both"/>
    </w:pPr>
    <w:rPr>
      <w:rFonts w:ascii="Times New Roman" w:hAnsi="Times New Roman"/>
      <w:sz w:val="28"/>
      <w:szCs w:val="28"/>
    </w:rPr>
  </w:style>
  <w:style w:type="paragraph" w:customStyle="1" w:styleId="a">
    <w:name w:val="Рег. Списки одного уровня: а) б) в)"/>
    <w:basedOn w:val="1f1"/>
    <w:uiPriority w:val="99"/>
    <w:qFormat/>
    <w:rsid w:val="00B43FE8"/>
    <w:pPr>
      <w:numPr>
        <w:numId w:val="7"/>
      </w:numPr>
    </w:pPr>
    <w:rPr>
      <w:lang w:eastAsia="ar-SA"/>
    </w:rPr>
  </w:style>
  <w:style w:type="paragraph" w:customStyle="1" w:styleId="affff4">
    <w:name w:val="Рег. Списки без буллетов широкие"/>
    <w:basedOn w:val="a3"/>
    <w:uiPriority w:val="99"/>
    <w:qFormat/>
    <w:rsid w:val="00B43FE8"/>
    <w:pPr>
      <w:suppressAutoHyphens/>
      <w:autoSpaceDE w:val="0"/>
      <w:autoSpaceDN w:val="0"/>
      <w:adjustRightInd w:val="0"/>
      <w:spacing w:after="0"/>
      <w:ind w:firstLine="540"/>
      <w:jc w:val="both"/>
    </w:pPr>
    <w:rPr>
      <w:rFonts w:ascii="Times New Roman" w:eastAsia="Times New Roman" w:hAnsi="Times New Roman"/>
      <w:sz w:val="28"/>
      <w:szCs w:val="28"/>
      <w:lang w:eastAsia="ar-SA"/>
    </w:rPr>
  </w:style>
  <w:style w:type="paragraph" w:customStyle="1" w:styleId="2-0">
    <w:name w:val="Рег. Заголовок 2-го уровня  в приложении"/>
    <w:basedOn w:val="22"/>
    <w:next w:val="a3"/>
    <w:uiPriority w:val="99"/>
    <w:qFormat/>
    <w:rsid w:val="00B43FE8"/>
    <w:pPr>
      <w:spacing w:before="360" w:after="240" w:line="276" w:lineRule="auto"/>
      <w:jc w:val="center"/>
    </w:pPr>
    <w:rPr>
      <w:rFonts w:ascii="Times New Roman" w:hAnsi="Times New Roman"/>
      <w:i w:val="0"/>
      <w:sz w:val="24"/>
    </w:rPr>
  </w:style>
  <w:style w:type="paragraph" w:customStyle="1" w:styleId="10">
    <w:name w:val="Рег. Основной нумерованный 1. текст"/>
    <w:basedOn w:val="ConsPlusNormal"/>
    <w:uiPriority w:val="99"/>
    <w:qFormat/>
    <w:rsid w:val="00B43FE8"/>
    <w:pPr>
      <w:numPr>
        <w:numId w:val="8"/>
      </w:numPr>
      <w:tabs>
        <w:tab w:val="num" w:pos="360"/>
      </w:tabs>
      <w:spacing w:line="276" w:lineRule="auto"/>
      <w:ind w:left="0" w:firstLine="0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116">
    <w:name w:val="Абзац списка11"/>
    <w:basedOn w:val="a3"/>
    <w:uiPriority w:val="99"/>
    <w:qFormat/>
    <w:rsid w:val="00B43FE8"/>
    <w:pPr>
      <w:spacing w:after="0"/>
      <w:ind w:left="720"/>
      <w:jc w:val="center"/>
    </w:pPr>
  </w:style>
  <w:style w:type="paragraph" w:customStyle="1" w:styleId="2f">
    <w:name w:val="Знак Знак Знак Знак Знак Знак Знак Знак Знак Знак2"/>
    <w:basedOn w:val="a3"/>
    <w:uiPriority w:val="99"/>
    <w:rsid w:val="00B43FE8"/>
    <w:pPr>
      <w:spacing w:after="160" w:line="240" w:lineRule="exact"/>
      <w:jc w:val="center"/>
    </w:pPr>
    <w:rPr>
      <w:rFonts w:ascii="Verdana" w:hAnsi="Verdana" w:cs="Verdana"/>
      <w:sz w:val="24"/>
      <w:szCs w:val="24"/>
      <w:lang w:val="en-US"/>
    </w:rPr>
  </w:style>
  <w:style w:type="paragraph" w:customStyle="1" w:styleId="2f0">
    <w:name w:val="Знак2"/>
    <w:basedOn w:val="a3"/>
    <w:uiPriority w:val="99"/>
    <w:rsid w:val="00B43FE8"/>
    <w:pPr>
      <w:spacing w:after="160" w:line="240" w:lineRule="exact"/>
      <w:jc w:val="both"/>
    </w:pPr>
    <w:rPr>
      <w:rFonts w:ascii="Times New Roman" w:eastAsia="Times New Roman" w:hAnsi="Times New Roman"/>
      <w:sz w:val="24"/>
      <w:szCs w:val="20"/>
      <w:lang w:val="en-US"/>
    </w:rPr>
  </w:style>
  <w:style w:type="paragraph" w:customStyle="1" w:styleId="2f1">
    <w:name w:val="Знак Знак Знак Знак Знак Знак Знак2"/>
    <w:basedOn w:val="a3"/>
    <w:uiPriority w:val="99"/>
    <w:rsid w:val="00B43FE8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a2">
    <w:name w:val="РегламентГПЗУ"/>
    <w:basedOn w:val="affd"/>
    <w:uiPriority w:val="99"/>
    <w:qFormat/>
    <w:rsid w:val="00B43FE8"/>
    <w:pPr>
      <w:numPr>
        <w:ilvl w:val="1"/>
        <w:numId w:val="9"/>
      </w:numPr>
      <w:tabs>
        <w:tab w:val="num" w:pos="360"/>
        <w:tab w:val="left" w:pos="992"/>
        <w:tab w:val="left" w:pos="1134"/>
        <w:tab w:val="left" w:pos="9781"/>
      </w:tabs>
      <w:spacing w:after="0" w:line="240" w:lineRule="auto"/>
      <w:ind w:left="720" w:firstLine="0"/>
      <w:jc w:val="both"/>
    </w:pPr>
    <w:rPr>
      <w:rFonts w:ascii="Times New Roman" w:hAnsi="Times New Roman"/>
      <w:sz w:val="24"/>
      <w:szCs w:val="24"/>
    </w:rPr>
  </w:style>
  <w:style w:type="paragraph" w:customStyle="1" w:styleId="21">
    <w:name w:val="РегламентГПЗУ2"/>
    <w:basedOn w:val="a2"/>
    <w:uiPriority w:val="99"/>
    <w:qFormat/>
    <w:rsid w:val="00B43FE8"/>
    <w:pPr>
      <w:numPr>
        <w:ilvl w:val="2"/>
      </w:numPr>
      <w:tabs>
        <w:tab w:val="clear" w:pos="992"/>
        <w:tab w:val="num" w:pos="360"/>
        <w:tab w:val="left" w:pos="1418"/>
      </w:tabs>
    </w:pPr>
  </w:style>
  <w:style w:type="paragraph" w:customStyle="1" w:styleId="formattext">
    <w:name w:val="formattext"/>
    <w:basedOn w:val="a3"/>
    <w:uiPriority w:val="99"/>
    <w:rsid w:val="00B43F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SpacingChar">
    <w:name w:val="No Spacing Char"/>
    <w:link w:val="2f2"/>
    <w:uiPriority w:val="99"/>
    <w:qFormat/>
    <w:locked/>
    <w:rsid w:val="00B43FE8"/>
  </w:style>
  <w:style w:type="paragraph" w:customStyle="1" w:styleId="2f2">
    <w:name w:val="Без интервала2"/>
    <w:link w:val="NoSpacingChar"/>
    <w:uiPriority w:val="99"/>
    <w:qFormat/>
    <w:rsid w:val="00B43FE8"/>
    <w:pPr>
      <w:spacing w:after="0" w:line="240" w:lineRule="auto"/>
    </w:pPr>
  </w:style>
  <w:style w:type="character" w:customStyle="1" w:styleId="53">
    <w:name w:val="Раздел 5 Знак"/>
    <w:basedOn w:val="a4"/>
    <w:link w:val="5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5">
    <w:name w:val="Раздел 5"/>
    <w:basedOn w:val="a3"/>
    <w:link w:val="53"/>
    <w:qFormat/>
    <w:rsid w:val="00B43FE8"/>
    <w:pPr>
      <w:numPr>
        <w:numId w:val="10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17">
    <w:name w:val="Раздел 11 Знак"/>
    <w:basedOn w:val="a4"/>
    <w:link w:val="11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1">
    <w:name w:val="Раздел 11"/>
    <w:basedOn w:val="a3"/>
    <w:link w:val="117"/>
    <w:qFormat/>
    <w:rsid w:val="00B43FE8"/>
    <w:pPr>
      <w:numPr>
        <w:numId w:val="11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02">
    <w:name w:val="Раздел 10 Знак"/>
    <w:basedOn w:val="a4"/>
    <w:link w:val="100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00">
    <w:name w:val="Раздел 10"/>
    <w:basedOn w:val="a3"/>
    <w:link w:val="102"/>
    <w:qFormat/>
    <w:rsid w:val="00B43FE8"/>
    <w:pPr>
      <w:numPr>
        <w:numId w:val="12"/>
      </w:numPr>
      <w:spacing w:after="0" w:line="240" w:lineRule="auto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paragraph" w:customStyle="1" w:styleId="1f2">
    <w:name w:val="Без интервала1"/>
    <w:uiPriority w:val="99"/>
    <w:qFormat/>
    <w:rsid w:val="00B43FE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2-1">
    <w:name w:val="Рег. Заголовок 2-го уровня сценариев в приложении"/>
    <w:basedOn w:val="22"/>
    <w:uiPriority w:val="99"/>
    <w:qFormat/>
    <w:rsid w:val="00B43FE8"/>
    <w:pPr>
      <w:spacing w:before="360" w:after="240" w:line="276" w:lineRule="auto"/>
      <w:jc w:val="center"/>
    </w:pPr>
    <w:rPr>
      <w:rFonts w:ascii="Times New Roman" w:hAnsi="Times New Roman"/>
      <w:i w:val="0"/>
      <w:lang w:val="ru-RU"/>
    </w:rPr>
  </w:style>
  <w:style w:type="character" w:customStyle="1" w:styleId="2f3">
    <w:name w:val="Стиль2 Знак"/>
    <w:basedOn w:val="a4"/>
    <w:link w:val="2f4"/>
    <w:locked/>
    <w:rsid w:val="00B43FE8"/>
    <w:rPr>
      <w:rFonts w:ascii="Calibri" w:eastAsia="Calibri" w:hAnsi="Calibri" w:cs="Times New Roman"/>
      <w:color w:val="000000" w:themeColor="text1"/>
    </w:rPr>
  </w:style>
  <w:style w:type="paragraph" w:customStyle="1" w:styleId="2f4">
    <w:name w:val="Стиль2"/>
    <w:basedOn w:val="a3"/>
    <w:link w:val="2f3"/>
    <w:qFormat/>
    <w:rsid w:val="00B43FE8"/>
    <w:pPr>
      <w:spacing w:after="0"/>
      <w:jc w:val="center"/>
    </w:pPr>
    <w:rPr>
      <w:color w:val="000000" w:themeColor="text1"/>
    </w:rPr>
  </w:style>
  <w:style w:type="character" w:customStyle="1" w:styleId="39">
    <w:name w:val="Стиль3 Знак"/>
    <w:basedOn w:val="2f3"/>
    <w:link w:val="3a"/>
    <w:locked/>
    <w:rsid w:val="00B43FE8"/>
    <w:rPr>
      <w:rFonts w:ascii="Calibri" w:eastAsia="Calibri" w:hAnsi="Calibri" w:cs="Times New Roman"/>
      <w:color w:val="000000" w:themeColor="text1"/>
    </w:rPr>
  </w:style>
  <w:style w:type="paragraph" w:customStyle="1" w:styleId="3a">
    <w:name w:val="Стиль3"/>
    <w:basedOn w:val="2f4"/>
    <w:link w:val="39"/>
    <w:qFormat/>
    <w:rsid w:val="00B43FE8"/>
    <w:pPr>
      <w:spacing w:line="240" w:lineRule="auto"/>
    </w:pPr>
  </w:style>
  <w:style w:type="character" w:customStyle="1" w:styleId="affff5">
    <w:name w:val="Блок Схема Знак"/>
    <w:basedOn w:val="39"/>
    <w:link w:val="affff6"/>
    <w:locked/>
    <w:rsid w:val="00B43FE8"/>
    <w:rPr>
      <w:rFonts w:ascii="Calibri" w:eastAsia="Calibri" w:hAnsi="Calibri" w:cs="Times New Roman"/>
      <w:color w:val="000000" w:themeColor="text1"/>
      <w:sz w:val="18"/>
      <w:szCs w:val="18"/>
    </w:rPr>
  </w:style>
  <w:style w:type="paragraph" w:customStyle="1" w:styleId="affff6">
    <w:name w:val="Блок Схема"/>
    <w:basedOn w:val="3a"/>
    <w:link w:val="affff5"/>
    <w:qFormat/>
    <w:rsid w:val="00B43FE8"/>
    <w:rPr>
      <w:sz w:val="18"/>
      <w:szCs w:val="18"/>
    </w:rPr>
  </w:style>
  <w:style w:type="character" w:customStyle="1" w:styleId="2f5">
    <w:name w:val="Оглавлен 2 Знак"/>
    <w:basedOn w:val="1-"/>
    <w:link w:val="2f6"/>
    <w:locked/>
    <w:rsid w:val="00B43FE8"/>
    <w:rPr>
      <w:rFonts w:ascii="Times New Roman" w:eastAsia="Times New Roman" w:hAnsi="Times New Roman" w:cs="Times New Roman"/>
      <w:b w:val="0"/>
      <w:bCs/>
      <w:i w:val="0"/>
      <w:iCs/>
      <w:sz w:val="24"/>
      <w:szCs w:val="24"/>
      <w:lang w:val="x-none" w:eastAsia="ru-RU"/>
    </w:rPr>
  </w:style>
  <w:style w:type="paragraph" w:customStyle="1" w:styleId="2f6">
    <w:name w:val="Оглавлен 2"/>
    <w:basedOn w:val="1-0"/>
    <w:link w:val="2f5"/>
    <w:qFormat/>
    <w:rsid w:val="00B43FE8"/>
    <w:pPr>
      <w:spacing w:before="240" w:after="240" w:line="276" w:lineRule="auto"/>
      <w:ind w:left="0"/>
    </w:pPr>
  </w:style>
  <w:style w:type="character" w:customStyle="1" w:styleId="2f7">
    <w:name w:val="Заг 2 РГ Знак"/>
    <w:basedOn w:val="a4"/>
    <w:link w:val="2"/>
    <w:locked/>
    <w:rsid w:val="00B43FE8"/>
    <w:rPr>
      <w:rFonts w:ascii="Times New Roman" w:eastAsia="Times New Roman" w:hAnsi="Times New Roman" w:cs="Times New Roman"/>
      <w:b/>
      <w:color w:val="000000" w:themeColor="text1"/>
      <w:sz w:val="24"/>
      <w:szCs w:val="20"/>
      <w:lang w:eastAsia="ru-RU"/>
    </w:rPr>
  </w:style>
  <w:style w:type="paragraph" w:customStyle="1" w:styleId="2">
    <w:name w:val="Заг 2 РГ"/>
    <w:basedOn w:val="a3"/>
    <w:link w:val="2f7"/>
    <w:autoRedefine/>
    <w:qFormat/>
    <w:rsid w:val="00B43FE8"/>
    <w:pPr>
      <w:numPr>
        <w:numId w:val="13"/>
      </w:numPr>
      <w:tabs>
        <w:tab w:val="left" w:pos="9781"/>
      </w:tabs>
      <w:spacing w:before="360" w:after="360"/>
      <w:ind w:left="658" w:hanging="658"/>
      <w:jc w:val="center"/>
    </w:pPr>
    <w:rPr>
      <w:rFonts w:ascii="Times New Roman" w:eastAsia="Times New Roman" w:hAnsi="Times New Roman"/>
      <w:b/>
      <w:color w:val="000000" w:themeColor="text1"/>
      <w:sz w:val="24"/>
      <w:szCs w:val="20"/>
      <w:lang w:eastAsia="ru-RU"/>
    </w:rPr>
  </w:style>
  <w:style w:type="character" w:customStyle="1" w:styleId="1f3">
    <w:name w:val="текст 1 Знак"/>
    <w:basedOn w:val="aff9"/>
    <w:link w:val="1"/>
    <w:locked/>
    <w:rsid w:val="00B43FE8"/>
    <w:rPr>
      <w:rFonts w:ascii="Times New Roman" w:eastAsia="Times New Roman" w:hAnsi="Times New Roman" w:cs="Times New Roman"/>
      <w:b w:val="0"/>
      <w:bCs w:val="0"/>
      <w:iCs w:val="0"/>
      <w:color w:val="000000" w:themeColor="text1"/>
      <w:sz w:val="24"/>
      <w:lang w:val="x-none"/>
    </w:rPr>
  </w:style>
  <w:style w:type="paragraph" w:customStyle="1" w:styleId="1">
    <w:name w:val="текст 1"/>
    <w:basedOn w:val="2"/>
    <w:link w:val="1f3"/>
    <w:qFormat/>
    <w:rsid w:val="00B43FE8"/>
    <w:pPr>
      <w:numPr>
        <w:ilvl w:val="1"/>
      </w:numPr>
      <w:tabs>
        <w:tab w:val="clear" w:pos="9781"/>
        <w:tab w:val="num" w:pos="360"/>
      </w:tabs>
      <w:spacing w:before="0" w:after="0" w:line="240" w:lineRule="auto"/>
      <w:ind w:left="0" w:firstLine="709"/>
      <w:jc w:val="both"/>
    </w:pPr>
    <w:rPr>
      <w:b w:val="0"/>
      <w:szCs w:val="22"/>
      <w:lang w:val="x-none" w:eastAsia="en-US"/>
    </w:rPr>
  </w:style>
  <w:style w:type="character" w:customStyle="1" w:styleId="2f8">
    <w:name w:val="текст 2 Знак"/>
    <w:basedOn w:val="1f3"/>
    <w:link w:val="20"/>
    <w:locked/>
    <w:rsid w:val="00B43FE8"/>
    <w:rPr>
      <w:rFonts w:ascii="Times New Roman" w:eastAsia="Times New Roman" w:hAnsi="Times New Roman" w:cs="Times New Roman"/>
      <w:b w:val="0"/>
      <w:bCs w:val="0"/>
      <w:iCs w:val="0"/>
      <w:color w:val="000000" w:themeColor="text1"/>
      <w:sz w:val="24"/>
      <w:lang w:val="x-none"/>
    </w:rPr>
  </w:style>
  <w:style w:type="paragraph" w:customStyle="1" w:styleId="20">
    <w:name w:val="текст 2"/>
    <w:basedOn w:val="1"/>
    <w:link w:val="2f8"/>
    <w:qFormat/>
    <w:rsid w:val="00B43FE8"/>
    <w:pPr>
      <w:numPr>
        <w:ilvl w:val="2"/>
      </w:numPr>
      <w:tabs>
        <w:tab w:val="num" w:pos="360"/>
      </w:tabs>
      <w:ind w:left="0" w:firstLine="709"/>
    </w:pPr>
  </w:style>
  <w:style w:type="character" w:customStyle="1" w:styleId="180">
    <w:name w:val="Раздел 18 Знак"/>
    <w:basedOn w:val="a4"/>
    <w:link w:val="18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8">
    <w:name w:val="Раздел 18"/>
    <w:basedOn w:val="a3"/>
    <w:link w:val="180"/>
    <w:qFormat/>
    <w:rsid w:val="00B43FE8"/>
    <w:pPr>
      <w:numPr>
        <w:numId w:val="14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190">
    <w:name w:val="Раздел 19 Знак"/>
    <w:basedOn w:val="a4"/>
    <w:link w:val="19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19">
    <w:name w:val="Раздел 19"/>
    <w:basedOn w:val="a3"/>
    <w:link w:val="190"/>
    <w:qFormat/>
    <w:rsid w:val="00B43FE8"/>
    <w:pPr>
      <w:numPr>
        <w:numId w:val="15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01">
    <w:name w:val="Раздел 20 Знак"/>
    <w:basedOn w:val="a4"/>
    <w:link w:val="200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00">
    <w:name w:val="Раздел 20"/>
    <w:basedOn w:val="a3"/>
    <w:link w:val="201"/>
    <w:qFormat/>
    <w:rsid w:val="00B43FE8"/>
    <w:pPr>
      <w:numPr>
        <w:numId w:val="16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40">
    <w:name w:val="Раздел 24 Знак"/>
    <w:basedOn w:val="a4"/>
    <w:link w:val="24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4">
    <w:name w:val="Раздел 24"/>
    <w:basedOn w:val="a3"/>
    <w:link w:val="240"/>
    <w:qFormat/>
    <w:rsid w:val="00B43FE8"/>
    <w:pPr>
      <w:numPr>
        <w:numId w:val="17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50">
    <w:name w:val="Раздел 25 Знак"/>
    <w:basedOn w:val="a4"/>
    <w:link w:val="25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5">
    <w:name w:val="Раздел 25"/>
    <w:basedOn w:val="a3"/>
    <w:link w:val="250"/>
    <w:qFormat/>
    <w:rsid w:val="00B43FE8"/>
    <w:pPr>
      <w:numPr>
        <w:numId w:val="18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customStyle="1" w:styleId="260">
    <w:name w:val="Раздел 26 Знак"/>
    <w:basedOn w:val="a4"/>
    <w:link w:val="26"/>
    <w:locked/>
    <w:rsid w:val="00B43FE8"/>
    <w:rPr>
      <w:rFonts w:ascii="Times New Roman" w:eastAsia="Calibri" w:hAnsi="Times New Roman" w:cs="Times New Roman"/>
      <w:color w:val="000000" w:themeColor="text1"/>
      <w:sz w:val="24"/>
      <w:szCs w:val="24"/>
      <w:lang w:eastAsia="ru-RU"/>
    </w:rPr>
  </w:style>
  <w:style w:type="paragraph" w:customStyle="1" w:styleId="26">
    <w:name w:val="Раздел 26"/>
    <w:basedOn w:val="a3"/>
    <w:link w:val="260"/>
    <w:qFormat/>
    <w:rsid w:val="00B43FE8"/>
    <w:pPr>
      <w:numPr>
        <w:numId w:val="19"/>
      </w:numPr>
      <w:spacing w:after="0" w:line="240" w:lineRule="auto"/>
      <w:ind w:left="0" w:firstLine="709"/>
      <w:jc w:val="both"/>
    </w:pPr>
    <w:rPr>
      <w:rFonts w:ascii="Times New Roman" w:hAnsi="Times New Roman"/>
      <w:color w:val="000000" w:themeColor="text1"/>
      <w:sz w:val="24"/>
      <w:szCs w:val="24"/>
      <w:lang w:eastAsia="ru-RU"/>
    </w:rPr>
  </w:style>
  <w:style w:type="character" w:styleId="affff7">
    <w:name w:val="footnote reference"/>
    <w:semiHidden/>
    <w:unhideWhenUsed/>
    <w:rsid w:val="00B43FE8"/>
    <w:rPr>
      <w:vertAlign w:val="superscript"/>
    </w:rPr>
  </w:style>
  <w:style w:type="character" w:styleId="affff8">
    <w:name w:val="annotation reference"/>
    <w:uiPriority w:val="99"/>
    <w:semiHidden/>
    <w:unhideWhenUsed/>
    <w:rsid w:val="00B43FE8"/>
    <w:rPr>
      <w:sz w:val="16"/>
      <w:szCs w:val="16"/>
    </w:rPr>
  </w:style>
  <w:style w:type="character" w:styleId="affff9">
    <w:name w:val="endnote reference"/>
    <w:uiPriority w:val="99"/>
    <w:semiHidden/>
    <w:unhideWhenUsed/>
    <w:rsid w:val="00B43FE8"/>
    <w:rPr>
      <w:vertAlign w:val="superscript"/>
    </w:rPr>
  </w:style>
  <w:style w:type="character" w:customStyle="1" w:styleId="23">
    <w:name w:val="Заголовок 2 Знак3"/>
    <w:link w:val="22"/>
    <w:semiHidden/>
    <w:locked/>
    <w:rsid w:val="00B43FE8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42">
    <w:name w:val="Знак Знак4"/>
    <w:rsid w:val="00B43FE8"/>
    <w:rPr>
      <w:rFonts w:ascii="Arial" w:hAnsi="Arial" w:cs="Arial" w:hint="default"/>
      <w:sz w:val="24"/>
      <w:szCs w:val="24"/>
      <w:lang w:val="ru-RU" w:eastAsia="ru-RU" w:bidi="ar-SA"/>
    </w:rPr>
  </w:style>
  <w:style w:type="character" w:customStyle="1" w:styleId="BodyTextIndentChar">
    <w:name w:val="Body Text Indent Char"/>
    <w:locked/>
    <w:rsid w:val="00B43FE8"/>
    <w:rPr>
      <w:rFonts w:ascii="Times New Roman" w:hAnsi="Times New Roman" w:cs="Times New Roman" w:hint="default"/>
      <w:sz w:val="24"/>
      <w:szCs w:val="24"/>
      <w:lang w:val="ru-RU" w:eastAsia="ru-RU" w:bidi="ar-SA"/>
    </w:rPr>
  </w:style>
  <w:style w:type="character" w:customStyle="1" w:styleId="BodyTextChar">
    <w:name w:val="Body Text Char"/>
    <w:aliases w:val="бпОсновной текст Char"/>
    <w:locked/>
    <w:rsid w:val="00B43FE8"/>
    <w:rPr>
      <w:rFonts w:ascii="Times New Roman" w:hAnsi="Times New Roman" w:cs="Times New Roman" w:hint="default"/>
      <w:sz w:val="24"/>
      <w:szCs w:val="24"/>
      <w:lang w:val="ru-RU" w:eastAsia="ru-RU" w:bidi="ar-SA"/>
    </w:rPr>
  </w:style>
  <w:style w:type="character" w:customStyle="1" w:styleId="FontStyle13">
    <w:name w:val="Font Style13"/>
    <w:rsid w:val="00B43FE8"/>
    <w:rPr>
      <w:rFonts w:ascii="Times New Roman" w:hAnsi="Times New Roman" w:cs="Times New Roman" w:hint="default"/>
      <w:sz w:val="22"/>
      <w:szCs w:val="22"/>
    </w:rPr>
  </w:style>
  <w:style w:type="character" w:customStyle="1" w:styleId="350">
    <w:name w:val="Знак Знак35"/>
    <w:locked/>
    <w:rsid w:val="00B43FE8"/>
    <w:rPr>
      <w:rFonts w:ascii="Arial" w:hAnsi="Arial" w:cs="Arial" w:hint="default"/>
      <w:b/>
      <w:bCs/>
      <w:i/>
      <w:iCs/>
      <w:sz w:val="28"/>
      <w:szCs w:val="28"/>
      <w:lang w:val="x-none" w:eastAsia="ru-RU"/>
    </w:rPr>
  </w:style>
  <w:style w:type="character" w:customStyle="1" w:styleId="340">
    <w:name w:val="Знак Знак34"/>
    <w:locked/>
    <w:rsid w:val="00B43FE8"/>
    <w:rPr>
      <w:rFonts w:ascii="Arial" w:hAnsi="Arial" w:cs="Arial" w:hint="default"/>
      <w:b/>
      <w:bCs/>
      <w:sz w:val="26"/>
      <w:szCs w:val="26"/>
      <w:lang w:val="x-none" w:eastAsia="ru-RU"/>
    </w:rPr>
  </w:style>
  <w:style w:type="character" w:customStyle="1" w:styleId="330">
    <w:name w:val="Знак Знак33"/>
    <w:locked/>
    <w:rsid w:val="00B43FE8"/>
    <w:rPr>
      <w:rFonts w:ascii="Times New Roman" w:hAnsi="Times New Roman" w:cs="Times New Roman" w:hint="default"/>
      <w:b/>
      <w:bCs w:val="0"/>
      <w:sz w:val="20"/>
      <w:szCs w:val="20"/>
      <w:lang w:val="x-none" w:eastAsia="ru-RU"/>
    </w:rPr>
  </w:style>
  <w:style w:type="character" w:customStyle="1" w:styleId="320">
    <w:name w:val="Знак Знак32"/>
    <w:locked/>
    <w:rsid w:val="00B43FE8"/>
    <w:rPr>
      <w:rFonts w:ascii="Times New Roman" w:hAnsi="Times New Roman" w:cs="Times New Roman" w:hint="default"/>
      <w:b/>
      <w:bCs/>
      <w:i/>
      <w:iCs/>
      <w:sz w:val="26"/>
      <w:szCs w:val="26"/>
      <w:lang w:val="x-none" w:eastAsia="ru-RU"/>
    </w:rPr>
  </w:style>
  <w:style w:type="character" w:customStyle="1" w:styleId="blk">
    <w:name w:val="blk"/>
    <w:rsid w:val="00B43FE8"/>
    <w:rPr>
      <w:rFonts w:ascii="Times New Roman" w:hAnsi="Times New Roman" w:cs="Times New Roman" w:hint="default"/>
    </w:rPr>
  </w:style>
  <w:style w:type="character" w:customStyle="1" w:styleId="u">
    <w:name w:val="u"/>
    <w:rsid w:val="00B43FE8"/>
    <w:rPr>
      <w:rFonts w:ascii="Times New Roman" w:hAnsi="Times New Roman" w:cs="Times New Roman" w:hint="default"/>
    </w:rPr>
  </w:style>
  <w:style w:type="character" w:customStyle="1" w:styleId="170">
    <w:name w:val="Знак Знак17"/>
    <w:locked/>
    <w:rsid w:val="00B43FE8"/>
    <w:rPr>
      <w:rFonts w:ascii="Times New Roman" w:eastAsia="Times New Roman" w:hAnsi="Times New Roman" w:cs="Times New Roman" w:hint="default"/>
      <w:lang w:val="x-none" w:eastAsia="ru-RU"/>
    </w:rPr>
  </w:style>
  <w:style w:type="character" w:customStyle="1" w:styleId="160">
    <w:name w:val="Знак Знак16"/>
    <w:locked/>
    <w:rsid w:val="00B43FE8"/>
    <w:rPr>
      <w:rFonts w:ascii="Times New Roman" w:eastAsia="Times New Roman" w:hAnsi="Times New Roman" w:cs="Times New Roman" w:hint="default"/>
      <w:lang w:val="x-none" w:eastAsia="ru-RU"/>
    </w:rPr>
  </w:style>
  <w:style w:type="character" w:customStyle="1" w:styleId="1f4">
    <w:name w:val="бпОсновной текст Знак Знак1"/>
    <w:locked/>
    <w:rsid w:val="00B43FE8"/>
    <w:rPr>
      <w:rFonts w:ascii="Times New Roman" w:hAnsi="Times New Roman" w:cs="Times New Roman" w:hint="default"/>
      <w:sz w:val="24"/>
      <w:szCs w:val="24"/>
      <w:lang w:val="x-none" w:eastAsia="ru-RU"/>
    </w:rPr>
  </w:style>
  <w:style w:type="character" w:customStyle="1" w:styleId="420">
    <w:name w:val="Знак Знак42"/>
    <w:rsid w:val="00B43FE8"/>
    <w:rPr>
      <w:rFonts w:ascii="Arial" w:hAnsi="Arial" w:cs="Arial" w:hint="default"/>
      <w:sz w:val="24"/>
      <w:szCs w:val="24"/>
      <w:lang w:val="ru-RU" w:eastAsia="ru-RU" w:bidi="ar-SA"/>
    </w:rPr>
  </w:style>
  <w:style w:type="character" w:customStyle="1" w:styleId="Heading1Char">
    <w:name w:val="Heading 1 Char"/>
    <w:locked/>
    <w:rsid w:val="00B43FE8"/>
    <w:rPr>
      <w:rFonts w:ascii="Arial" w:hAnsi="Arial" w:cs="Arial" w:hint="default"/>
      <w:b/>
      <w:bCs/>
      <w:color w:val="000080"/>
      <w:lang w:val="ru-RU" w:eastAsia="ru-RU"/>
    </w:rPr>
  </w:style>
  <w:style w:type="character" w:customStyle="1" w:styleId="Heading2Char">
    <w:name w:val="Heading 2 Char"/>
    <w:locked/>
    <w:rsid w:val="00B43FE8"/>
    <w:rPr>
      <w:rFonts w:ascii="Arial" w:hAnsi="Arial" w:cs="Arial" w:hint="default"/>
      <w:sz w:val="24"/>
      <w:szCs w:val="24"/>
      <w:lang w:val="ru-RU" w:eastAsia="ru-RU"/>
    </w:rPr>
  </w:style>
  <w:style w:type="character" w:customStyle="1" w:styleId="Heading3Char">
    <w:name w:val="Heading 3 Char"/>
    <w:locked/>
    <w:rsid w:val="00B43FE8"/>
    <w:rPr>
      <w:rFonts w:ascii="Arial" w:hAnsi="Arial" w:cs="Arial" w:hint="default"/>
      <w:b/>
      <w:bCs/>
      <w:sz w:val="24"/>
      <w:szCs w:val="24"/>
      <w:lang w:val="ru-RU" w:eastAsia="ru-RU"/>
    </w:rPr>
  </w:style>
  <w:style w:type="character" w:customStyle="1" w:styleId="Heading4Char">
    <w:name w:val="Heading 4 Char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Char1">
    <w:name w:val="Body Text Char1"/>
    <w:aliases w:val="бпОсновной текст Char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IndentChar1">
    <w:name w:val="Body Text Indent Char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150">
    <w:name w:val="Знак Знак15"/>
    <w:rsid w:val="00B43FE8"/>
    <w:rPr>
      <w:rFonts w:ascii="Times New Roman" w:hAnsi="Times New Roman" w:cs="Times New Roman" w:hint="default"/>
      <w:sz w:val="24"/>
      <w:szCs w:val="24"/>
      <w:lang w:val="x-none" w:eastAsia="ru-RU"/>
    </w:rPr>
  </w:style>
  <w:style w:type="character" w:customStyle="1" w:styleId="HeaderChar">
    <w:name w:val="Header Char"/>
    <w:locked/>
    <w:rsid w:val="00B43FE8"/>
    <w:rPr>
      <w:rFonts w:ascii="Times New Roman" w:hAnsi="Times New Roman" w:cs="Times New Roman" w:hint="default"/>
      <w:sz w:val="24"/>
      <w:szCs w:val="24"/>
      <w:lang w:val="ru-RU" w:eastAsia="ar-SA" w:bidi="ar-SA"/>
    </w:rPr>
  </w:style>
  <w:style w:type="character" w:customStyle="1" w:styleId="FooterChar">
    <w:name w:val="Footer Char"/>
    <w:locked/>
    <w:rsid w:val="00B43FE8"/>
    <w:rPr>
      <w:rFonts w:ascii="Times New Roman" w:hAnsi="Times New Roman" w:cs="Times New Roman" w:hint="default"/>
      <w:sz w:val="24"/>
      <w:szCs w:val="24"/>
      <w:lang w:val="ru-RU" w:eastAsia="ar-SA" w:bidi="ar-SA"/>
    </w:rPr>
  </w:style>
  <w:style w:type="character" w:customStyle="1" w:styleId="121">
    <w:name w:val="Знак Знак12"/>
    <w:rsid w:val="00B43FE8"/>
    <w:rPr>
      <w:rFonts w:ascii="Arial" w:hAnsi="Arial" w:cs="Arial" w:hint="default"/>
      <w:b/>
      <w:bCs/>
      <w:color w:val="000080"/>
      <w:sz w:val="20"/>
      <w:szCs w:val="20"/>
      <w:lang w:val="x-none" w:eastAsia="ru-RU"/>
    </w:rPr>
  </w:style>
  <w:style w:type="character" w:customStyle="1" w:styleId="SignatureChar">
    <w:name w:val="Signature Char"/>
    <w:locked/>
    <w:rsid w:val="00B43FE8"/>
    <w:rPr>
      <w:rFonts w:ascii="Times New Roman" w:hAnsi="Times New Roman" w:cs="Times New Roman" w:hint="default"/>
      <w:b/>
      <w:bCs/>
      <w:sz w:val="28"/>
      <w:szCs w:val="28"/>
      <w:lang w:val="ru-RU" w:eastAsia="ru-RU"/>
    </w:rPr>
  </w:style>
  <w:style w:type="character" w:customStyle="1" w:styleId="affffa">
    <w:name w:val="Цветовое выделение"/>
    <w:rsid w:val="00B43FE8"/>
    <w:rPr>
      <w:b/>
      <w:bCs w:val="0"/>
      <w:color w:val="000080"/>
      <w:sz w:val="20"/>
    </w:rPr>
  </w:style>
  <w:style w:type="character" w:customStyle="1" w:styleId="affffb">
    <w:name w:val="Гипертекстовая ссылка"/>
    <w:rsid w:val="00B43FE8"/>
    <w:rPr>
      <w:rFonts w:ascii="Times New Roman" w:hAnsi="Times New Roman" w:cs="Times New Roman" w:hint="default"/>
      <w:b/>
      <w:bCs/>
      <w:color w:val="008000"/>
      <w:sz w:val="20"/>
      <w:szCs w:val="20"/>
      <w:u w:val="single"/>
    </w:rPr>
  </w:style>
  <w:style w:type="character" w:customStyle="1" w:styleId="affffc">
    <w:name w:val="Продолжение ссылки"/>
    <w:rsid w:val="00B43FE8"/>
    <w:rPr>
      <w:rFonts w:ascii="Times New Roman" w:hAnsi="Times New Roman" w:cs="Times New Roman" w:hint="default"/>
      <w:b w:val="0"/>
      <w:bCs w:val="0"/>
      <w:color w:val="008000"/>
      <w:sz w:val="20"/>
      <w:szCs w:val="20"/>
      <w:u w:val="single"/>
    </w:rPr>
  </w:style>
  <w:style w:type="character" w:customStyle="1" w:styleId="BodyTextFirstIndentChar">
    <w:name w:val="Body Text First Indent Char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2Char">
    <w:name w:val="Body Text 2 Char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BodyText3Char">
    <w:name w:val="Body Text 3 Char"/>
    <w:locked/>
    <w:rsid w:val="00B43FE8"/>
    <w:rPr>
      <w:rFonts w:ascii="Times New Roman" w:hAnsi="Times New Roman" w:cs="Times New Roman" w:hint="default"/>
      <w:sz w:val="16"/>
      <w:szCs w:val="16"/>
      <w:lang w:val="ru-RU" w:eastAsia="ru-RU"/>
    </w:rPr>
  </w:style>
  <w:style w:type="character" w:customStyle="1" w:styleId="270">
    <w:name w:val="Знак Знак27"/>
    <w:rsid w:val="00B43FE8"/>
    <w:rPr>
      <w:rFonts w:ascii="Times New Roman" w:hAnsi="Times New Roman" w:cs="Times New Roman" w:hint="default"/>
      <w:sz w:val="28"/>
      <w:szCs w:val="28"/>
      <w:lang w:val="ru-RU" w:eastAsia="ru-RU"/>
    </w:rPr>
  </w:style>
  <w:style w:type="character" w:customStyle="1" w:styleId="261">
    <w:name w:val="Знак Знак26"/>
    <w:rsid w:val="00B43FE8"/>
    <w:rPr>
      <w:rFonts w:ascii="Arial" w:hAnsi="Arial" w:cs="Arial" w:hint="default"/>
      <w:b/>
      <w:bCs/>
      <w:sz w:val="26"/>
      <w:szCs w:val="26"/>
      <w:lang w:val="ru-RU" w:eastAsia="ru-RU"/>
    </w:rPr>
  </w:style>
  <w:style w:type="character" w:customStyle="1" w:styleId="251">
    <w:name w:val="Знак Знак25"/>
    <w:rsid w:val="00B43FE8"/>
    <w:rPr>
      <w:rFonts w:ascii="Arial" w:hAnsi="Arial" w:cs="Arial" w:hint="default"/>
      <w:b/>
      <w:bCs/>
      <w:sz w:val="24"/>
      <w:szCs w:val="24"/>
      <w:lang w:val="ru-RU" w:eastAsia="ru-RU"/>
    </w:rPr>
  </w:style>
  <w:style w:type="character" w:customStyle="1" w:styleId="HTML1">
    <w:name w:val="Стандартный HTML Знак1"/>
    <w:rsid w:val="00B43FE8"/>
    <w:rPr>
      <w:rFonts w:ascii="Courier New" w:hAnsi="Courier New" w:cs="Courier New" w:hint="default"/>
      <w:lang w:val="x-none" w:eastAsia="ar-SA" w:bidi="ar-SA"/>
    </w:rPr>
  </w:style>
  <w:style w:type="character" w:customStyle="1" w:styleId="280">
    <w:name w:val="Знак Знак28"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221">
    <w:name w:val="Заголовок 2 Знак2"/>
    <w:aliases w:val="Заголовок 2 Знак Знак1"/>
    <w:rsid w:val="00B43FE8"/>
    <w:rPr>
      <w:rFonts w:ascii="Arial" w:hAnsi="Arial" w:cs="Arial" w:hint="default"/>
      <w:b/>
      <w:bCs/>
      <w:i/>
      <w:iCs/>
      <w:sz w:val="28"/>
      <w:szCs w:val="28"/>
      <w:lang w:val="ru-RU" w:eastAsia="ru-RU"/>
    </w:rPr>
  </w:style>
  <w:style w:type="character" w:customStyle="1" w:styleId="230">
    <w:name w:val="Знак Знак23"/>
    <w:rsid w:val="00B43FE8"/>
    <w:rPr>
      <w:rFonts w:ascii="Times New Roman" w:hAnsi="Times New Roman" w:cs="Times New Roman" w:hint="default"/>
      <w:sz w:val="24"/>
      <w:szCs w:val="24"/>
    </w:rPr>
  </w:style>
  <w:style w:type="character" w:customStyle="1" w:styleId="222">
    <w:name w:val="Знак Знак22"/>
    <w:rsid w:val="00B43FE8"/>
    <w:rPr>
      <w:rFonts w:ascii="Times New Roman" w:hAnsi="Times New Roman" w:cs="Times New Roman" w:hint="default"/>
      <w:sz w:val="28"/>
      <w:szCs w:val="28"/>
    </w:rPr>
  </w:style>
  <w:style w:type="character" w:customStyle="1" w:styleId="211">
    <w:name w:val="Знак Знак21"/>
    <w:rsid w:val="00B43FE8"/>
    <w:rPr>
      <w:rFonts w:ascii="Arial" w:hAnsi="Arial" w:cs="Arial" w:hint="default"/>
      <w:b/>
      <w:bCs/>
      <w:sz w:val="26"/>
      <w:szCs w:val="26"/>
    </w:rPr>
  </w:style>
  <w:style w:type="character" w:customStyle="1" w:styleId="202">
    <w:name w:val="Знак Знак20"/>
    <w:rsid w:val="00B43FE8"/>
    <w:rPr>
      <w:rFonts w:ascii="Times New Roman" w:hAnsi="Times New Roman" w:cs="Times New Roman" w:hint="default"/>
      <w:b/>
      <w:bCs/>
      <w:sz w:val="28"/>
      <w:szCs w:val="28"/>
    </w:rPr>
  </w:style>
  <w:style w:type="character" w:customStyle="1" w:styleId="212">
    <w:name w:val="Заголовок 2 Знак1"/>
    <w:aliases w:val="Заголовок 2 Знак Знак"/>
    <w:rsid w:val="00B43FE8"/>
    <w:rPr>
      <w:rFonts w:ascii="Arial" w:hAnsi="Arial" w:cs="Arial" w:hint="default"/>
      <w:b/>
      <w:bCs/>
      <w:i/>
      <w:iCs/>
      <w:sz w:val="28"/>
      <w:szCs w:val="28"/>
      <w:lang w:val="ru-RU" w:eastAsia="ru-RU"/>
    </w:rPr>
  </w:style>
  <w:style w:type="character" w:customStyle="1" w:styleId="2210">
    <w:name w:val="Знак Знак22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2110">
    <w:name w:val="Знак Знак211"/>
    <w:locked/>
    <w:rsid w:val="00B43FE8"/>
    <w:rPr>
      <w:rFonts w:ascii="Times New Roman" w:hAnsi="Times New Roman" w:cs="Times New Roman" w:hint="default"/>
      <w:sz w:val="28"/>
      <w:szCs w:val="28"/>
      <w:lang w:val="ru-RU" w:eastAsia="ru-RU"/>
    </w:rPr>
  </w:style>
  <w:style w:type="character" w:customStyle="1" w:styleId="2010">
    <w:name w:val="Знак Знак201"/>
    <w:locked/>
    <w:rsid w:val="00B43FE8"/>
    <w:rPr>
      <w:rFonts w:ascii="Arial" w:hAnsi="Arial" w:cs="Arial" w:hint="default"/>
      <w:b/>
      <w:bCs/>
      <w:sz w:val="26"/>
      <w:szCs w:val="26"/>
      <w:lang w:val="ru-RU" w:eastAsia="ru-RU"/>
    </w:rPr>
  </w:style>
  <w:style w:type="character" w:customStyle="1" w:styleId="191">
    <w:name w:val="Знак Знак19"/>
    <w:locked/>
    <w:rsid w:val="00B43FE8"/>
    <w:rPr>
      <w:rFonts w:ascii="Times New Roman" w:hAnsi="Times New Roman" w:cs="Times New Roman" w:hint="default"/>
      <w:b/>
      <w:bCs/>
      <w:sz w:val="28"/>
      <w:szCs w:val="28"/>
      <w:lang w:val="ru-RU" w:eastAsia="ru-RU"/>
    </w:rPr>
  </w:style>
  <w:style w:type="character" w:customStyle="1" w:styleId="181">
    <w:name w:val="Знак Знак18"/>
    <w:locked/>
    <w:rsid w:val="00B43FE8"/>
    <w:rPr>
      <w:rFonts w:ascii="Times New Roman" w:hAnsi="Times New Roman" w:cs="Times New Roman" w:hint="default"/>
      <w:b/>
      <w:bCs/>
      <w:i/>
      <w:iCs/>
      <w:sz w:val="26"/>
      <w:szCs w:val="26"/>
      <w:lang w:val="ru-RU" w:eastAsia="ru-RU"/>
    </w:rPr>
  </w:style>
  <w:style w:type="character" w:customStyle="1" w:styleId="172">
    <w:name w:val="Знак Знак172"/>
    <w:locked/>
    <w:rsid w:val="00B43FE8"/>
    <w:rPr>
      <w:rFonts w:ascii="Times New Roman" w:hAnsi="Times New Roman" w:cs="Times New Roman" w:hint="default"/>
      <w:i/>
      <w:iCs/>
      <w:sz w:val="22"/>
      <w:szCs w:val="22"/>
      <w:lang w:val="ru-RU" w:eastAsia="ru-RU"/>
    </w:rPr>
  </w:style>
  <w:style w:type="character" w:customStyle="1" w:styleId="162">
    <w:name w:val="Знак Знак162"/>
    <w:locked/>
    <w:rsid w:val="00B43FE8"/>
    <w:rPr>
      <w:rFonts w:ascii="Arial" w:hAnsi="Arial" w:cs="Arial" w:hint="default"/>
      <w:lang w:val="ru-RU" w:eastAsia="ru-RU"/>
    </w:rPr>
  </w:style>
  <w:style w:type="character" w:customStyle="1" w:styleId="151">
    <w:name w:val="Знак Знак151"/>
    <w:locked/>
    <w:rsid w:val="00B43FE8"/>
    <w:rPr>
      <w:rFonts w:ascii="Arial" w:hAnsi="Arial" w:cs="Arial" w:hint="default"/>
      <w:i/>
      <w:iCs/>
      <w:lang w:val="ru-RU" w:eastAsia="ru-RU"/>
    </w:rPr>
  </w:style>
  <w:style w:type="character" w:customStyle="1" w:styleId="118">
    <w:name w:val="Знак Знак11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92">
    <w:name w:val="Знак Знак9"/>
    <w:locked/>
    <w:rsid w:val="00B43FE8"/>
    <w:rPr>
      <w:rFonts w:ascii="Times New Roman" w:hAnsi="Times New Roman" w:cs="Times New Roman" w:hint="default"/>
      <w:lang w:val="ru-RU" w:eastAsia="ru-RU"/>
    </w:rPr>
  </w:style>
  <w:style w:type="character" w:customStyle="1" w:styleId="3b">
    <w:name w:val="Знак Знак3"/>
    <w:locked/>
    <w:rsid w:val="00B43FE8"/>
    <w:rPr>
      <w:rFonts w:ascii="Times New Roman" w:hAnsi="Times New Roman" w:cs="Times New Roman" w:hint="default"/>
      <w:b/>
      <w:bCs/>
      <w:sz w:val="28"/>
      <w:szCs w:val="28"/>
      <w:lang w:val="ru-RU" w:eastAsia="ru-RU"/>
    </w:rPr>
  </w:style>
  <w:style w:type="character" w:customStyle="1" w:styleId="140">
    <w:name w:val="Знак Знак14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2f9">
    <w:name w:val="Знак Знак2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103">
    <w:name w:val="Знак Знак10"/>
    <w:locked/>
    <w:rsid w:val="00B43FE8"/>
    <w:rPr>
      <w:rFonts w:ascii="Times New Roman" w:hAnsi="Times New Roman" w:cs="Times New Roman" w:hint="default"/>
      <w:sz w:val="24"/>
      <w:szCs w:val="24"/>
      <w:lang w:val="ru-RU" w:eastAsia="ru-RU"/>
    </w:rPr>
  </w:style>
  <w:style w:type="character" w:customStyle="1" w:styleId="1f5">
    <w:name w:val="Знак Знак1"/>
    <w:locked/>
    <w:rsid w:val="00B43FE8"/>
    <w:rPr>
      <w:rFonts w:ascii="Times New Roman" w:hAnsi="Times New Roman" w:cs="Times New Roman" w:hint="default"/>
      <w:sz w:val="16"/>
      <w:szCs w:val="16"/>
      <w:lang w:val="ru-RU" w:eastAsia="ru-RU"/>
    </w:rPr>
  </w:style>
  <w:style w:type="character" w:customStyle="1" w:styleId="54">
    <w:name w:val="Знак Знак5"/>
    <w:locked/>
    <w:rsid w:val="00B43FE8"/>
    <w:rPr>
      <w:rFonts w:ascii="Tahoma" w:hAnsi="Tahoma" w:cs="Tahoma" w:hint="default"/>
      <w:sz w:val="16"/>
      <w:szCs w:val="16"/>
    </w:rPr>
  </w:style>
  <w:style w:type="character" w:customStyle="1" w:styleId="1210">
    <w:name w:val="Знак Знак121"/>
    <w:rsid w:val="00B43FE8"/>
    <w:rPr>
      <w:rFonts w:ascii="Arial" w:hAnsi="Arial" w:cs="Arial" w:hint="default"/>
      <w:b/>
      <w:bCs/>
      <w:color w:val="000080"/>
      <w:sz w:val="20"/>
      <w:szCs w:val="20"/>
      <w:lang w:val="x-none" w:eastAsia="ru-RU"/>
    </w:rPr>
  </w:style>
  <w:style w:type="character" w:customStyle="1" w:styleId="1f6">
    <w:name w:val="Текст выноски Знак1"/>
    <w:rsid w:val="00B43FE8"/>
    <w:rPr>
      <w:rFonts w:ascii="Tahoma" w:hAnsi="Tahoma" w:cs="Tahoma" w:hint="default"/>
      <w:sz w:val="16"/>
      <w:szCs w:val="16"/>
      <w:lang w:val="x-none" w:eastAsia="ar-SA" w:bidi="ar-SA"/>
    </w:rPr>
  </w:style>
  <w:style w:type="character" w:customStyle="1" w:styleId="1f7">
    <w:name w:val="Схема документа Знак1"/>
    <w:rsid w:val="00B43FE8"/>
    <w:rPr>
      <w:rFonts w:ascii="Tahoma" w:hAnsi="Tahoma" w:cs="Tahoma" w:hint="default"/>
      <w:sz w:val="16"/>
      <w:szCs w:val="16"/>
      <w:lang w:val="x-none" w:eastAsia="ar-SA" w:bidi="ar-SA"/>
    </w:rPr>
  </w:style>
  <w:style w:type="character" w:customStyle="1" w:styleId="123">
    <w:name w:val="Знак Знак123"/>
    <w:rsid w:val="00B43FE8"/>
    <w:rPr>
      <w:rFonts w:ascii="Arial" w:eastAsia="Times New Roman" w:hAnsi="Arial" w:cs="Times New Roman" w:hint="default"/>
      <w:b/>
      <w:bCs/>
      <w:color w:val="000080"/>
      <w:sz w:val="20"/>
      <w:szCs w:val="20"/>
      <w:lang w:eastAsia="ru-RU"/>
    </w:rPr>
  </w:style>
  <w:style w:type="character" w:customStyle="1" w:styleId="2fa">
    <w:name w:val="Заголовок 2 Знак Знак Знак"/>
    <w:rsid w:val="00B43FE8"/>
    <w:rPr>
      <w:rFonts w:ascii="Arial" w:hAnsi="Arial" w:cs="Arial" w:hint="default"/>
      <w:b/>
      <w:bCs/>
      <w:i/>
      <w:iCs/>
      <w:sz w:val="28"/>
      <w:szCs w:val="28"/>
      <w:lang w:val="ru-RU" w:eastAsia="ru-RU" w:bidi="ar-SA"/>
    </w:rPr>
  </w:style>
  <w:style w:type="character" w:customStyle="1" w:styleId="192">
    <w:name w:val="Знак Знак192"/>
    <w:rsid w:val="00B43FE8"/>
    <w:rPr>
      <w:rFonts w:ascii="Arial" w:hAnsi="Arial" w:cs="Arial" w:hint="default"/>
      <w:b/>
      <w:bCs/>
      <w:sz w:val="28"/>
      <w:szCs w:val="24"/>
      <w:lang w:val="ru-RU" w:eastAsia="ru-RU" w:bidi="ar-SA"/>
    </w:rPr>
  </w:style>
  <w:style w:type="character" w:customStyle="1" w:styleId="182">
    <w:name w:val="Знак Знак182"/>
    <w:rsid w:val="00B43FE8"/>
    <w:rPr>
      <w:sz w:val="28"/>
      <w:szCs w:val="24"/>
      <w:lang w:val="ru-RU" w:eastAsia="ru-RU" w:bidi="ar-SA"/>
    </w:rPr>
  </w:style>
  <w:style w:type="character" w:customStyle="1" w:styleId="232">
    <w:name w:val="Знак Знак232"/>
    <w:rsid w:val="00B43FE8"/>
    <w:rPr>
      <w:rFonts w:ascii="Times New Roman" w:eastAsia="Times New Roman" w:hAnsi="Times New Roman" w:cs="Times New Roman" w:hint="default"/>
      <w:sz w:val="24"/>
    </w:rPr>
  </w:style>
  <w:style w:type="character" w:customStyle="1" w:styleId="223">
    <w:name w:val="Знак Знак223"/>
    <w:rsid w:val="00B43FE8"/>
    <w:rPr>
      <w:rFonts w:ascii="Times New Roman" w:eastAsia="Times New Roman" w:hAnsi="Times New Roman" w:cs="Times New Roman" w:hint="default"/>
      <w:sz w:val="28"/>
    </w:rPr>
  </w:style>
  <w:style w:type="character" w:customStyle="1" w:styleId="213">
    <w:name w:val="Знак Знак213"/>
    <w:rsid w:val="00B43FE8"/>
    <w:rPr>
      <w:rFonts w:ascii="Arial" w:eastAsia="Times New Roman" w:hAnsi="Arial" w:cs="Arial" w:hint="default"/>
      <w:b/>
      <w:bCs/>
      <w:sz w:val="26"/>
      <w:szCs w:val="26"/>
    </w:rPr>
  </w:style>
  <w:style w:type="character" w:customStyle="1" w:styleId="203">
    <w:name w:val="Знак Знак203"/>
    <w:rsid w:val="00B43FE8"/>
    <w:rPr>
      <w:rFonts w:ascii="Times New Roman" w:eastAsia="Times New Roman" w:hAnsi="Times New Roman" w:cs="Times New Roman" w:hint="default"/>
      <w:b/>
      <w:bCs/>
      <w:sz w:val="28"/>
      <w:szCs w:val="28"/>
    </w:rPr>
  </w:style>
  <w:style w:type="character" w:customStyle="1" w:styleId="Heading1Char1">
    <w:name w:val="Heading 1 Char1"/>
    <w:aliases w:val="Знак Char,Заголовок 1 Знак Знак Char,Заголовок 1 Знак Знак Знак Знак Char,Заголовок 1 Знак Знак Знак Char,Знак Знак Знак Знак Char,Header1-2000 Char,H1 Char,Head 1 + Arial Narrow Char,12 пт Char,все пр... Char,Head 1 Char,H11 Char,1 Cha"/>
    <w:locked/>
    <w:rsid w:val="00B43FE8"/>
    <w:rPr>
      <w:rFonts w:ascii="Tahoma" w:eastAsia="Calibri" w:hAnsi="Tahoma" w:cs="Tahoma" w:hint="default"/>
      <w:lang w:val="en-US" w:eastAsia="en-US" w:bidi="ar-SA"/>
    </w:rPr>
  </w:style>
  <w:style w:type="character" w:customStyle="1" w:styleId="Heading2Char1">
    <w:name w:val="Heading 2 Char1"/>
    <w:locked/>
    <w:rsid w:val="00B43FE8"/>
    <w:rPr>
      <w:rFonts w:ascii="Arial" w:eastAsia="Calibri" w:hAnsi="Arial" w:cs="Arial" w:hint="default"/>
      <w:b/>
      <w:bCs/>
      <w:i/>
      <w:iCs/>
      <w:sz w:val="28"/>
      <w:szCs w:val="28"/>
      <w:lang w:val="ru-RU" w:eastAsia="ru-RU" w:bidi="ar-SA"/>
    </w:rPr>
  </w:style>
  <w:style w:type="character" w:customStyle="1" w:styleId="Heading3Char1">
    <w:name w:val="Heading 3 Char1"/>
    <w:locked/>
    <w:rsid w:val="00B43FE8"/>
    <w:rPr>
      <w:rFonts w:ascii="Arial" w:eastAsia="Calibri" w:hAnsi="Arial" w:cs="Arial" w:hint="default"/>
      <w:b/>
      <w:bCs/>
      <w:sz w:val="26"/>
      <w:szCs w:val="26"/>
      <w:lang w:val="ru-RU" w:eastAsia="ru-RU" w:bidi="ar-SA"/>
    </w:rPr>
  </w:style>
  <w:style w:type="character" w:customStyle="1" w:styleId="Heading4Char1">
    <w:name w:val="Heading 4 Char1"/>
    <w:locked/>
    <w:rsid w:val="00B43FE8"/>
    <w:rPr>
      <w:rFonts w:ascii="Calibri" w:eastAsia="Calibri" w:hAnsi="Calibri" w:cs="Calibri" w:hint="default"/>
      <w:b/>
      <w:bCs w:val="0"/>
      <w:sz w:val="24"/>
      <w:lang w:val="ru-RU" w:eastAsia="ru-RU" w:bidi="ar-SA"/>
    </w:rPr>
  </w:style>
  <w:style w:type="character" w:customStyle="1" w:styleId="Heading5Char">
    <w:name w:val="Heading 5 Char"/>
    <w:locked/>
    <w:rsid w:val="00B43FE8"/>
    <w:rPr>
      <w:rFonts w:ascii="Calibri" w:eastAsia="Calibri" w:hAnsi="Calibri" w:cs="Calibri" w:hint="default"/>
      <w:b/>
      <w:bCs/>
      <w:i/>
      <w:iCs/>
      <w:sz w:val="26"/>
      <w:szCs w:val="26"/>
      <w:lang w:val="ru-RU" w:eastAsia="ru-RU" w:bidi="ar-SA"/>
    </w:rPr>
  </w:style>
  <w:style w:type="character" w:customStyle="1" w:styleId="Heading6Char">
    <w:name w:val="Heading 6 Char"/>
    <w:locked/>
    <w:rsid w:val="00B43FE8"/>
    <w:rPr>
      <w:rFonts w:ascii="Calibri" w:eastAsia="Calibri" w:hAnsi="Calibri" w:cs="Calibri" w:hint="default"/>
      <w:i/>
      <w:iCs/>
      <w:sz w:val="22"/>
      <w:szCs w:val="22"/>
      <w:lang w:val="ru-RU" w:eastAsia="ru-RU" w:bidi="ar-SA"/>
    </w:rPr>
  </w:style>
  <w:style w:type="character" w:customStyle="1" w:styleId="Heading7Char">
    <w:name w:val="Heading 7 Char"/>
    <w:locked/>
    <w:rsid w:val="00B43FE8"/>
    <w:rPr>
      <w:rFonts w:ascii="Calibri" w:eastAsia="Calibri" w:hAnsi="Calibri" w:cs="Calibri" w:hint="default"/>
      <w:sz w:val="24"/>
      <w:szCs w:val="24"/>
      <w:lang w:val="ru-RU" w:eastAsia="ru-RU" w:bidi="ar-SA"/>
    </w:rPr>
  </w:style>
  <w:style w:type="character" w:customStyle="1" w:styleId="Heading8Char">
    <w:name w:val="Heading 8 Char"/>
    <w:locked/>
    <w:rsid w:val="00B43FE8"/>
    <w:rPr>
      <w:rFonts w:ascii="Arial" w:eastAsia="Calibri" w:hAnsi="Arial" w:cs="Arial" w:hint="default"/>
      <w:i/>
      <w:iCs/>
      <w:lang w:val="ru-RU" w:eastAsia="ru-RU" w:bidi="ar-SA"/>
    </w:rPr>
  </w:style>
  <w:style w:type="character" w:customStyle="1" w:styleId="Heading9Char">
    <w:name w:val="Heading 9 Char"/>
    <w:locked/>
    <w:rsid w:val="00B43FE8"/>
    <w:rPr>
      <w:rFonts w:ascii="Arial" w:eastAsia="Calibri" w:hAnsi="Arial" w:cs="Arial" w:hint="default"/>
      <w:b/>
      <w:bCs/>
      <w:i/>
      <w:iCs/>
      <w:sz w:val="18"/>
      <w:szCs w:val="18"/>
      <w:lang w:val="ru-RU" w:eastAsia="ru-RU" w:bidi="ar-SA"/>
    </w:rPr>
  </w:style>
  <w:style w:type="character" w:customStyle="1" w:styleId="HeaderChar1">
    <w:name w:val="Header Char1"/>
    <w:locked/>
    <w:rsid w:val="00B43FE8"/>
    <w:rPr>
      <w:rFonts w:ascii="Calibri" w:eastAsia="Calibri" w:hAnsi="Calibri" w:cs="Calibri" w:hint="default"/>
      <w:sz w:val="22"/>
      <w:szCs w:val="22"/>
      <w:lang w:val="ru-RU" w:eastAsia="ru-RU" w:bidi="ar-SA"/>
    </w:rPr>
  </w:style>
  <w:style w:type="character" w:customStyle="1" w:styleId="FooterChar1">
    <w:name w:val="Footer Char1"/>
    <w:locked/>
    <w:rsid w:val="00B43FE8"/>
    <w:rPr>
      <w:rFonts w:ascii="Calibri" w:eastAsia="Calibri" w:hAnsi="Calibri" w:cs="Calibri" w:hint="default"/>
      <w:sz w:val="22"/>
      <w:szCs w:val="22"/>
      <w:lang w:val="ru-RU" w:eastAsia="ru-RU" w:bidi="ar-SA"/>
    </w:rPr>
  </w:style>
  <w:style w:type="character" w:customStyle="1" w:styleId="BodyTextChar2">
    <w:name w:val="Body Text Char2"/>
    <w:aliases w:val="бпОсновной текст Char2"/>
    <w:locked/>
    <w:rsid w:val="00B43FE8"/>
    <w:rPr>
      <w:rFonts w:ascii="Calibri" w:eastAsia="Calibri" w:hAnsi="Calibri" w:cs="Calibri" w:hint="default"/>
      <w:sz w:val="28"/>
      <w:szCs w:val="24"/>
      <w:lang w:val="ru-RU" w:eastAsia="ru-RU" w:bidi="ar-SA"/>
    </w:rPr>
  </w:style>
  <w:style w:type="character" w:customStyle="1" w:styleId="BodyTextIndentChar2">
    <w:name w:val="Body Text Indent Char2"/>
    <w:locked/>
    <w:rsid w:val="00B43FE8"/>
    <w:rPr>
      <w:rFonts w:ascii="Calibri" w:eastAsia="Calibri" w:hAnsi="Calibri" w:cs="Calibri" w:hint="default"/>
      <w:sz w:val="28"/>
      <w:szCs w:val="24"/>
      <w:lang w:val="ru-RU" w:eastAsia="ru-RU" w:bidi="ar-SA"/>
    </w:rPr>
  </w:style>
  <w:style w:type="character" w:customStyle="1" w:styleId="HTMLPreformattedChar">
    <w:name w:val="HTML Preformatted Char"/>
    <w:locked/>
    <w:rsid w:val="00B43FE8"/>
    <w:rPr>
      <w:rFonts w:ascii="Courier New" w:eastAsia="Calibri" w:hAnsi="Courier New" w:cs="Courier New" w:hint="default"/>
      <w:color w:val="000090"/>
      <w:lang w:val="ru-RU" w:eastAsia="ru-RU" w:bidi="ar-SA"/>
    </w:rPr>
  </w:style>
  <w:style w:type="character" w:customStyle="1" w:styleId="BodyText2Char1">
    <w:name w:val="Body Text 2 Char1"/>
    <w:locked/>
    <w:rsid w:val="00B43FE8"/>
    <w:rPr>
      <w:rFonts w:ascii="Calibri" w:eastAsia="Calibri" w:hAnsi="Calibri" w:cs="Calibri" w:hint="default"/>
      <w:b/>
      <w:bCs/>
      <w:sz w:val="24"/>
      <w:szCs w:val="24"/>
      <w:lang w:val="ru-RU" w:eastAsia="ru-RU" w:bidi="ar-SA"/>
    </w:rPr>
  </w:style>
  <w:style w:type="character" w:customStyle="1" w:styleId="SignatureChar1">
    <w:name w:val="Signature Char1"/>
    <w:locked/>
    <w:rsid w:val="00B43FE8"/>
    <w:rPr>
      <w:rFonts w:ascii="Calibri" w:eastAsia="Calibri" w:hAnsi="Calibri" w:cs="Calibri" w:hint="default"/>
      <w:b/>
      <w:bCs w:val="0"/>
      <w:sz w:val="28"/>
      <w:szCs w:val="28"/>
      <w:lang w:val="ru-RU" w:eastAsia="ru-RU" w:bidi="ar-SA"/>
    </w:rPr>
  </w:style>
  <w:style w:type="character" w:customStyle="1" w:styleId="BodyTextFirstIndentChar1">
    <w:name w:val="Body Text First Indent Char1"/>
    <w:locked/>
    <w:rsid w:val="00B43FE8"/>
    <w:rPr>
      <w:rFonts w:ascii="Calibri" w:eastAsia="Calibri" w:hAnsi="Calibri" w:cs="Calibri" w:hint="default"/>
      <w:sz w:val="24"/>
      <w:szCs w:val="24"/>
      <w:lang w:val="ru-RU" w:eastAsia="ru-RU" w:bidi="ar-SA"/>
    </w:rPr>
  </w:style>
  <w:style w:type="character" w:customStyle="1" w:styleId="BodyText3Char1">
    <w:name w:val="Body Text 3 Char1"/>
    <w:locked/>
    <w:rsid w:val="00B43FE8"/>
    <w:rPr>
      <w:rFonts w:ascii="Calibri" w:eastAsia="Calibri" w:hAnsi="Calibri" w:cs="Calibri" w:hint="default"/>
      <w:sz w:val="16"/>
      <w:szCs w:val="16"/>
      <w:lang w:val="ru-RU" w:eastAsia="ru-RU" w:bidi="ar-SA"/>
    </w:rPr>
  </w:style>
  <w:style w:type="character" w:customStyle="1" w:styleId="TitleChar">
    <w:name w:val="Title Char"/>
    <w:locked/>
    <w:rsid w:val="00B43FE8"/>
    <w:rPr>
      <w:rFonts w:ascii="Arial" w:eastAsia="Calibri" w:hAnsi="Arial" w:cs="Arial" w:hint="default"/>
      <w:b/>
      <w:bCs/>
      <w:sz w:val="24"/>
      <w:szCs w:val="24"/>
      <w:lang w:val="ru-RU" w:eastAsia="ru-RU" w:bidi="ar-SA"/>
    </w:rPr>
  </w:style>
  <w:style w:type="character" w:customStyle="1" w:styleId="BodyTextIndent3Char">
    <w:name w:val="Body Text Indent 3 Char"/>
    <w:locked/>
    <w:rsid w:val="00B43FE8"/>
    <w:rPr>
      <w:rFonts w:ascii="Calibri" w:eastAsia="Calibri" w:hAnsi="Calibri" w:cs="Calibri" w:hint="default"/>
      <w:sz w:val="16"/>
      <w:szCs w:val="16"/>
      <w:lang w:val="ru-RU" w:eastAsia="ru-RU" w:bidi="ar-SA"/>
    </w:rPr>
  </w:style>
  <w:style w:type="character" w:customStyle="1" w:styleId="PlainTextChar">
    <w:name w:val="Plain Text Char"/>
    <w:locked/>
    <w:rsid w:val="00B43FE8"/>
    <w:rPr>
      <w:rFonts w:ascii="Courier New" w:eastAsia="Calibri" w:hAnsi="Courier New" w:cs="Courier New" w:hint="default"/>
      <w:lang w:val="ru-RU" w:eastAsia="ru-RU" w:bidi="ar-SA"/>
    </w:rPr>
  </w:style>
  <w:style w:type="character" w:customStyle="1" w:styleId="apple-style-span">
    <w:name w:val="apple-style-span"/>
    <w:basedOn w:val="a4"/>
    <w:rsid w:val="00B43FE8"/>
  </w:style>
  <w:style w:type="character" w:customStyle="1" w:styleId="410">
    <w:name w:val="Знак Знак41"/>
    <w:rsid w:val="00B43FE8"/>
    <w:rPr>
      <w:rFonts w:ascii="Arial" w:hAnsi="Arial" w:cs="Arial" w:hint="default"/>
      <w:sz w:val="24"/>
      <w:szCs w:val="24"/>
      <w:lang w:val="ru-RU" w:eastAsia="ru-RU" w:bidi="ar-SA"/>
    </w:rPr>
  </w:style>
  <w:style w:type="character" w:customStyle="1" w:styleId="171">
    <w:name w:val="Знак Знак171"/>
    <w:locked/>
    <w:rsid w:val="00B43FE8"/>
    <w:rPr>
      <w:rFonts w:ascii="Times New Roman" w:hAnsi="Times New Roman" w:cs="Times New Roman" w:hint="default"/>
      <w:i/>
      <w:iCs/>
      <w:sz w:val="22"/>
      <w:szCs w:val="22"/>
      <w:lang w:val="ru-RU" w:eastAsia="ru-RU"/>
    </w:rPr>
  </w:style>
  <w:style w:type="character" w:customStyle="1" w:styleId="161">
    <w:name w:val="Знак Знак161"/>
    <w:locked/>
    <w:rsid w:val="00B43FE8"/>
    <w:rPr>
      <w:rFonts w:ascii="Arial" w:hAnsi="Arial" w:cs="Arial" w:hint="default"/>
      <w:lang w:val="ru-RU" w:eastAsia="ru-RU"/>
    </w:rPr>
  </w:style>
  <w:style w:type="character" w:customStyle="1" w:styleId="122">
    <w:name w:val="Знак Знак122"/>
    <w:rsid w:val="00B43FE8"/>
    <w:rPr>
      <w:rFonts w:ascii="Arial" w:eastAsia="Times New Roman" w:hAnsi="Arial" w:cs="Times New Roman" w:hint="default"/>
      <w:b/>
      <w:bCs/>
      <w:color w:val="000080"/>
      <w:sz w:val="20"/>
      <w:szCs w:val="20"/>
      <w:lang w:eastAsia="ru-RU"/>
    </w:rPr>
  </w:style>
  <w:style w:type="character" w:customStyle="1" w:styleId="1910">
    <w:name w:val="Знак Знак191"/>
    <w:rsid w:val="00B43FE8"/>
    <w:rPr>
      <w:rFonts w:ascii="Arial" w:hAnsi="Arial" w:cs="Arial" w:hint="default"/>
      <w:b/>
      <w:bCs/>
      <w:sz w:val="28"/>
      <w:szCs w:val="24"/>
      <w:lang w:val="ru-RU" w:eastAsia="ru-RU" w:bidi="ar-SA"/>
    </w:rPr>
  </w:style>
  <w:style w:type="character" w:customStyle="1" w:styleId="1810">
    <w:name w:val="Знак Знак181"/>
    <w:rsid w:val="00B43FE8"/>
    <w:rPr>
      <w:sz w:val="28"/>
      <w:szCs w:val="24"/>
      <w:lang w:val="ru-RU" w:eastAsia="ru-RU" w:bidi="ar-SA"/>
    </w:rPr>
  </w:style>
  <w:style w:type="character" w:customStyle="1" w:styleId="231">
    <w:name w:val="Знак Знак231"/>
    <w:rsid w:val="00B43FE8"/>
    <w:rPr>
      <w:rFonts w:ascii="Times New Roman" w:eastAsia="Times New Roman" w:hAnsi="Times New Roman" w:cs="Times New Roman" w:hint="default"/>
      <w:sz w:val="24"/>
    </w:rPr>
  </w:style>
  <w:style w:type="character" w:customStyle="1" w:styleId="2220">
    <w:name w:val="Знак Знак222"/>
    <w:rsid w:val="00B43FE8"/>
    <w:rPr>
      <w:rFonts w:ascii="Times New Roman" w:eastAsia="Times New Roman" w:hAnsi="Times New Roman" w:cs="Times New Roman" w:hint="default"/>
      <w:sz w:val="28"/>
    </w:rPr>
  </w:style>
  <w:style w:type="character" w:customStyle="1" w:styleId="2120">
    <w:name w:val="Знак Знак212"/>
    <w:rsid w:val="00B43FE8"/>
    <w:rPr>
      <w:rFonts w:ascii="Arial" w:eastAsia="Times New Roman" w:hAnsi="Arial" w:cs="Arial" w:hint="default"/>
      <w:b/>
      <w:bCs/>
      <w:sz w:val="26"/>
      <w:szCs w:val="26"/>
    </w:rPr>
  </w:style>
  <w:style w:type="character" w:customStyle="1" w:styleId="2020">
    <w:name w:val="Знак Знак202"/>
    <w:rsid w:val="00B43FE8"/>
    <w:rPr>
      <w:rFonts w:ascii="Times New Roman" w:eastAsia="Times New Roman" w:hAnsi="Times New Roman" w:cs="Times New Roman" w:hint="default"/>
      <w:b/>
      <w:bCs/>
      <w:sz w:val="28"/>
      <w:szCs w:val="28"/>
    </w:rPr>
  </w:style>
  <w:style w:type="character" w:customStyle="1" w:styleId="ListLabel81">
    <w:name w:val="ListLabel 81"/>
    <w:qFormat/>
    <w:rsid w:val="00B43FE8"/>
    <w:rPr>
      <w:rFonts w:ascii="Courier New" w:hAnsi="Courier New" w:cs="Courier New" w:hint="default"/>
    </w:rPr>
  </w:style>
  <w:style w:type="character" w:customStyle="1" w:styleId="ListLabel82">
    <w:name w:val="ListLabel 82"/>
    <w:qFormat/>
    <w:rsid w:val="00B43FE8"/>
    <w:rPr>
      <w:rFonts w:ascii="Wingdings" w:hAnsi="Wingdings" w:cs="Wingdings" w:hint="default"/>
    </w:rPr>
  </w:style>
  <w:style w:type="character" w:customStyle="1" w:styleId="w">
    <w:name w:val="w"/>
    <w:basedOn w:val="a4"/>
    <w:rsid w:val="00B43FE8"/>
  </w:style>
  <w:style w:type="character" w:customStyle="1" w:styleId="docaccesstitle">
    <w:name w:val="docaccess_title"/>
    <w:rsid w:val="00B43FE8"/>
  </w:style>
  <w:style w:type="table" w:styleId="affffd">
    <w:name w:val="Table Grid"/>
    <w:basedOn w:val="a5"/>
    <w:uiPriority w:val="5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8">
    <w:name w:val="Сетка таблицы1"/>
    <w:basedOn w:val="a5"/>
    <w:uiPriority w:val="5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9">
    <w:name w:val="Сетка таблицы светлая1"/>
    <w:basedOn w:val="a5"/>
    <w:uiPriority w:val="40"/>
    <w:rsid w:val="00B43FE8"/>
    <w:pPr>
      <w:spacing w:after="0" w:line="240" w:lineRule="auto"/>
    </w:p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2fb">
    <w:name w:val="Сетка таблицы2"/>
    <w:basedOn w:val="a5"/>
    <w:uiPriority w:val="3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"/>
    <w:basedOn w:val="a5"/>
    <w:uiPriority w:val="39"/>
    <w:rsid w:val="00B43FE8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51">
    <w:name w:val="Стиль Без интервала + 125 пт Черный По ширине Первая строка:  1..."/>
    <w:basedOn w:val="afff2"/>
    <w:uiPriority w:val="99"/>
    <w:rsid w:val="00B43FE8"/>
    <w:pPr>
      <w:widowControl w:val="0"/>
      <w:autoSpaceDE w:val="0"/>
      <w:autoSpaceDN w:val="0"/>
      <w:adjustRightInd w:val="0"/>
      <w:ind w:firstLine="709"/>
      <w:jc w:val="both"/>
    </w:pPr>
    <w:rPr>
      <w:color w:val="000000"/>
      <w:spacing w:val="1"/>
      <w:sz w:val="25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75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Users\123\Desktop\16.20\5125-&#1055;&#1040;%20&#1086;&#1090;%2025.12.19.docx" TargetMode="External"/><Relationship Id="rId21" Type="http://schemas.openxmlformats.org/officeDocument/2006/relationships/hyperlink" Target="file:///C:\Users\123\Desktop\16.20\5125-&#1055;&#1040;%20&#1086;&#1090;%2025.12.19.docx" TargetMode="External"/><Relationship Id="rId42" Type="http://schemas.openxmlformats.org/officeDocument/2006/relationships/hyperlink" Target="file:///C:\Users\123\Desktop\16.20\5125-&#1055;&#1040;%20&#1086;&#1090;%2025.12.19.docx" TargetMode="External"/><Relationship Id="rId47" Type="http://schemas.openxmlformats.org/officeDocument/2006/relationships/hyperlink" Target="file:///C:\Users\123\Desktop\16.20\5125-&#1055;&#1040;%20&#1086;&#1090;%2025.12.19.docx" TargetMode="External"/><Relationship Id="rId63" Type="http://schemas.openxmlformats.org/officeDocument/2006/relationships/hyperlink" Target="file:///C:\Users\123\Desktop\16.20\5125-&#1055;&#1040;%20&#1086;&#1090;%2025.12.19.docx" TargetMode="External"/><Relationship Id="rId68" Type="http://schemas.openxmlformats.org/officeDocument/2006/relationships/hyperlink" Target="consultantplus://offline/ref=EEAE86976FCEFBC1960940973771F25962E66A97F0D15D17CF339A5BYBD1Q" TargetMode="External"/><Relationship Id="rId16" Type="http://schemas.openxmlformats.org/officeDocument/2006/relationships/hyperlink" Target="file:///C:\Users\123\Desktop\16.20\5125-&#1055;&#1040;%20&#1086;&#1090;%2025.12.19.docx" TargetMode="External"/><Relationship Id="rId11" Type="http://schemas.openxmlformats.org/officeDocument/2006/relationships/hyperlink" Target="file:///C:\Users\123\Desktop\16.20\5125-&#1055;&#1040;%20&#1086;&#1090;%2025.12.19.docx" TargetMode="External"/><Relationship Id="rId32" Type="http://schemas.openxmlformats.org/officeDocument/2006/relationships/hyperlink" Target="file:///C:\Users\123\Desktop\16.20\5125-&#1055;&#1040;%20&#1086;&#1090;%2025.12.19.docx" TargetMode="External"/><Relationship Id="rId37" Type="http://schemas.openxmlformats.org/officeDocument/2006/relationships/hyperlink" Target="file:///C:\Users\123\Desktop\16.20\5125-&#1055;&#1040;%20&#1086;&#1090;%2025.12.19.docx" TargetMode="External"/><Relationship Id="rId53" Type="http://schemas.openxmlformats.org/officeDocument/2006/relationships/hyperlink" Target="file:///C:\Users\123\Desktop\16.20\5125-&#1055;&#1040;%20&#1086;&#1090;%2025.12.19.docx" TargetMode="External"/><Relationship Id="rId58" Type="http://schemas.openxmlformats.org/officeDocument/2006/relationships/hyperlink" Target="file:///C:\Users\123\Desktop\16.20\5125-&#1055;&#1040;%20&#1086;&#1090;%2025.12.19.docx" TargetMode="External"/><Relationship Id="rId74" Type="http://schemas.openxmlformats.org/officeDocument/2006/relationships/hyperlink" Target="consultantplus://offline/ref=7023BE5DA277BCEA88376106BC348E30217941D581A953C98094A293FEx6W2J" TargetMode="External"/><Relationship Id="rId79" Type="http://schemas.openxmlformats.org/officeDocument/2006/relationships/image" Target="media/image3.png"/><Relationship Id="rId5" Type="http://schemas.openxmlformats.org/officeDocument/2006/relationships/webSettings" Target="webSettings.xml"/><Relationship Id="rId61" Type="http://schemas.openxmlformats.org/officeDocument/2006/relationships/hyperlink" Target="file:///C:\Users\123\Desktop\16.20\5125-&#1055;&#1040;%20&#1086;&#1090;%2025.12.19.docx" TargetMode="External"/><Relationship Id="rId82" Type="http://schemas.openxmlformats.org/officeDocument/2006/relationships/fontTable" Target="fontTable.xml"/><Relationship Id="rId19" Type="http://schemas.openxmlformats.org/officeDocument/2006/relationships/hyperlink" Target="file:///C:\Users\123\Desktop\16.20\5125-&#1055;&#1040;%20&#1086;&#1090;%2025.12.19.docx" TargetMode="External"/><Relationship Id="rId14" Type="http://schemas.openxmlformats.org/officeDocument/2006/relationships/hyperlink" Target="file:///C:\Users\123\Desktop\16.20\5125-&#1055;&#1040;%20&#1086;&#1090;%2025.12.19.docx" TargetMode="External"/><Relationship Id="rId22" Type="http://schemas.openxmlformats.org/officeDocument/2006/relationships/hyperlink" Target="file:///C:\Users\123\Desktop\16.20\5125-&#1055;&#1040;%20&#1086;&#1090;%2025.12.19.docx" TargetMode="External"/><Relationship Id="rId27" Type="http://schemas.openxmlformats.org/officeDocument/2006/relationships/hyperlink" Target="file:///C:\Users\123\Desktop\16.20\5125-&#1055;&#1040;%20&#1086;&#1090;%2025.12.19.docx" TargetMode="External"/><Relationship Id="rId30" Type="http://schemas.openxmlformats.org/officeDocument/2006/relationships/hyperlink" Target="file:///C:\Users\123\Desktop\16.20\5125-&#1055;&#1040;%20&#1086;&#1090;%2025.12.19.docx" TargetMode="External"/><Relationship Id="rId35" Type="http://schemas.openxmlformats.org/officeDocument/2006/relationships/hyperlink" Target="file:///C:\Users\123\Desktop\16.20\5125-&#1055;&#1040;%20&#1086;&#1090;%2025.12.19.docx" TargetMode="External"/><Relationship Id="rId43" Type="http://schemas.openxmlformats.org/officeDocument/2006/relationships/hyperlink" Target="file:///C:\Users\123\Desktop\16.20\5125-&#1055;&#1040;%20&#1086;&#1090;%2025.12.19.docx" TargetMode="External"/><Relationship Id="rId48" Type="http://schemas.openxmlformats.org/officeDocument/2006/relationships/hyperlink" Target="file:///C:\Users\123\Desktop\16.20\5125-&#1055;&#1040;%20&#1086;&#1090;%2025.12.19.docx" TargetMode="External"/><Relationship Id="rId56" Type="http://schemas.openxmlformats.org/officeDocument/2006/relationships/hyperlink" Target="file:///C:\Users\123\Desktop\16.20\5125-&#1055;&#1040;%20&#1086;&#1090;%2025.12.19.docx" TargetMode="External"/><Relationship Id="rId64" Type="http://schemas.openxmlformats.org/officeDocument/2006/relationships/hyperlink" Target="http://www.gosuslugi.ru" TargetMode="External"/><Relationship Id="rId69" Type="http://schemas.openxmlformats.org/officeDocument/2006/relationships/hyperlink" Target="consultantplus://offline/ref=EEAE86976FCEFBC1960940973771F25964E86C99FE8C571F963F98Y5DCQ" TargetMode="External"/><Relationship Id="rId77" Type="http://schemas.openxmlformats.org/officeDocument/2006/relationships/oleObject" Target="embeddings/oleObject1.bin"/><Relationship Id="rId8" Type="http://schemas.openxmlformats.org/officeDocument/2006/relationships/hyperlink" Target="file:///C:\Users\123\Desktop\16.20\5125-&#1055;&#1040;%20&#1086;&#1090;%2025.12.19.docx" TargetMode="External"/><Relationship Id="rId51" Type="http://schemas.openxmlformats.org/officeDocument/2006/relationships/hyperlink" Target="file:///C:\Users\123\Desktop\16.20\5125-&#1055;&#1040;%20&#1086;&#1090;%2025.12.19.docx" TargetMode="External"/><Relationship Id="rId72" Type="http://schemas.openxmlformats.org/officeDocument/2006/relationships/hyperlink" Target="consultantplus://offline/ref=7023BE5DA277BCEA88376106BC348E3022764FD28BAB53C98094A293FE6286D86E8FE8DCE859B5C7x8W0J" TargetMode="External"/><Relationship Id="rId80" Type="http://schemas.openxmlformats.org/officeDocument/2006/relationships/image" Target="media/image4.png"/><Relationship Id="rId3" Type="http://schemas.microsoft.com/office/2007/relationships/stylesWithEffects" Target="stylesWithEffects.xml"/><Relationship Id="rId12" Type="http://schemas.openxmlformats.org/officeDocument/2006/relationships/hyperlink" Target="file:///C:\Users\123\Desktop\16.20\5125-&#1055;&#1040;%20&#1086;&#1090;%2025.12.19.docx" TargetMode="External"/><Relationship Id="rId17" Type="http://schemas.openxmlformats.org/officeDocument/2006/relationships/hyperlink" Target="file:///C:\Users\123\Desktop\16.20\5125-&#1055;&#1040;%20&#1086;&#1090;%2025.12.19.docx" TargetMode="External"/><Relationship Id="rId25" Type="http://schemas.openxmlformats.org/officeDocument/2006/relationships/hyperlink" Target="file:///C:\Users\123\Desktop\16.20\5125-&#1055;&#1040;%20&#1086;&#1090;%2025.12.19.docx" TargetMode="External"/><Relationship Id="rId33" Type="http://schemas.openxmlformats.org/officeDocument/2006/relationships/hyperlink" Target="file:///C:\Users\123\Desktop\16.20\5125-&#1055;&#1040;%20&#1086;&#1090;%2025.12.19.docx" TargetMode="External"/><Relationship Id="rId38" Type="http://schemas.openxmlformats.org/officeDocument/2006/relationships/hyperlink" Target="file:///C:\Users\123\Desktop\16.20\5125-&#1055;&#1040;%20&#1086;&#1090;%2025.12.19.docx" TargetMode="External"/><Relationship Id="rId46" Type="http://schemas.openxmlformats.org/officeDocument/2006/relationships/hyperlink" Target="file:///C:\Users\123\Desktop\16.20\5125-&#1055;&#1040;%20&#1086;&#1090;%2025.12.19.docx" TargetMode="External"/><Relationship Id="rId59" Type="http://schemas.openxmlformats.org/officeDocument/2006/relationships/hyperlink" Target="file:///C:\Users\123\Desktop\16.20\5125-&#1055;&#1040;%20&#1086;&#1090;%2025.12.19.docx" TargetMode="External"/><Relationship Id="rId67" Type="http://schemas.openxmlformats.org/officeDocument/2006/relationships/hyperlink" Target="file:///C:\Users\123\Desktop\16.20\5125-&#1055;&#1040;%20&#1086;&#1090;%2025.12.19.docx" TargetMode="External"/><Relationship Id="rId20" Type="http://schemas.openxmlformats.org/officeDocument/2006/relationships/hyperlink" Target="file:///C:\Users\123\Desktop\16.20\5125-&#1055;&#1040;%20&#1086;&#1090;%2025.12.19.docx" TargetMode="External"/><Relationship Id="rId41" Type="http://schemas.openxmlformats.org/officeDocument/2006/relationships/hyperlink" Target="file:///C:\Users\123\Desktop\16.20\5125-&#1055;&#1040;%20&#1086;&#1090;%2025.12.19.docx" TargetMode="External"/><Relationship Id="rId54" Type="http://schemas.openxmlformats.org/officeDocument/2006/relationships/hyperlink" Target="file:///C:\Users\123\Desktop\16.20\5125-&#1055;&#1040;%20&#1086;&#1090;%2025.12.19.docx" TargetMode="External"/><Relationship Id="rId62" Type="http://schemas.openxmlformats.org/officeDocument/2006/relationships/hyperlink" Target="https://mio.mosreg.ru/dokumenty/normotvorchestvo" TargetMode="External"/><Relationship Id="rId70" Type="http://schemas.openxmlformats.org/officeDocument/2006/relationships/hyperlink" Target="consultantplus://offline/ref=EEAE86976FCEFBC1960940973771F25964E86C99FE8C571F963F98Y5DCQ" TargetMode="External"/><Relationship Id="rId75" Type="http://schemas.openxmlformats.org/officeDocument/2006/relationships/hyperlink" Target="consultantplus://offline/ref=7023BE5DA277BCEA88376106BC348E30217941D581A953C98094A293FEx6W2J" TargetMode="External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file:///C:\Users\123\Desktop\16.20\5125-&#1055;&#1040;%20&#1086;&#1090;%2025.12.19.docx" TargetMode="External"/><Relationship Id="rId23" Type="http://schemas.openxmlformats.org/officeDocument/2006/relationships/hyperlink" Target="file:///C:\Users\123\Desktop\16.20\5125-&#1055;&#1040;%20&#1086;&#1090;%2025.12.19.docx" TargetMode="External"/><Relationship Id="rId28" Type="http://schemas.openxmlformats.org/officeDocument/2006/relationships/hyperlink" Target="file:///C:\Users\123\Desktop\16.20\5125-&#1055;&#1040;%20&#1086;&#1090;%2025.12.19.docx" TargetMode="External"/><Relationship Id="rId36" Type="http://schemas.openxmlformats.org/officeDocument/2006/relationships/hyperlink" Target="file:///C:\Users\123\Desktop\16.20\5125-&#1055;&#1040;%20&#1086;&#1090;%2025.12.19.docx" TargetMode="External"/><Relationship Id="rId49" Type="http://schemas.openxmlformats.org/officeDocument/2006/relationships/hyperlink" Target="file:///C:\Users\123\Desktop\16.20\5125-&#1055;&#1040;%20&#1086;&#1090;%2025.12.19.docx" TargetMode="External"/><Relationship Id="rId57" Type="http://schemas.openxmlformats.org/officeDocument/2006/relationships/hyperlink" Target="file:///C:\Users\123\Desktop\16.20\5125-&#1055;&#1040;%20&#1086;&#1090;%2025.12.19.docx" TargetMode="External"/><Relationship Id="rId10" Type="http://schemas.openxmlformats.org/officeDocument/2006/relationships/hyperlink" Target="file:///C:\Users\123\Desktop\16.20\5125-&#1055;&#1040;%20&#1086;&#1090;%2025.12.19.docx" TargetMode="External"/><Relationship Id="rId31" Type="http://schemas.openxmlformats.org/officeDocument/2006/relationships/hyperlink" Target="file:///C:\Users\123\Desktop\16.20\5125-&#1055;&#1040;%20&#1086;&#1090;%2025.12.19.docx" TargetMode="External"/><Relationship Id="rId44" Type="http://schemas.openxmlformats.org/officeDocument/2006/relationships/hyperlink" Target="file:///C:\Users\123\Desktop\16.20\5125-&#1055;&#1040;%20&#1086;&#1090;%2025.12.19.docx" TargetMode="External"/><Relationship Id="rId52" Type="http://schemas.openxmlformats.org/officeDocument/2006/relationships/hyperlink" Target="file:///C:\Users\123\Desktop\16.20\5125-&#1055;&#1040;%20&#1086;&#1090;%2025.12.19.docx" TargetMode="External"/><Relationship Id="rId60" Type="http://schemas.openxmlformats.org/officeDocument/2006/relationships/hyperlink" Target="file:///C:\Users\123\Desktop\16.20\5125-&#1055;&#1040;%20&#1086;&#1090;%2025.12.19.docx" TargetMode="External"/><Relationship Id="rId65" Type="http://schemas.openxmlformats.org/officeDocument/2006/relationships/hyperlink" Target="http://www.&#1083;&#1102;&#1073;&#1077;&#1088;&#1094;&#1099;.&#1088;&#1092;" TargetMode="External"/><Relationship Id="rId73" Type="http://schemas.openxmlformats.org/officeDocument/2006/relationships/hyperlink" Target="consultantplus://offline/ref=7023BE5DA277BCEA88376106BC348E3022764FD28BAB53C98094A293FE6286D86E8FE8DCE859B5C6x8W2J" TargetMode="External"/><Relationship Id="rId78" Type="http://schemas.openxmlformats.org/officeDocument/2006/relationships/image" Target="media/image2.png"/><Relationship Id="rId81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hyperlink" Target="file:///C:\Users\123\Desktop\16.20\5125-&#1055;&#1040;%20&#1086;&#1090;%2025.12.19.docx" TargetMode="External"/><Relationship Id="rId13" Type="http://schemas.openxmlformats.org/officeDocument/2006/relationships/hyperlink" Target="file:///C:\Users\123\Desktop\16.20\5125-&#1055;&#1040;%20&#1086;&#1090;%2025.12.19.docx" TargetMode="External"/><Relationship Id="rId18" Type="http://schemas.openxmlformats.org/officeDocument/2006/relationships/hyperlink" Target="file:///C:\Users\123\Desktop\16.20\5125-&#1055;&#1040;%20&#1086;&#1090;%2025.12.19.docx" TargetMode="External"/><Relationship Id="rId39" Type="http://schemas.openxmlformats.org/officeDocument/2006/relationships/hyperlink" Target="file:///C:\Users\123\Desktop\16.20\5125-&#1055;&#1040;%20&#1086;&#1090;%2025.12.19.docx" TargetMode="External"/><Relationship Id="rId34" Type="http://schemas.openxmlformats.org/officeDocument/2006/relationships/hyperlink" Target="file:///C:\Users\123\Desktop\16.20\5125-&#1055;&#1040;%20&#1086;&#1090;%2025.12.19.docx" TargetMode="External"/><Relationship Id="rId50" Type="http://schemas.openxmlformats.org/officeDocument/2006/relationships/hyperlink" Target="file:///C:\Users\123\Desktop\16.20\5125-&#1055;&#1040;%20&#1086;&#1090;%2025.12.19.docx" TargetMode="External"/><Relationship Id="rId55" Type="http://schemas.openxmlformats.org/officeDocument/2006/relationships/hyperlink" Target="file:///C:\Users\123\Desktop\16.20\5125-&#1055;&#1040;%20&#1086;&#1090;%2025.12.19.docx" TargetMode="External"/><Relationship Id="rId76" Type="http://schemas.openxmlformats.org/officeDocument/2006/relationships/image" Target="media/image1.emf"/><Relationship Id="rId7" Type="http://schemas.openxmlformats.org/officeDocument/2006/relationships/endnotes" Target="endnotes.xml"/><Relationship Id="rId71" Type="http://schemas.openxmlformats.org/officeDocument/2006/relationships/hyperlink" Target="consultantplus://offline/ref=7023BE5DA277BCEA88376106BC348E30217844D387AF53C98094A293FE6286D86E8FE8DCE859B1C7x8WEJ" TargetMode="External"/><Relationship Id="rId2" Type="http://schemas.openxmlformats.org/officeDocument/2006/relationships/styles" Target="styles.xml"/><Relationship Id="rId29" Type="http://schemas.openxmlformats.org/officeDocument/2006/relationships/hyperlink" Target="file:///C:\Users\123\Desktop\16.20\5125-&#1055;&#1040;%20&#1086;&#1090;%2025.12.19.docx" TargetMode="External"/><Relationship Id="rId24" Type="http://schemas.openxmlformats.org/officeDocument/2006/relationships/hyperlink" Target="file:///C:\Users\123\Desktop\16.20\5125-&#1055;&#1040;%20&#1086;&#1090;%2025.12.19.docx" TargetMode="External"/><Relationship Id="rId40" Type="http://schemas.openxmlformats.org/officeDocument/2006/relationships/hyperlink" Target="file:///C:\Users\123\Desktop\16.20\5125-&#1055;&#1040;%20&#1086;&#1090;%2025.12.19.docx" TargetMode="External"/><Relationship Id="rId45" Type="http://schemas.openxmlformats.org/officeDocument/2006/relationships/hyperlink" Target="file:///C:\Users\123\Desktop\16.20\5125-&#1055;&#1040;%20&#1086;&#1090;%2025.12.19.docx" TargetMode="External"/><Relationship Id="rId66" Type="http://schemas.openxmlformats.org/officeDocument/2006/relationships/hyperlink" Target="mailto:MFC@mosreg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71</Pages>
  <Words>25174</Words>
  <Characters>143492</Characters>
  <Application>Microsoft Office Word</Application>
  <DocSecurity>0</DocSecurity>
  <Lines>1195</Lines>
  <Paragraphs>336</Paragraphs>
  <ScaleCrop>false</ScaleCrop>
  <Company/>
  <LinksUpToDate>false</LinksUpToDate>
  <CharactersWithSpaces>168330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2020-01-16T13:59:00Z</dcterms:created>
  <dcterms:modified xsi:type="dcterms:W3CDTF">2020-01-16T14:07:00Z</dcterms:modified>
</cp:coreProperties>
</file>