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F5F" w:rsidRDefault="00E57F5F" w:rsidP="00E57F5F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УТВЕРЖДЕН</w:t>
      </w:r>
    </w:p>
    <w:p w:rsidR="00E57F5F" w:rsidRDefault="00E57F5F" w:rsidP="00E57F5F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Постановлением администрации </w:t>
      </w:r>
    </w:p>
    <w:p w:rsidR="00E57F5F" w:rsidRDefault="00E57F5F" w:rsidP="00E57F5F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городского округа  Люберцы</w:t>
      </w:r>
    </w:p>
    <w:p w:rsidR="00E57F5F" w:rsidRDefault="00E57F5F" w:rsidP="00E57F5F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от 10.11.2020   № 3294-ПА</w:t>
      </w:r>
    </w:p>
    <w:p w:rsidR="00E57F5F" w:rsidRDefault="00E57F5F" w:rsidP="00E57F5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</w:t>
      </w:r>
    </w:p>
    <w:p w:rsidR="00E57F5F" w:rsidRDefault="00E57F5F" w:rsidP="00E57F5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Перечень мест проведения ярмарок на 2021 год на территории муниципального образования городской округ Люберцы Московской области</w:t>
      </w:r>
      <w:bookmarkStart w:id="0" w:name="_GoBack"/>
      <w:bookmarkEnd w:id="0"/>
    </w:p>
    <w:p w:rsidR="00E57F5F" w:rsidRDefault="00E57F5F" w:rsidP="00E57F5F">
      <w:pPr>
        <w:rPr>
          <w:rFonts w:ascii="Arial" w:hAnsi="Arial" w:cs="Arial"/>
        </w:rPr>
      </w:pPr>
    </w:p>
    <w:tbl>
      <w:tblPr>
        <w:tblW w:w="155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91"/>
        <w:gridCol w:w="2409"/>
        <w:gridCol w:w="3543"/>
        <w:gridCol w:w="3968"/>
        <w:gridCol w:w="2267"/>
        <w:gridCol w:w="1560"/>
        <w:gridCol w:w="1417"/>
      </w:tblGrid>
      <w:tr w:rsidR="00E57F5F" w:rsidTr="00E57F5F">
        <w:tc>
          <w:tcPr>
            <w:tcW w:w="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F5F" w:rsidRDefault="00E57F5F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F5F" w:rsidRDefault="00E57F5F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Адрес места проведения ярмарки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F5F" w:rsidRDefault="00E57F5F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Наименование собственника стационарного торгового объекта, земельного участка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F5F" w:rsidRDefault="00E57F5F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Форма собственности, площадь земельного участка или стационарного торгового объекта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F5F" w:rsidRDefault="00E57F5F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Категория земельного участка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F5F" w:rsidRDefault="00E57F5F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Тип ярмарки</w:t>
            </w:r>
          </w:p>
        </w:tc>
      </w:tr>
      <w:tr w:rsidR="00E57F5F" w:rsidTr="00E57F5F">
        <w:tc>
          <w:tcPr>
            <w:tcW w:w="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F5F" w:rsidRDefault="00E57F5F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F5F" w:rsidRDefault="00E57F5F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F5F" w:rsidRDefault="00E57F5F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F5F" w:rsidRDefault="00E57F5F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F5F" w:rsidRDefault="00E57F5F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F5F" w:rsidRDefault="00E57F5F">
            <w:pPr>
              <w:ind w:left="176" w:hanging="176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Универ</w:t>
            </w:r>
            <w:proofErr w:type="spellEnd"/>
            <w:r>
              <w:rPr>
                <w:rFonts w:ascii="Arial" w:hAnsi="Arial" w:cs="Arial"/>
              </w:rPr>
              <w:t>-сальная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F5F" w:rsidRDefault="00E57F5F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Специа</w:t>
            </w:r>
            <w:proofErr w:type="spellEnd"/>
            <w:r>
              <w:rPr>
                <w:rFonts w:ascii="Arial" w:hAnsi="Arial" w:cs="Arial"/>
              </w:rPr>
              <w:t>-</w:t>
            </w:r>
            <w:proofErr w:type="spellStart"/>
            <w:r>
              <w:rPr>
                <w:rFonts w:ascii="Arial" w:hAnsi="Arial" w:cs="Arial"/>
              </w:rPr>
              <w:t>лизиро</w:t>
            </w:r>
            <w:proofErr w:type="spellEnd"/>
            <w:r>
              <w:rPr>
                <w:rFonts w:ascii="Arial" w:hAnsi="Arial" w:cs="Arial"/>
              </w:rPr>
              <w:t xml:space="preserve">-ванная (с указанием </w:t>
            </w:r>
            <w:proofErr w:type="spellStart"/>
            <w:proofErr w:type="gramStart"/>
            <w:r>
              <w:rPr>
                <w:rFonts w:ascii="Arial" w:hAnsi="Arial" w:cs="Arial"/>
              </w:rPr>
              <w:t>специа-лизации</w:t>
            </w:r>
            <w:proofErr w:type="spellEnd"/>
            <w:proofErr w:type="gramEnd"/>
            <w:r>
              <w:rPr>
                <w:rFonts w:ascii="Arial" w:hAnsi="Arial" w:cs="Arial"/>
              </w:rPr>
              <w:t>)</w:t>
            </w:r>
          </w:p>
        </w:tc>
      </w:tr>
      <w:tr w:rsidR="00E57F5F" w:rsidTr="00E57F5F">
        <w:trPr>
          <w:trHeight w:val="299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F5F" w:rsidRDefault="00E57F5F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F5F" w:rsidRDefault="00E57F5F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F5F" w:rsidRDefault="00E57F5F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F5F" w:rsidRDefault="00E57F5F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F5F" w:rsidRDefault="00E57F5F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F5F" w:rsidRDefault="00E57F5F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F5F" w:rsidRDefault="00E57F5F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E57F5F" w:rsidTr="00E57F5F">
        <w:trPr>
          <w:trHeight w:val="299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F5F" w:rsidRDefault="00E57F5F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F5F" w:rsidRDefault="00E57F5F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r>
              <w:rPr>
                <w:rFonts w:ascii="Arial" w:hAnsi="Arial" w:cs="Arial"/>
              </w:rPr>
              <w:br/>
              <w:t xml:space="preserve">городской округ Люберцы, город Люберцы, </w:t>
            </w:r>
            <w:r>
              <w:rPr>
                <w:rFonts w:ascii="Arial" w:hAnsi="Arial" w:cs="Arial"/>
              </w:rPr>
              <w:br/>
              <w:t xml:space="preserve">ул. </w:t>
            </w:r>
            <w:proofErr w:type="spellStart"/>
            <w:r>
              <w:rPr>
                <w:rFonts w:ascii="Arial" w:hAnsi="Arial" w:cs="Arial"/>
              </w:rPr>
              <w:t>Волковская</w:t>
            </w:r>
            <w:proofErr w:type="spellEnd"/>
            <w:r>
              <w:rPr>
                <w:rFonts w:ascii="Arial" w:hAnsi="Arial" w:cs="Arial"/>
              </w:rPr>
              <w:t>, площадка у магазин</w:t>
            </w:r>
            <w:proofErr w:type="gramStart"/>
            <w:r>
              <w:rPr>
                <w:rFonts w:ascii="Arial" w:hAnsi="Arial" w:cs="Arial"/>
              </w:rPr>
              <w:t xml:space="preserve">а </w:t>
            </w:r>
            <w:r>
              <w:rPr>
                <w:rFonts w:ascii="Arial" w:hAnsi="Arial" w:cs="Arial"/>
              </w:rPr>
              <w:br/>
              <w:t>ООО</w:t>
            </w:r>
            <w:proofErr w:type="gramEnd"/>
            <w:r>
              <w:rPr>
                <w:rFonts w:ascii="Arial" w:hAnsi="Arial" w:cs="Arial"/>
              </w:rPr>
              <w:t xml:space="preserve"> «Кристалл»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F5F" w:rsidRDefault="00E57F5F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Земельный участок, государственная собственность на который не разграничена, расположенный в границах города Люберцы городского округа Люберцы Московской области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F5F" w:rsidRDefault="00E57F5F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Земельный участок площадью 315 кв. метров, государственная собственность на который не разграничена, расположенный в границах города Люберцы городского округа Люберцы Московской области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F5F" w:rsidRDefault="00E57F5F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Земли населенных пунктов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F5F" w:rsidRDefault="00E57F5F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Универ</w:t>
            </w:r>
            <w:proofErr w:type="spellEnd"/>
            <w:r>
              <w:rPr>
                <w:rFonts w:ascii="Arial" w:hAnsi="Arial" w:cs="Arial"/>
              </w:rPr>
              <w:t>-сальная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F5F" w:rsidRDefault="00E57F5F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E57F5F" w:rsidTr="00E57F5F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F5F" w:rsidRDefault="00E57F5F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F5F" w:rsidRDefault="00E57F5F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Московская область, городской округ Люберцы, город Люберцы, ул. </w:t>
            </w:r>
            <w:r>
              <w:rPr>
                <w:rFonts w:ascii="Arial" w:hAnsi="Arial" w:cs="Arial"/>
              </w:rPr>
              <w:lastRenderedPageBreak/>
              <w:t>Воинов Интернационалистов, д. 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F5F" w:rsidRDefault="00E57F5F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Земельный участок, государственная собственность на который не разграничена, расположенный в границах </w:t>
            </w:r>
            <w:r>
              <w:rPr>
                <w:rFonts w:ascii="Arial" w:hAnsi="Arial" w:cs="Arial"/>
              </w:rPr>
              <w:lastRenderedPageBreak/>
              <w:t>города Люберцы городского округа Люберцы</w:t>
            </w:r>
          </w:p>
          <w:p w:rsidR="00E57F5F" w:rsidRDefault="00E57F5F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Московской  области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F5F" w:rsidRDefault="00E57F5F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Земельный участок площадью 900 квадратных метров, государственная собственность на который не разграничена, </w:t>
            </w:r>
            <w:r>
              <w:rPr>
                <w:rFonts w:ascii="Arial" w:hAnsi="Arial" w:cs="Arial"/>
              </w:rPr>
              <w:lastRenderedPageBreak/>
              <w:t>расположенный в границах города Люберцы городского округа Люберцы Московской области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F5F" w:rsidRDefault="00E57F5F">
            <w:pPr>
              <w:autoSpaceDE w:val="0"/>
              <w:autoSpaceDN w:val="0"/>
              <w:adjustRightInd w:val="0"/>
              <w:ind w:left="270" w:hanging="27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Земли населенных пунктов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F5F" w:rsidRDefault="00E57F5F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Универ</w:t>
            </w:r>
            <w:proofErr w:type="spellEnd"/>
            <w:r>
              <w:rPr>
                <w:rFonts w:ascii="Arial" w:hAnsi="Arial" w:cs="Arial"/>
              </w:rPr>
              <w:t>-сальная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F5F" w:rsidRDefault="00E57F5F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57F5F" w:rsidTr="00E57F5F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F5F" w:rsidRDefault="00E57F5F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F5F" w:rsidRDefault="00E57F5F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Московская область,</w:t>
            </w:r>
          </w:p>
          <w:p w:rsidR="00E57F5F" w:rsidRDefault="00E57F5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городской округ  Люберцы, город Люберцы,</w:t>
            </w:r>
          </w:p>
          <w:p w:rsidR="00E57F5F" w:rsidRDefault="00E57F5F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ул. </w:t>
            </w:r>
            <w:proofErr w:type="gramStart"/>
            <w:r>
              <w:rPr>
                <w:rFonts w:ascii="Arial" w:hAnsi="Arial" w:cs="Arial"/>
              </w:rPr>
              <w:t>Вертолетная</w:t>
            </w:r>
            <w:proofErr w:type="gramEnd"/>
            <w:r>
              <w:rPr>
                <w:rFonts w:ascii="Arial" w:hAnsi="Arial" w:cs="Arial"/>
              </w:rPr>
              <w:t xml:space="preserve">, кадастровый номер земельного участка </w:t>
            </w:r>
            <w:r>
              <w:rPr>
                <w:rFonts w:ascii="Arial" w:hAnsi="Arial" w:cs="Arial"/>
                <w:color w:val="000000"/>
              </w:rPr>
              <w:t>50:22:0010105:18802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F5F" w:rsidRDefault="00E57F5F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ООО «Самолет </w:t>
            </w:r>
            <w:proofErr w:type="spellStart"/>
            <w:r>
              <w:rPr>
                <w:rFonts w:ascii="Arial" w:hAnsi="Arial" w:cs="Arial"/>
              </w:rPr>
              <w:t>Девелопмент</w:t>
            </w:r>
            <w:proofErr w:type="spellEnd"/>
            <w:r>
              <w:rPr>
                <w:rFonts w:ascii="Arial" w:hAnsi="Arial" w:cs="Arial"/>
              </w:rPr>
              <w:t>»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F5F" w:rsidRDefault="00E57F5F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Частная собственность, земельный участок площадью 400 квадратных метров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F5F" w:rsidRDefault="00E57F5F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Земли</w:t>
            </w:r>
          </w:p>
          <w:p w:rsidR="00E57F5F" w:rsidRDefault="00E57F5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населенных</w:t>
            </w:r>
          </w:p>
          <w:p w:rsidR="00E57F5F" w:rsidRDefault="00E57F5F">
            <w:pPr>
              <w:autoSpaceDE w:val="0"/>
              <w:autoSpaceDN w:val="0"/>
              <w:adjustRightInd w:val="0"/>
              <w:ind w:left="270" w:hanging="27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пунктов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F5F" w:rsidRDefault="00E57F5F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Универ</w:t>
            </w:r>
            <w:proofErr w:type="spellEnd"/>
            <w:r>
              <w:rPr>
                <w:rFonts w:ascii="Arial" w:hAnsi="Arial" w:cs="Arial"/>
              </w:rPr>
              <w:t>-сальная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F5F" w:rsidRDefault="00E57F5F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57F5F" w:rsidTr="00E57F5F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F5F" w:rsidRDefault="00E57F5F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F5F" w:rsidRDefault="00E57F5F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Московская область,</w:t>
            </w:r>
          </w:p>
          <w:p w:rsidR="00E57F5F" w:rsidRDefault="00E57F5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городской округ  Люберцы, город Люберцы,</w:t>
            </w:r>
          </w:p>
          <w:p w:rsidR="00E57F5F" w:rsidRDefault="00E57F5F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ул</w:t>
            </w:r>
            <w:proofErr w:type="gramStart"/>
            <w:r>
              <w:rPr>
                <w:rFonts w:ascii="Arial" w:hAnsi="Arial" w:cs="Arial"/>
              </w:rPr>
              <w:t>.Ю</w:t>
            </w:r>
            <w:proofErr w:type="gramEnd"/>
            <w:r>
              <w:rPr>
                <w:rFonts w:ascii="Arial" w:hAnsi="Arial" w:cs="Arial"/>
              </w:rPr>
              <w:t>жная</w:t>
            </w:r>
            <w:proofErr w:type="spellEnd"/>
            <w:r>
              <w:rPr>
                <w:rFonts w:ascii="Arial" w:hAnsi="Arial" w:cs="Arial"/>
              </w:rPr>
              <w:t>, площадка перед домом № 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F5F" w:rsidRDefault="00E57F5F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Земельный участок, государственная собственность на который не разграничена, расположенный в границах города Люберцы городского округа Люберцы</w:t>
            </w:r>
          </w:p>
          <w:p w:rsidR="00E57F5F" w:rsidRDefault="00E57F5F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Московской  области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F5F" w:rsidRDefault="00E57F5F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Земельный участок площадью 458 квадратных метров, государственная собственность на который не разграничена, расположенный в границах города Люберцы городского округа Люберцы Московской области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F5F" w:rsidRDefault="00E57F5F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Земли</w:t>
            </w:r>
          </w:p>
          <w:p w:rsidR="00E57F5F" w:rsidRDefault="00E57F5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населенных</w:t>
            </w:r>
          </w:p>
          <w:p w:rsidR="00E57F5F" w:rsidRDefault="00E57F5F">
            <w:pPr>
              <w:autoSpaceDE w:val="0"/>
              <w:autoSpaceDN w:val="0"/>
              <w:adjustRightInd w:val="0"/>
              <w:ind w:left="270" w:hanging="27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пунктов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F5F" w:rsidRDefault="00E57F5F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Универ</w:t>
            </w:r>
            <w:proofErr w:type="spellEnd"/>
            <w:r>
              <w:rPr>
                <w:rFonts w:ascii="Arial" w:hAnsi="Arial" w:cs="Arial"/>
              </w:rPr>
              <w:t>-сальная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F5F" w:rsidRDefault="00E57F5F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57F5F" w:rsidTr="00E57F5F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F5F" w:rsidRDefault="00E57F5F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F5F" w:rsidRDefault="00E57F5F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Московская область, городской округ Люберцы, рабочий поселок </w:t>
            </w:r>
            <w:proofErr w:type="spellStart"/>
            <w:r>
              <w:rPr>
                <w:rFonts w:ascii="Arial" w:hAnsi="Arial" w:cs="Arial"/>
              </w:rPr>
              <w:t>Томилино</w:t>
            </w:r>
            <w:proofErr w:type="spellEnd"/>
            <w:r>
              <w:rPr>
                <w:rFonts w:ascii="Arial" w:hAnsi="Arial" w:cs="Arial"/>
              </w:rPr>
              <w:t>, ул. Гаршина, д. 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F5F" w:rsidRDefault="00E57F5F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ООО «Весна»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F5F" w:rsidRDefault="00E57F5F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Частная собственность, земельный участок площадью 1943 квадратных метров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F5F" w:rsidRDefault="00E57F5F">
            <w:pPr>
              <w:autoSpaceDE w:val="0"/>
              <w:autoSpaceDN w:val="0"/>
              <w:adjustRightInd w:val="0"/>
              <w:ind w:left="270" w:hanging="27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Земли населенных пунктов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F5F" w:rsidRDefault="00E57F5F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Универ</w:t>
            </w:r>
            <w:proofErr w:type="spellEnd"/>
            <w:r>
              <w:rPr>
                <w:rFonts w:ascii="Arial" w:hAnsi="Arial" w:cs="Arial"/>
              </w:rPr>
              <w:t>-сальная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F5F" w:rsidRDefault="00E57F5F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E57F5F" w:rsidRDefault="00E57F5F" w:rsidP="00E57F5F">
      <w:pPr>
        <w:ind w:left="-1134" w:right="-1133"/>
        <w:jc w:val="center"/>
        <w:rPr>
          <w:rFonts w:ascii="Arial" w:eastAsia="Times New Roman" w:hAnsi="Arial" w:cs="Arial"/>
          <w:b/>
        </w:rPr>
      </w:pPr>
    </w:p>
    <w:p w:rsidR="00E160E6" w:rsidRDefault="00E160E6"/>
    <w:sectPr w:rsidR="00E160E6" w:rsidSect="00E57F5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A5F"/>
    <w:rsid w:val="00B06A5F"/>
    <w:rsid w:val="00E160E6"/>
    <w:rsid w:val="00E5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446</Words>
  <Characters>2547</Characters>
  <Application>Microsoft Office Word</Application>
  <DocSecurity>0</DocSecurity>
  <Lines>21</Lines>
  <Paragraphs>5</Paragraphs>
  <ScaleCrop>false</ScaleCrop>
  <Company/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2020-11-25T08:29:00Z</dcterms:created>
  <dcterms:modified xsi:type="dcterms:W3CDTF">2020-11-25T08:30:00Z</dcterms:modified>
</cp:coreProperties>
</file>