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>МУНИЦИПАЛЬНОГО ОБРАЗОВАНИЯ</w:t>
      </w: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17.09.2019                                                                                № 3447-ПА</w:t>
      </w: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A10FC" w:rsidRDefault="00FA10FC" w:rsidP="00FA10FC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FA10FC" w:rsidRDefault="00FA10FC" w:rsidP="00FA10FC">
      <w:pPr>
        <w:jc w:val="center"/>
        <w:rPr>
          <w:rFonts w:ascii="Arial" w:hAnsi="Arial" w:cs="Arial"/>
          <w:color w:val="000000"/>
        </w:rPr>
      </w:pPr>
    </w:p>
    <w:p w:rsidR="00FA10FC" w:rsidRDefault="00FA10FC" w:rsidP="00FA10F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Об установлении основных параметров для определения нормативной стоимости образовательной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 в </w:t>
      </w:r>
      <w:r>
        <w:rPr>
          <w:rFonts w:ascii="Arial" w:hAnsi="Arial" w:cs="Arial"/>
          <w:b/>
          <w:spacing w:val="2"/>
        </w:rPr>
        <w:t>городском округе Люберцы Московской области на 2019 год</w:t>
      </w:r>
    </w:p>
    <w:p w:rsidR="00FA10FC" w:rsidRDefault="00FA10FC" w:rsidP="00FA10FC">
      <w:pPr>
        <w:ind w:firstLine="709"/>
        <w:jc w:val="both"/>
        <w:rPr>
          <w:rFonts w:ascii="Arial" w:hAnsi="Arial" w:cs="Arial"/>
          <w:color w:val="000000"/>
        </w:rPr>
      </w:pPr>
    </w:p>
    <w:p w:rsidR="00FA10FC" w:rsidRDefault="00FA10FC" w:rsidP="00FA10FC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 xml:space="preserve">Постановлением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области», </w:t>
      </w:r>
      <w:r>
        <w:rPr>
          <w:rFonts w:ascii="Arial" w:hAnsi="Arial" w:cs="Arial"/>
          <w:color w:val="000000" w:themeColor="text1"/>
        </w:rPr>
        <w:t xml:space="preserve">Уставом муниципального образования городской округ Люберцы Московской области, </w:t>
      </w:r>
      <w:r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03.09.2019 № 3262-ПА «Об утверждении Правил персонифицированного финансирования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дополнительного образования детей в городском округе Люберцы Московской области», Постановлением администрации муниципального образования городской округ Люберцы Московской области от 12.08.2019 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</w:t>
      </w:r>
      <w:r>
        <w:rPr>
          <w:rFonts w:ascii="Arial" w:hAnsi="Arial" w:cs="Arial"/>
          <w:color w:val="000000" w:themeColor="text1"/>
        </w:rPr>
        <w:t>, Распоряжением Главы городского округа Люберцы Московской области от 21.06.2017 № 1-РГ «О наделении полномочиями Первого заместителя</w:t>
      </w:r>
      <w:proofErr w:type="gramEnd"/>
      <w:r>
        <w:rPr>
          <w:rFonts w:ascii="Arial" w:hAnsi="Arial" w:cs="Arial"/>
          <w:color w:val="000000" w:themeColor="text1"/>
        </w:rPr>
        <w:t xml:space="preserve"> Главы администрации», в </w:t>
      </w:r>
      <w:r>
        <w:rPr>
          <w:rFonts w:ascii="Arial" w:hAnsi="Arial" w:cs="Arial"/>
          <w:color w:val="000000"/>
        </w:rPr>
        <w:t>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№10, постановляю:</w:t>
      </w:r>
    </w:p>
    <w:p w:rsidR="00FA10FC" w:rsidRDefault="00FA10FC" w:rsidP="00FA10FC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Утвердить:</w:t>
      </w:r>
    </w:p>
    <w:p w:rsidR="00FA10FC" w:rsidRDefault="00FA10FC" w:rsidP="00FA10FC">
      <w:pPr>
        <w:pStyle w:val="a3"/>
        <w:tabs>
          <w:tab w:val="left" w:pos="0"/>
          <w:tab w:val="left" w:pos="567"/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Основные параметры для определения нормативной стоимости образовательной услуги по реализации дополнительных общеобразовательных программ в рамках системы персонифицированного финансирования на 2019 год (прилагаются).</w:t>
      </w:r>
    </w:p>
    <w:p w:rsidR="00FA10FC" w:rsidRDefault="00FA10FC" w:rsidP="00FA10FC">
      <w:pPr>
        <w:pStyle w:val="a6"/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1.2. Отраслевые коэффициенты, применяемые в рамках системы персонифицированного финансирования дополнительного образования детей на 2019 год (прилагаются).</w:t>
      </w:r>
    </w:p>
    <w:p w:rsidR="00FA10FC" w:rsidRDefault="00FA10FC" w:rsidP="00FA10FC">
      <w:pPr>
        <w:pStyle w:val="a6"/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1.3. Расчет нормативных затрат на </w:t>
      </w:r>
      <w:r>
        <w:rPr>
          <w:rFonts w:ascii="Arial" w:hAnsi="Arial" w:cs="Arial"/>
        </w:rPr>
        <w:t xml:space="preserve">общеобразовательные программы в 2019 году </w:t>
      </w:r>
      <w:r>
        <w:rPr>
          <w:rFonts w:ascii="Arial" w:hAnsi="Arial" w:cs="Arial"/>
          <w:spacing w:val="2"/>
        </w:rPr>
        <w:t>(прилагается).</w:t>
      </w:r>
    </w:p>
    <w:p w:rsidR="00FA10FC" w:rsidRDefault="00FA10FC" w:rsidP="00FA10FC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A10FC" w:rsidRDefault="00FA10FC" w:rsidP="00FA10FC">
      <w:pPr>
        <w:pStyle w:val="a6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A10FC" w:rsidRDefault="00FA10FC" w:rsidP="00FA10FC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FA10FC" w:rsidRDefault="00FA10FC" w:rsidP="00FA10F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FA10FC" w:rsidRDefault="00FA10FC" w:rsidP="00FA10F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                                                                      И.Г. Назарьева</w:t>
      </w:r>
    </w:p>
    <w:p w:rsidR="006A676B" w:rsidRDefault="006A676B"/>
    <w:sectPr w:rsidR="006A676B" w:rsidSect="00FA10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lowerLetter"/>
      <w:lvlText w:val="%2."/>
      <w:lvlJc w:val="left"/>
      <w:pPr>
        <w:ind w:left="3064" w:hanging="360"/>
      </w:pPr>
    </w:lvl>
    <w:lvl w:ilvl="2" w:tplc="0419001B">
      <w:start w:val="1"/>
      <w:numFmt w:val="lowerRoman"/>
      <w:lvlText w:val="%3."/>
      <w:lvlJc w:val="right"/>
      <w:pPr>
        <w:ind w:left="3784" w:hanging="180"/>
      </w:pPr>
    </w:lvl>
    <w:lvl w:ilvl="3" w:tplc="0419000F">
      <w:start w:val="1"/>
      <w:numFmt w:val="decimal"/>
      <w:lvlText w:val="%4."/>
      <w:lvlJc w:val="left"/>
      <w:pPr>
        <w:ind w:left="4504" w:hanging="360"/>
      </w:pPr>
    </w:lvl>
    <w:lvl w:ilvl="4" w:tplc="04190019">
      <w:start w:val="1"/>
      <w:numFmt w:val="lowerLetter"/>
      <w:lvlText w:val="%5."/>
      <w:lvlJc w:val="left"/>
      <w:pPr>
        <w:ind w:left="5224" w:hanging="360"/>
      </w:pPr>
    </w:lvl>
    <w:lvl w:ilvl="5" w:tplc="0419001B">
      <w:start w:val="1"/>
      <w:numFmt w:val="lowerRoman"/>
      <w:lvlText w:val="%6."/>
      <w:lvlJc w:val="right"/>
      <w:pPr>
        <w:ind w:left="5944" w:hanging="180"/>
      </w:pPr>
    </w:lvl>
    <w:lvl w:ilvl="6" w:tplc="0419000F">
      <w:start w:val="1"/>
      <w:numFmt w:val="decimal"/>
      <w:lvlText w:val="%7."/>
      <w:lvlJc w:val="left"/>
      <w:pPr>
        <w:ind w:left="6664" w:hanging="360"/>
      </w:pPr>
    </w:lvl>
    <w:lvl w:ilvl="7" w:tplc="04190019">
      <w:start w:val="1"/>
      <w:numFmt w:val="lowerLetter"/>
      <w:lvlText w:val="%8."/>
      <w:lvlJc w:val="left"/>
      <w:pPr>
        <w:ind w:left="7384" w:hanging="360"/>
      </w:pPr>
    </w:lvl>
    <w:lvl w:ilvl="8" w:tplc="0419001B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6B"/>
    <w:rsid w:val="006A676B"/>
    <w:rsid w:val="00F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10FC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A10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мой Знак"/>
    <w:basedOn w:val="a0"/>
    <w:link w:val="a6"/>
    <w:locked/>
    <w:rsid w:val="00FA1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мой"/>
    <w:basedOn w:val="a"/>
    <w:link w:val="a5"/>
    <w:qFormat/>
    <w:rsid w:val="00FA10F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A10F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A1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10FC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A10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мой Знак"/>
    <w:basedOn w:val="a0"/>
    <w:link w:val="a6"/>
    <w:locked/>
    <w:rsid w:val="00FA1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мой"/>
    <w:basedOn w:val="a"/>
    <w:link w:val="a5"/>
    <w:qFormat/>
    <w:rsid w:val="00FA10F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A10F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A1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2019-09-20T07:13:00Z</dcterms:created>
  <dcterms:modified xsi:type="dcterms:W3CDTF">2019-09-20T07:14:00Z</dcterms:modified>
</cp:coreProperties>
</file>