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47E" w:rsidRDefault="00E7747E" w:rsidP="00E7747E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E7747E" w:rsidRDefault="00E7747E" w:rsidP="00E7747E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E7747E" w:rsidRDefault="00E7747E" w:rsidP="00E7747E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E7747E" w:rsidRDefault="00E7747E" w:rsidP="00E7747E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E7747E" w:rsidRDefault="00E7747E" w:rsidP="00E7747E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E7747E" w:rsidRDefault="00E7747E" w:rsidP="00E7747E">
      <w:pPr>
        <w:ind w:left="-567"/>
        <w:rPr>
          <w:rFonts w:ascii="Arial" w:hAnsi="Arial" w:cs="Arial"/>
        </w:rPr>
      </w:pPr>
    </w:p>
    <w:p w:rsidR="00E7747E" w:rsidRDefault="00E7747E" w:rsidP="00E7747E">
      <w:pPr>
        <w:tabs>
          <w:tab w:val="left" w:pos="9072"/>
        </w:tabs>
        <w:ind w:right="-1133"/>
        <w:rPr>
          <w:rFonts w:ascii="Arial" w:hAnsi="Arial" w:cs="Arial"/>
        </w:rPr>
      </w:pPr>
      <w:r>
        <w:rPr>
          <w:rFonts w:ascii="Arial" w:hAnsi="Arial" w:cs="Arial"/>
        </w:rPr>
        <w:t>08.10.2020                                                                                                   № 2912-ПА</w:t>
      </w:r>
    </w:p>
    <w:p w:rsidR="00E7747E" w:rsidRDefault="00E7747E" w:rsidP="00E7747E">
      <w:pPr>
        <w:jc w:val="center"/>
        <w:rPr>
          <w:rFonts w:ascii="Arial" w:hAnsi="Arial" w:cs="Arial"/>
        </w:rPr>
      </w:pPr>
    </w:p>
    <w:p w:rsidR="00E7747E" w:rsidRDefault="00E7747E" w:rsidP="00E7747E">
      <w:pPr>
        <w:ind w:left="-1134" w:right="-1133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E7747E" w:rsidRDefault="00E7747E" w:rsidP="00E7747E">
      <w:pPr>
        <w:jc w:val="center"/>
        <w:rPr>
          <w:rFonts w:ascii="Arial" w:hAnsi="Arial" w:cs="Arial"/>
          <w:b/>
        </w:rPr>
      </w:pPr>
    </w:p>
    <w:p w:rsidR="00E7747E" w:rsidRDefault="00E7747E" w:rsidP="00E7747E">
      <w:pPr>
        <w:jc w:val="center"/>
        <w:rPr>
          <w:rFonts w:ascii="Arial" w:eastAsia="Calibri" w:hAnsi="Arial" w:cs="Arial"/>
          <w:b/>
        </w:rPr>
      </w:pPr>
      <w:r>
        <w:rPr>
          <w:rFonts w:ascii="Arial" w:hAnsi="Arial" w:cs="Arial"/>
          <w:b/>
        </w:rPr>
        <w:t xml:space="preserve">О внесении изменений в муниципальную программу  </w:t>
      </w:r>
      <w:r>
        <w:rPr>
          <w:rFonts w:ascii="Arial" w:eastAsia="Calibri" w:hAnsi="Arial" w:cs="Arial"/>
          <w:b/>
        </w:rPr>
        <w:t>«</w:t>
      </w:r>
      <w:r>
        <w:rPr>
          <w:rFonts w:ascii="Arial" w:hAnsi="Arial" w:cs="Arial"/>
          <w:b/>
        </w:rPr>
        <w:t>Развитие институтов гражданского общества, повышение эффективности местного самоуправления и реализации молодежной политики</w:t>
      </w:r>
      <w:r>
        <w:rPr>
          <w:rFonts w:ascii="Arial" w:eastAsia="Calibri" w:hAnsi="Arial" w:cs="Arial"/>
          <w:b/>
        </w:rPr>
        <w:t>»</w:t>
      </w:r>
    </w:p>
    <w:p w:rsidR="00E7747E" w:rsidRDefault="00E7747E" w:rsidP="00E7747E">
      <w:pPr>
        <w:jc w:val="center"/>
        <w:rPr>
          <w:rFonts w:ascii="Arial" w:eastAsia="Calibri" w:hAnsi="Arial" w:cs="Arial"/>
          <w:b/>
          <w:color w:val="FFFFFF"/>
        </w:rPr>
      </w:pPr>
      <w:r>
        <w:rPr>
          <w:rFonts w:ascii="Arial" w:hAnsi="Arial" w:cs="Arial"/>
          <w:b/>
          <w:color w:val="FFFFFF"/>
        </w:rPr>
        <w:t>О внесении молодежной политики</w:t>
      </w:r>
      <w:r>
        <w:rPr>
          <w:rFonts w:ascii="Arial" w:eastAsia="Calibri" w:hAnsi="Arial" w:cs="Arial"/>
          <w:b/>
          <w:color w:val="FFFFFF"/>
        </w:rPr>
        <w:t>»</w:t>
      </w:r>
    </w:p>
    <w:p w:rsidR="00E7747E" w:rsidRDefault="00E7747E" w:rsidP="00E7747E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соответствии со ст.179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</w:t>
      </w:r>
      <w:r>
        <w:rPr>
          <w:rFonts w:ascii="Arial" w:hAnsi="Arial" w:cs="Arial"/>
          <w:bCs/>
          <w:sz w:val="24"/>
          <w:szCs w:val="24"/>
        </w:rPr>
        <w:t xml:space="preserve"> Постановлением администрации муниципального образования городской округ Люберцы Московской области от 20.09.2018 № 3715-ПА «</w:t>
      </w:r>
      <w:r>
        <w:rPr>
          <w:rFonts w:ascii="Arial" w:hAnsi="Arial" w:cs="Arial"/>
          <w:sz w:val="24"/>
          <w:szCs w:val="24"/>
        </w:rPr>
        <w:t>Об утверждении Порядка принятия решений о разработке муниципальных программ городского округа Люберцы, их формирования и реализации</w:t>
      </w:r>
      <w:r>
        <w:rPr>
          <w:rFonts w:ascii="Arial" w:hAnsi="Arial" w:cs="Arial"/>
          <w:bCs/>
          <w:sz w:val="24"/>
          <w:szCs w:val="24"/>
        </w:rPr>
        <w:t>»,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>
        <w:rPr>
          <w:rFonts w:ascii="Arial" w:hAnsi="Arial" w:cs="Arial"/>
          <w:sz w:val="24"/>
          <w:szCs w:val="24"/>
        </w:rPr>
        <w:t>Распоряжением Главы муниципального</w:t>
      </w:r>
      <w:proofErr w:type="gramEnd"/>
      <w:r>
        <w:rPr>
          <w:rFonts w:ascii="Arial" w:hAnsi="Arial" w:cs="Arial"/>
          <w:sz w:val="24"/>
          <w:szCs w:val="24"/>
        </w:rPr>
        <w:t xml:space="preserve"> образования городской округ Люберцы Московской области от 21.06.2017 № 1-РГ «О наделении полномочиями Первого заместителя Главы администрации», Распоряжением Главы муниципального образования городской округ Люберцы Московской области от 17.09.2020 № 454-РГ/</w:t>
      </w:r>
      <w:proofErr w:type="spellStart"/>
      <w:r>
        <w:rPr>
          <w:rFonts w:ascii="Arial" w:hAnsi="Arial" w:cs="Arial"/>
          <w:sz w:val="24"/>
          <w:szCs w:val="24"/>
        </w:rPr>
        <w:t>лс</w:t>
      </w:r>
      <w:proofErr w:type="spellEnd"/>
      <w:r>
        <w:rPr>
          <w:rFonts w:ascii="Arial" w:hAnsi="Arial" w:cs="Arial"/>
          <w:sz w:val="24"/>
          <w:szCs w:val="24"/>
        </w:rPr>
        <w:t xml:space="preserve"> « О возложении обязанностей на </w:t>
      </w:r>
      <w:proofErr w:type="spellStart"/>
      <w:r>
        <w:rPr>
          <w:rFonts w:ascii="Arial" w:hAnsi="Arial" w:cs="Arial"/>
          <w:sz w:val="24"/>
          <w:szCs w:val="24"/>
        </w:rPr>
        <w:t>Езерского</w:t>
      </w:r>
      <w:proofErr w:type="spellEnd"/>
      <w:r>
        <w:rPr>
          <w:rFonts w:ascii="Arial" w:hAnsi="Arial" w:cs="Arial"/>
          <w:sz w:val="24"/>
          <w:szCs w:val="24"/>
        </w:rPr>
        <w:t xml:space="preserve"> В.В.» постановляю:</w:t>
      </w:r>
    </w:p>
    <w:p w:rsidR="00E7747E" w:rsidRDefault="00E7747E" w:rsidP="00E7747E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</w:p>
    <w:p w:rsidR="00E7747E" w:rsidRDefault="00E7747E" w:rsidP="00E7747E">
      <w:pPr>
        <w:numPr>
          <w:ilvl w:val="0"/>
          <w:numId w:val="1"/>
        </w:numPr>
        <w:tabs>
          <w:tab w:val="left" w:pos="142"/>
          <w:tab w:val="left" w:pos="993"/>
        </w:tabs>
        <w:spacing w:line="216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Внести в муниципальную программу </w:t>
      </w:r>
      <w:r>
        <w:rPr>
          <w:rFonts w:ascii="Arial" w:eastAsia="Calibri" w:hAnsi="Arial" w:cs="Arial"/>
        </w:rPr>
        <w:t>«</w:t>
      </w:r>
      <w:r>
        <w:rPr>
          <w:rFonts w:ascii="Arial" w:hAnsi="Arial" w:cs="Arial"/>
        </w:rPr>
        <w:t>Развитие институтов гражданского общества, повышение эффективности местного самоуправления и реализации молодежной политики</w:t>
      </w:r>
      <w:r>
        <w:rPr>
          <w:rFonts w:ascii="Arial" w:eastAsia="Calibri" w:hAnsi="Arial" w:cs="Arial"/>
        </w:rPr>
        <w:t>»</w:t>
      </w:r>
      <w:r>
        <w:rPr>
          <w:rFonts w:ascii="Arial" w:hAnsi="Arial" w:cs="Arial"/>
        </w:rPr>
        <w:t>, утвержденную Постановлением администрации муниципального образования городской округ Люберцы Московской области от 11.10.2019 № 3839-ПА, следующие изменения:</w:t>
      </w:r>
    </w:p>
    <w:p w:rsidR="00E7747E" w:rsidRDefault="00E7747E" w:rsidP="00E7747E">
      <w:pPr>
        <w:tabs>
          <w:tab w:val="left" w:pos="142"/>
          <w:tab w:val="left" w:pos="993"/>
        </w:tabs>
        <w:spacing w:line="216" w:lineRule="auto"/>
        <w:ind w:firstLine="705"/>
        <w:jc w:val="both"/>
        <w:rPr>
          <w:rFonts w:ascii="Arial" w:hAnsi="Arial" w:cs="Arial"/>
        </w:rPr>
      </w:pPr>
      <w:r>
        <w:rPr>
          <w:rFonts w:ascii="Arial" w:hAnsi="Arial" w:cs="Arial"/>
        </w:rPr>
        <w:t>1.1. Паспорт Программы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>изложить в новой редакции согласно приложению №1 к настоящему Постановлению.</w:t>
      </w:r>
    </w:p>
    <w:p w:rsidR="00E7747E" w:rsidRDefault="00E7747E" w:rsidP="00E7747E">
      <w:pPr>
        <w:tabs>
          <w:tab w:val="left" w:pos="0"/>
        </w:tabs>
        <w:spacing w:line="21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1.2. Подпрограмму </w:t>
      </w:r>
      <w:r>
        <w:rPr>
          <w:rFonts w:ascii="Arial" w:hAnsi="Arial" w:cs="Arial"/>
          <w:lang w:val="en-US"/>
        </w:rPr>
        <w:t>IV</w:t>
      </w:r>
      <w:r>
        <w:rPr>
          <w:rFonts w:ascii="Arial" w:hAnsi="Arial" w:cs="Arial"/>
        </w:rPr>
        <w:t xml:space="preserve"> «Молодежь Подмосковья» Программы изложить в новой редакции согласно приложению №2 к настоящему Постановлению.</w:t>
      </w:r>
    </w:p>
    <w:p w:rsidR="00E7747E" w:rsidRDefault="00E7747E" w:rsidP="00E7747E">
      <w:pPr>
        <w:numPr>
          <w:ilvl w:val="0"/>
          <w:numId w:val="1"/>
        </w:numPr>
        <w:tabs>
          <w:tab w:val="left" w:pos="142"/>
          <w:tab w:val="left" w:pos="993"/>
        </w:tabs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E7747E" w:rsidRDefault="00E7747E" w:rsidP="00E7747E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возложить на  заместителя Главы администрации </w:t>
      </w:r>
      <w:proofErr w:type="spellStart"/>
      <w:r>
        <w:rPr>
          <w:rFonts w:ascii="Arial" w:hAnsi="Arial" w:cs="Arial"/>
        </w:rPr>
        <w:t>Тышкунову</w:t>
      </w:r>
      <w:proofErr w:type="spellEnd"/>
      <w:r>
        <w:rPr>
          <w:rFonts w:ascii="Arial" w:hAnsi="Arial" w:cs="Arial"/>
        </w:rPr>
        <w:t xml:space="preserve"> Н.Н.</w:t>
      </w:r>
    </w:p>
    <w:p w:rsidR="00E7747E" w:rsidRDefault="00E7747E" w:rsidP="00E7747E">
      <w:pPr>
        <w:jc w:val="both"/>
        <w:rPr>
          <w:rFonts w:ascii="Arial" w:hAnsi="Arial" w:cs="Arial"/>
        </w:rPr>
      </w:pPr>
    </w:p>
    <w:p w:rsidR="00E7747E" w:rsidRDefault="00E7747E" w:rsidP="00E7747E">
      <w:pPr>
        <w:jc w:val="both"/>
        <w:rPr>
          <w:rFonts w:ascii="Arial" w:hAnsi="Arial" w:cs="Arial"/>
        </w:rPr>
      </w:pPr>
    </w:p>
    <w:p w:rsidR="00E7747E" w:rsidRDefault="00E7747E" w:rsidP="00E7747E">
      <w:pPr>
        <w:tabs>
          <w:tab w:val="left" w:pos="7125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И.о</w:t>
      </w:r>
      <w:proofErr w:type="spellEnd"/>
      <w:r>
        <w:rPr>
          <w:rFonts w:ascii="Arial" w:hAnsi="Arial" w:cs="Arial"/>
        </w:rPr>
        <w:t>. Первого заместителя</w:t>
      </w:r>
      <w:r>
        <w:rPr>
          <w:rFonts w:ascii="Arial" w:hAnsi="Arial" w:cs="Arial"/>
        </w:rPr>
        <w:tab/>
      </w:r>
    </w:p>
    <w:p w:rsidR="00A336C1" w:rsidRDefault="00E7747E" w:rsidP="00E7747E">
      <w:r>
        <w:rPr>
          <w:rFonts w:ascii="Arial" w:hAnsi="Arial" w:cs="Arial"/>
        </w:rPr>
        <w:t xml:space="preserve">Главы администрации                                                                              В.В. </w:t>
      </w:r>
      <w:proofErr w:type="spellStart"/>
      <w:r>
        <w:rPr>
          <w:rFonts w:ascii="Arial" w:hAnsi="Arial" w:cs="Arial"/>
        </w:rPr>
        <w:t>Езерский</w:t>
      </w:r>
      <w:bookmarkStart w:id="0" w:name="_GoBack"/>
      <w:bookmarkEnd w:id="0"/>
      <w:proofErr w:type="spellEnd"/>
    </w:p>
    <w:sectPr w:rsidR="00A336C1" w:rsidSect="00E7747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D71BC"/>
    <w:multiLevelType w:val="hybridMultilevel"/>
    <w:tmpl w:val="C2167FBC"/>
    <w:lvl w:ilvl="0" w:tplc="BBE017C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5A6"/>
    <w:rsid w:val="00A336C1"/>
    <w:rsid w:val="00C145A6"/>
    <w:rsid w:val="00E7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4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774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4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774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2020-10-21T08:23:00Z</dcterms:created>
  <dcterms:modified xsi:type="dcterms:W3CDTF">2020-10-21T08:23:00Z</dcterms:modified>
</cp:coreProperties>
</file>