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85" w:rsidRPr="008A7185" w:rsidRDefault="008A7185" w:rsidP="008A7185">
      <w:pPr>
        <w:jc w:val="center"/>
        <w:rPr>
          <w:b/>
          <w:bCs/>
          <w:noProof/>
          <w:w w:val="115"/>
        </w:rPr>
      </w:pPr>
      <w:r w:rsidRPr="008A7185">
        <w:rPr>
          <w:b/>
          <w:bCs/>
          <w:noProof/>
          <w:w w:val="115"/>
        </w:rPr>
        <w:t>АДМИНИСТРАЦИЯ</w:t>
      </w:r>
    </w:p>
    <w:p w:rsidR="008A7185" w:rsidRPr="008A7185" w:rsidRDefault="008A7185" w:rsidP="008A7185">
      <w:pPr>
        <w:jc w:val="center"/>
        <w:rPr>
          <w:b/>
          <w:bCs/>
          <w:spacing w:val="10"/>
          <w:w w:val="115"/>
        </w:rPr>
      </w:pPr>
    </w:p>
    <w:p w:rsidR="008A7185" w:rsidRPr="008A7185" w:rsidRDefault="008A7185" w:rsidP="008A7185">
      <w:pPr>
        <w:jc w:val="center"/>
        <w:rPr>
          <w:b/>
          <w:bCs/>
          <w:spacing w:val="10"/>
          <w:w w:val="115"/>
        </w:rPr>
      </w:pPr>
      <w:r w:rsidRPr="008A7185">
        <w:rPr>
          <w:b/>
          <w:bCs/>
          <w:noProof/>
          <w:spacing w:val="10"/>
          <w:w w:val="115"/>
        </w:rPr>
        <w:t>МУНИЦИПАЛЬНОГО ОБРАЗОВАНИЯ</w:t>
      </w:r>
    </w:p>
    <w:p w:rsidR="008A7185" w:rsidRPr="008A7185" w:rsidRDefault="008A7185" w:rsidP="008A7185">
      <w:pPr>
        <w:jc w:val="center"/>
        <w:rPr>
          <w:b/>
          <w:bCs/>
          <w:spacing w:val="10"/>
          <w:w w:val="115"/>
        </w:rPr>
      </w:pPr>
      <w:r w:rsidRPr="008A7185">
        <w:rPr>
          <w:b/>
          <w:bCs/>
          <w:noProof/>
          <w:spacing w:val="10"/>
          <w:w w:val="115"/>
        </w:rPr>
        <w:t>ГОРОДСКОЙ ОКРУГ ЛЮБЕРЦЫ</w:t>
      </w:r>
      <w:r w:rsidRPr="008A7185">
        <w:rPr>
          <w:b/>
          <w:bCs/>
          <w:spacing w:val="10"/>
          <w:w w:val="115"/>
        </w:rPr>
        <w:br/>
      </w:r>
      <w:r w:rsidRPr="008A7185">
        <w:rPr>
          <w:b/>
          <w:bCs/>
          <w:noProof/>
          <w:spacing w:val="10"/>
          <w:w w:val="115"/>
        </w:rPr>
        <w:t>МОСКОВСКОЙ ОБЛАСТИ</w:t>
      </w:r>
    </w:p>
    <w:p w:rsidR="008A7185" w:rsidRPr="008A7185" w:rsidRDefault="008A7185" w:rsidP="008A7185">
      <w:pPr>
        <w:spacing w:line="100" w:lineRule="atLeast"/>
        <w:jc w:val="center"/>
        <w:rPr>
          <w:b/>
          <w:bCs/>
          <w:w w:val="115"/>
        </w:rPr>
      </w:pPr>
    </w:p>
    <w:p w:rsidR="008A7185" w:rsidRPr="008A7185" w:rsidRDefault="008A7185" w:rsidP="008A7185">
      <w:pPr>
        <w:spacing w:line="100" w:lineRule="atLeast"/>
        <w:jc w:val="center"/>
        <w:rPr>
          <w:bCs/>
          <w:w w:val="115"/>
        </w:rPr>
      </w:pPr>
      <w:r w:rsidRPr="008A7185">
        <w:rPr>
          <w:b/>
          <w:bCs/>
          <w:w w:val="115"/>
        </w:rPr>
        <w:t>ПОСТАНОВЛЕНИЕ</w:t>
      </w:r>
    </w:p>
    <w:p w:rsidR="008A7185" w:rsidRPr="008A7185" w:rsidRDefault="008A7185" w:rsidP="008A7185">
      <w:pPr>
        <w:ind w:left="-567"/>
      </w:pPr>
    </w:p>
    <w:p w:rsidR="008A7185" w:rsidRPr="008A7185" w:rsidRDefault="008A7185" w:rsidP="008A7185">
      <w:pPr>
        <w:tabs>
          <w:tab w:val="left" w:pos="9639"/>
        </w:tabs>
      </w:pPr>
      <w:r w:rsidRPr="008A7185">
        <w:rPr>
          <w:b/>
        </w:rPr>
        <w:t>18.08.2020</w:t>
      </w:r>
      <w:r w:rsidRPr="008A7185">
        <w:t xml:space="preserve">                                                                                                     </w:t>
      </w:r>
      <w:r w:rsidRPr="008A7185">
        <w:rPr>
          <w:b/>
        </w:rPr>
        <w:t>№ 2303-ПА</w:t>
      </w:r>
    </w:p>
    <w:p w:rsidR="008A7185" w:rsidRPr="008A7185" w:rsidRDefault="008A7185" w:rsidP="008A7185">
      <w:pPr>
        <w:jc w:val="center"/>
        <w:rPr>
          <w:b/>
        </w:rPr>
      </w:pPr>
    </w:p>
    <w:p w:rsidR="008A7185" w:rsidRPr="008A7185" w:rsidRDefault="008A7185" w:rsidP="008A7185">
      <w:pPr>
        <w:ind w:left="-567"/>
        <w:jc w:val="center"/>
        <w:rPr>
          <w:b/>
        </w:rPr>
      </w:pPr>
      <w:r w:rsidRPr="008A7185">
        <w:rPr>
          <w:b/>
        </w:rPr>
        <w:t>г. Люберцы</w:t>
      </w:r>
    </w:p>
    <w:p w:rsidR="008A7185" w:rsidRPr="008A7185" w:rsidRDefault="008A7185" w:rsidP="008A7185">
      <w:pPr>
        <w:jc w:val="center"/>
        <w:rPr>
          <w:b/>
          <w:sz w:val="28"/>
          <w:szCs w:val="28"/>
        </w:rPr>
      </w:pPr>
    </w:p>
    <w:p w:rsidR="008A7185" w:rsidRPr="008A7185" w:rsidRDefault="008A7185" w:rsidP="008A7185">
      <w:pPr>
        <w:jc w:val="center"/>
        <w:rPr>
          <w:b/>
          <w:bCs/>
          <w:color w:val="000000"/>
        </w:rPr>
      </w:pPr>
      <w:proofErr w:type="gramStart"/>
      <w:r w:rsidRPr="008A7185">
        <w:rPr>
          <w:b/>
        </w:rPr>
        <w:t xml:space="preserve">О внесении изменений в Перечень </w:t>
      </w:r>
      <w:r w:rsidRPr="008A7185">
        <w:rPr>
          <w:b/>
          <w:bCs/>
          <w:color w:val="000000"/>
        </w:rPr>
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8A7185">
        <w:rPr>
          <w:b/>
        </w:rPr>
        <w:t>Постановлением администрации муниципального образования городской округ Люберцы Московской области от 07.04.2020 № 1189-ПА</w:t>
      </w:r>
      <w:proofErr w:type="gramEnd"/>
    </w:p>
    <w:p w:rsidR="008A7185" w:rsidRPr="008A7185" w:rsidRDefault="008A7185" w:rsidP="008A7185"/>
    <w:p w:rsidR="008A7185" w:rsidRPr="008A7185" w:rsidRDefault="008A7185" w:rsidP="008A7185"/>
    <w:p w:rsidR="008A7185" w:rsidRPr="008A7185" w:rsidRDefault="008A7185" w:rsidP="008A7185">
      <w:pPr>
        <w:pStyle w:val="a3"/>
        <w:rPr>
          <w:sz w:val="24"/>
          <w:szCs w:val="24"/>
        </w:rPr>
      </w:pPr>
      <w:r w:rsidRPr="008A7185">
        <w:rPr>
          <w:sz w:val="24"/>
          <w:szCs w:val="24"/>
        </w:rPr>
        <w:tab/>
      </w:r>
      <w:proofErr w:type="gramStart"/>
      <w:r w:rsidRPr="008A7185">
        <w:rPr>
          <w:sz w:val="24"/>
          <w:szCs w:val="24"/>
        </w:rPr>
        <w:t>В соответствии со статьей 18 Федерального закона от 24.07.2007 № 209-ФЗ              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11.09.2019 № 314/38</w:t>
      </w:r>
      <w:bookmarkStart w:id="0" w:name="_GoBack"/>
      <w:bookmarkEnd w:id="0"/>
      <w:r w:rsidRPr="008A7185">
        <w:rPr>
          <w:sz w:val="24"/>
          <w:szCs w:val="24"/>
        </w:rPr>
        <w:t xml:space="preserve"> «Об утверждении Положения о порядке формирования, ведения</w:t>
      </w:r>
      <w:proofErr w:type="gramEnd"/>
      <w:r w:rsidRPr="008A7185">
        <w:rPr>
          <w:sz w:val="24"/>
          <w:szCs w:val="24"/>
        </w:rPr>
        <w:t xml:space="preserve">, </w:t>
      </w:r>
      <w:proofErr w:type="gramStart"/>
      <w:r w:rsidRPr="008A7185">
        <w:rPr>
          <w:sz w:val="24"/>
          <w:szCs w:val="24"/>
        </w:rPr>
        <w:t xml:space="preserve">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8A7185">
        <w:rPr>
          <w:rFonts w:eastAsia="PMingLiU"/>
          <w:bCs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 </w:t>
      </w:r>
      <w:r w:rsidRPr="008A7185">
        <w:rPr>
          <w:sz w:val="24"/>
          <w:szCs w:val="24"/>
        </w:rPr>
        <w:t>постановляю:</w:t>
      </w:r>
      <w:proofErr w:type="gramEnd"/>
    </w:p>
    <w:p w:rsidR="008A7185" w:rsidRPr="008A7185" w:rsidRDefault="008A7185" w:rsidP="008A7185">
      <w:pPr>
        <w:pStyle w:val="a5"/>
        <w:rPr>
          <w:bCs/>
          <w:color w:val="000000"/>
          <w:sz w:val="24"/>
          <w:szCs w:val="24"/>
        </w:rPr>
      </w:pPr>
      <w:r w:rsidRPr="008A7185">
        <w:rPr>
          <w:sz w:val="24"/>
          <w:szCs w:val="24"/>
        </w:rPr>
        <w:t xml:space="preserve">1. </w:t>
      </w:r>
      <w:proofErr w:type="gramStart"/>
      <w:r w:rsidRPr="008A7185">
        <w:rPr>
          <w:sz w:val="24"/>
          <w:szCs w:val="24"/>
        </w:rPr>
        <w:t xml:space="preserve">Внести изменения в Перечень </w:t>
      </w:r>
      <w:r w:rsidRPr="008A7185">
        <w:rPr>
          <w:bCs/>
          <w:color w:val="000000"/>
          <w:sz w:val="24"/>
          <w:szCs w:val="24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07.04.2020   № 1189-ПА, утвердив его в</w:t>
      </w:r>
      <w:proofErr w:type="gramEnd"/>
      <w:r w:rsidRPr="008A7185">
        <w:rPr>
          <w:bCs/>
          <w:color w:val="000000"/>
          <w:sz w:val="24"/>
          <w:szCs w:val="24"/>
        </w:rPr>
        <w:t xml:space="preserve"> новой редакции (прилагается).</w:t>
      </w:r>
    </w:p>
    <w:p w:rsidR="008A7185" w:rsidRPr="008A7185" w:rsidRDefault="008A7185" w:rsidP="008A7185">
      <w:pPr>
        <w:jc w:val="both"/>
      </w:pPr>
      <w:r w:rsidRPr="008A7185"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A7185" w:rsidRPr="008A7185" w:rsidRDefault="008A7185" w:rsidP="008A7185">
      <w:pPr>
        <w:ind w:firstLine="720"/>
        <w:jc w:val="both"/>
      </w:pPr>
      <w:r w:rsidRPr="008A7185">
        <w:t xml:space="preserve">3. </w:t>
      </w:r>
      <w:proofErr w:type="gramStart"/>
      <w:r w:rsidRPr="008A7185">
        <w:t>Контроль за</w:t>
      </w:r>
      <w:proofErr w:type="gramEnd"/>
      <w:r w:rsidRPr="008A7185">
        <w:t xml:space="preserve"> исполнением настоящего Постановления возложить на заместителя Главы администрации </w:t>
      </w:r>
      <w:proofErr w:type="spellStart"/>
      <w:r w:rsidRPr="008A7185">
        <w:t>Сырова</w:t>
      </w:r>
      <w:proofErr w:type="spellEnd"/>
      <w:r w:rsidRPr="008A7185">
        <w:t xml:space="preserve"> А.Н.</w:t>
      </w:r>
    </w:p>
    <w:p w:rsidR="008A7185" w:rsidRPr="008A7185" w:rsidRDefault="008A7185" w:rsidP="008A7185">
      <w:pPr>
        <w:jc w:val="both"/>
      </w:pPr>
    </w:p>
    <w:p w:rsidR="008A7185" w:rsidRPr="008A7185" w:rsidRDefault="008A7185" w:rsidP="008A7185">
      <w:pPr>
        <w:jc w:val="both"/>
      </w:pPr>
    </w:p>
    <w:p w:rsidR="008A7185" w:rsidRPr="008A7185" w:rsidRDefault="008A7185" w:rsidP="008A7185">
      <w:pPr>
        <w:jc w:val="both"/>
      </w:pPr>
      <w:r w:rsidRPr="008A7185">
        <w:t>Первый заместитель</w:t>
      </w:r>
    </w:p>
    <w:p w:rsidR="008A7185" w:rsidRPr="008A7185" w:rsidRDefault="008A7185" w:rsidP="008A7185">
      <w:pPr>
        <w:jc w:val="both"/>
      </w:pPr>
      <w:r w:rsidRPr="008A7185">
        <w:t>Главы администрации</w:t>
      </w:r>
      <w:r w:rsidRPr="008A7185">
        <w:tab/>
      </w:r>
      <w:r w:rsidRPr="008A7185">
        <w:tab/>
      </w:r>
      <w:r w:rsidRPr="008A7185">
        <w:tab/>
      </w:r>
      <w:r w:rsidRPr="008A7185">
        <w:tab/>
      </w:r>
      <w:r w:rsidRPr="008A7185">
        <w:tab/>
      </w:r>
      <w:r w:rsidRPr="008A7185">
        <w:tab/>
      </w:r>
      <w:r w:rsidRPr="008A7185">
        <w:tab/>
        <w:t xml:space="preserve">        </w:t>
      </w:r>
      <w:proofErr w:type="spellStart"/>
      <w:r w:rsidRPr="008A7185">
        <w:t>И.Г.Назарьева</w:t>
      </w:r>
      <w:proofErr w:type="spellEnd"/>
    </w:p>
    <w:p w:rsidR="00FE7788" w:rsidRPr="008A7185" w:rsidRDefault="00FE7788"/>
    <w:sectPr w:rsidR="00FE7788" w:rsidRPr="008A7185" w:rsidSect="008A71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58"/>
    <w:rsid w:val="008A7185"/>
    <w:rsid w:val="00EB6C58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A718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71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A7185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A71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A718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71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A7185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A71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2020-08-26T07:35:00Z</dcterms:created>
  <dcterms:modified xsi:type="dcterms:W3CDTF">2020-08-26T07:36:00Z</dcterms:modified>
</cp:coreProperties>
</file>