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4B09" w:rsidRDefault="001B4B09" w:rsidP="00485B62">
      <w:pPr>
        <w:pStyle w:val="ConsPlusNormal"/>
        <w:ind w:right="-284"/>
        <w:jc w:val="center"/>
        <w:outlineLvl w:val="0"/>
        <w:rPr>
          <w:bCs/>
          <w:color w:val="000000"/>
          <w:sz w:val="24"/>
          <w:szCs w:val="24"/>
        </w:rPr>
      </w:pPr>
      <w:bookmarkStart w:id="0" w:name="_GoBack"/>
      <w:bookmarkEnd w:id="0"/>
      <w:r>
        <w:rPr>
          <w:bCs/>
          <w:color w:val="000000"/>
          <w:sz w:val="24"/>
          <w:szCs w:val="24"/>
        </w:rPr>
        <w:t>АДМИНИСТРАЦИЯ</w:t>
      </w:r>
    </w:p>
    <w:p w:rsidR="001B4B09" w:rsidRDefault="001B4B09" w:rsidP="001B4B09">
      <w:pPr>
        <w:pStyle w:val="ConsPlusNormal"/>
        <w:ind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МУНИЦИПАЛЬНОГО ОБРАЗОВАНИЯ</w:t>
      </w:r>
    </w:p>
    <w:p w:rsidR="001B4B09" w:rsidRDefault="001B4B09" w:rsidP="001B4B09">
      <w:pPr>
        <w:pStyle w:val="ConsPlusNormal"/>
        <w:ind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ГОРОДСКОЙ ОКРУГ ЛЮБЕРЦЫ</w:t>
      </w:r>
      <w:r>
        <w:rPr>
          <w:bCs/>
          <w:color w:val="000000"/>
          <w:sz w:val="24"/>
          <w:szCs w:val="24"/>
        </w:rPr>
        <w:br/>
        <w:t>МОСКОВСКОЙ ОБЛАСТИ</w:t>
      </w:r>
    </w:p>
    <w:p w:rsidR="001B4B09" w:rsidRDefault="001B4B09" w:rsidP="001B4B09">
      <w:pPr>
        <w:pStyle w:val="ConsPlusNormal"/>
        <w:ind w:right="-284"/>
        <w:jc w:val="center"/>
        <w:outlineLvl w:val="0"/>
        <w:rPr>
          <w:bCs/>
          <w:color w:val="000000"/>
          <w:sz w:val="24"/>
          <w:szCs w:val="24"/>
        </w:rPr>
      </w:pPr>
    </w:p>
    <w:p w:rsidR="001B4B09" w:rsidRDefault="001B4B09" w:rsidP="001B4B09">
      <w:pPr>
        <w:pStyle w:val="ConsPlusNormal"/>
        <w:ind w:right="-284"/>
        <w:jc w:val="center"/>
        <w:outlineLvl w:val="0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  <w:t>ПОСТАНОВЛЕНИЕ</w:t>
      </w:r>
    </w:p>
    <w:p w:rsidR="001B4B09" w:rsidRDefault="001B4B09" w:rsidP="001B4B09">
      <w:pPr>
        <w:pStyle w:val="ConsPlusNormal"/>
        <w:ind w:right="-284"/>
        <w:jc w:val="center"/>
        <w:outlineLvl w:val="0"/>
        <w:rPr>
          <w:color w:val="000000"/>
          <w:sz w:val="24"/>
          <w:szCs w:val="24"/>
        </w:rPr>
      </w:pPr>
    </w:p>
    <w:p w:rsidR="001B4B09" w:rsidRDefault="001B4B09" w:rsidP="001B4B09">
      <w:pPr>
        <w:pStyle w:val="ConsPlusNormal"/>
        <w:ind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20.08.2019                                                                                № 3074-ПА</w:t>
      </w:r>
    </w:p>
    <w:p w:rsidR="001B4B09" w:rsidRDefault="001B4B09" w:rsidP="001B4B09">
      <w:pPr>
        <w:pStyle w:val="ConsPlusNormal"/>
        <w:ind w:right="-284"/>
        <w:jc w:val="center"/>
        <w:outlineLvl w:val="0"/>
        <w:rPr>
          <w:color w:val="000000"/>
          <w:sz w:val="24"/>
          <w:szCs w:val="24"/>
        </w:rPr>
      </w:pPr>
    </w:p>
    <w:p w:rsidR="001B4B09" w:rsidRDefault="001B4B09" w:rsidP="001B4B09">
      <w:pPr>
        <w:pStyle w:val="ConsPlusNormal"/>
        <w:ind w:right="-284"/>
        <w:jc w:val="center"/>
        <w:outlineLvl w:val="0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г. Люберцы</w:t>
      </w:r>
    </w:p>
    <w:p w:rsidR="001B4B09" w:rsidRDefault="001B4B09" w:rsidP="001B4B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1B4B09" w:rsidRDefault="001B4B09" w:rsidP="001B4B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О внесении изменений в муниципальную программу</w:t>
      </w:r>
    </w:p>
    <w:p w:rsidR="001B4B09" w:rsidRDefault="001B4B09" w:rsidP="001B4B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>«Муниципальное управление городского округа Люберцы</w:t>
      </w:r>
    </w:p>
    <w:p w:rsidR="001B4B09" w:rsidRDefault="001B4B09" w:rsidP="001B4B09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Московской области»</w:t>
      </w:r>
    </w:p>
    <w:p w:rsidR="001B4B09" w:rsidRDefault="001B4B09" w:rsidP="001B4B09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4B09" w:rsidRDefault="001B4B09" w:rsidP="001B4B09">
      <w:pPr>
        <w:tabs>
          <w:tab w:val="left" w:pos="0"/>
          <w:tab w:val="left" w:pos="709"/>
          <w:tab w:val="left" w:pos="851"/>
        </w:tabs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В соответствии со ст. 179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Уставом муниципального образования городской округ Люберцы Московской области,   Решением Совета депутатов муниципального образования городской округ Люберцы Московской области от 05.12.2018 № 250/29 «О бюджете муниципального образования городской округ Люберцы Московской области на 2019 год и на плановый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период 2020 и 2021 годов», Постановлением администрации муниципального образования городской округ Люберцы Московской области от 20.09.2018 № 3715-ПА «Об утверждении порядка принятия решений о разработке муниципальных программ городского округа Люберцы, их формирования и реализации», Распоряжением Главы городского округа Люберцы Московской области от 21.06.2017 № 1-РГ «О наделении полномочиями Первого заместителя Главы администрации», постановляю:</w:t>
      </w:r>
      <w:proofErr w:type="gramEnd"/>
    </w:p>
    <w:p w:rsidR="001B4B09" w:rsidRDefault="001B4B09" w:rsidP="001B4B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4B09" w:rsidRDefault="001B4B09" w:rsidP="001B4B09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1.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Внести изменения в муниципальную программу «Муниципальное управление городского округа Люберцы Московской области», утвержденную Постановлением администрации городского округа Люберцы от 29.12.2017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>№ 3152-ПА, утвердив ее в новой редакции (прилагается).</w:t>
      </w:r>
    </w:p>
    <w:p w:rsidR="001B4B09" w:rsidRDefault="001B4B09" w:rsidP="001B4B09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2.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B4B09" w:rsidRDefault="001B4B09" w:rsidP="001B4B09">
      <w:pPr>
        <w:tabs>
          <w:tab w:val="left" w:pos="0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ab/>
        <w:t>3.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возложить </w:t>
      </w:r>
      <w:r>
        <w:rPr>
          <w:rFonts w:ascii="Arial" w:eastAsia="Times New Roman" w:hAnsi="Arial" w:cs="Arial"/>
          <w:sz w:val="24"/>
          <w:szCs w:val="24"/>
          <w:lang w:eastAsia="ru-RU"/>
        </w:rPr>
        <w:br/>
        <w:t xml:space="preserve">на заместителя Главы администрации </w:t>
      </w:r>
      <w:proofErr w:type="spellStart"/>
      <w:r>
        <w:rPr>
          <w:rFonts w:ascii="Arial" w:eastAsia="Times New Roman" w:hAnsi="Arial" w:cs="Arial"/>
          <w:sz w:val="24"/>
          <w:szCs w:val="24"/>
          <w:lang w:eastAsia="ru-RU"/>
        </w:rPr>
        <w:t>Забабуркину</w:t>
      </w:r>
      <w:proofErr w:type="spellEnd"/>
      <w:r>
        <w:rPr>
          <w:rFonts w:ascii="Arial" w:eastAsia="Times New Roman" w:hAnsi="Arial" w:cs="Arial"/>
          <w:sz w:val="24"/>
          <w:szCs w:val="24"/>
          <w:lang w:eastAsia="ru-RU"/>
        </w:rPr>
        <w:t xml:space="preserve"> Н.А.</w:t>
      </w:r>
    </w:p>
    <w:p w:rsidR="001B4B09" w:rsidRDefault="001B4B09" w:rsidP="001B4B09">
      <w:pPr>
        <w:tabs>
          <w:tab w:val="left" w:pos="0"/>
          <w:tab w:val="left" w:pos="567"/>
          <w:tab w:val="left" w:pos="709"/>
          <w:tab w:val="left" w:pos="851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4B09" w:rsidRDefault="001B4B09" w:rsidP="001B4B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B4B09" w:rsidRDefault="001B4B09" w:rsidP="001B4B0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Первый заместитель</w:t>
      </w:r>
    </w:p>
    <w:p w:rsidR="001B4B09" w:rsidRDefault="001B4B09" w:rsidP="001B4B09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Главы администрации     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</w:t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</w:r>
      <w:r>
        <w:rPr>
          <w:rFonts w:ascii="Arial" w:eastAsia="Times New Roman" w:hAnsi="Arial" w:cs="Arial"/>
          <w:sz w:val="24"/>
          <w:szCs w:val="24"/>
          <w:lang w:eastAsia="ru-RU"/>
        </w:rPr>
        <w:tab/>
        <w:t xml:space="preserve">            И.Г. Назарьева</w:t>
      </w:r>
    </w:p>
    <w:p w:rsidR="009B37B4" w:rsidRDefault="009B37B4"/>
    <w:sectPr w:rsidR="009B37B4" w:rsidSect="00485B6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7B4"/>
    <w:rsid w:val="001B4B09"/>
    <w:rsid w:val="00485B62"/>
    <w:rsid w:val="009B3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B4B0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4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1B4B09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42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4</cp:revision>
  <dcterms:created xsi:type="dcterms:W3CDTF">2019-08-27T10:49:00Z</dcterms:created>
  <dcterms:modified xsi:type="dcterms:W3CDTF">2019-08-27T10:50:00Z</dcterms:modified>
</cp:coreProperties>
</file>