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bookmarkStart w:id="0" w:name="_GoBack"/>
    </w:p>
    <w:bookmarkEnd w:id="0"/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23.06.2020                                                                               № 1744-ПА</w:t>
      </w: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5F4EAB" w:rsidRDefault="005F4EAB" w:rsidP="005F4EAB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5F4EAB" w:rsidRDefault="005F4EAB" w:rsidP="005F4EAB">
      <w:pPr>
        <w:ind w:left="-567"/>
        <w:jc w:val="center"/>
        <w:rPr>
          <w:rFonts w:ascii="Arial" w:hAnsi="Arial" w:cs="Arial"/>
          <w:b/>
        </w:rPr>
      </w:pPr>
    </w:p>
    <w:p w:rsidR="005F4EAB" w:rsidRDefault="005F4EAB" w:rsidP="005F4EA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утверждении  Правил персонифицированного финансирования дополнительного образования детей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</w:t>
      </w:r>
    </w:p>
    <w:p w:rsidR="005F4EAB" w:rsidRDefault="005F4EAB" w:rsidP="005F4EAB">
      <w:pPr>
        <w:ind w:firstLine="709"/>
        <w:jc w:val="both"/>
        <w:rPr>
          <w:rFonts w:ascii="Arial" w:hAnsi="Arial" w:cs="Arial"/>
          <w:color w:val="000000"/>
        </w:rPr>
      </w:pPr>
    </w:p>
    <w:p w:rsidR="005F4EAB" w:rsidRDefault="005F4EAB" w:rsidP="005F4EAB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12.08.2019   № 2975-ПА «О порядке формирования муниципального задания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</w:t>
      </w:r>
      <w:r>
        <w:rPr>
          <w:rFonts w:ascii="Arial" w:hAnsi="Arial" w:cs="Arial"/>
          <w:color w:val="000000" w:themeColor="text1"/>
        </w:rPr>
        <w:t xml:space="preserve"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в </w:t>
      </w:r>
      <w:r>
        <w:rPr>
          <w:rFonts w:ascii="Arial" w:hAnsi="Arial" w:cs="Arial"/>
          <w:color w:val="000000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</w:t>
      </w:r>
      <w:proofErr w:type="gramEnd"/>
      <w:r>
        <w:rPr>
          <w:rFonts w:ascii="Arial" w:hAnsi="Arial" w:cs="Arial"/>
          <w:color w:val="000000"/>
        </w:rPr>
        <w:t xml:space="preserve"> национальным проектам от 03.09.2018 №10, постановляю:</w:t>
      </w:r>
    </w:p>
    <w:p w:rsidR="005F4EAB" w:rsidRDefault="005F4EAB" w:rsidP="005F4EAB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5F4EAB" w:rsidRDefault="005F4EAB" w:rsidP="005F4EA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Обеспечить внедрение с 01 сентября 2020 года  на территории городского округа Люберцы Московской области  системы персонифицированного финансирования дополнительного образования детей. </w:t>
      </w:r>
    </w:p>
    <w:p w:rsidR="005F4EAB" w:rsidRDefault="005F4EAB" w:rsidP="005F4EA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Утвердить:</w:t>
      </w:r>
    </w:p>
    <w:p w:rsidR="005F4EAB" w:rsidRDefault="005F4EAB" w:rsidP="005F4EAB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Правила персонифицированного финансирования дополнительного образования детей в городском округе Люберцы Московской области (прилагаются).</w:t>
      </w:r>
    </w:p>
    <w:p w:rsidR="005F4EAB" w:rsidRDefault="005F4EAB" w:rsidP="005F4EAB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2.2. </w:t>
      </w:r>
      <w:proofErr w:type="gramStart"/>
      <w:r>
        <w:rPr>
          <w:rFonts w:ascii="Arial" w:hAnsi="Arial" w:cs="Arial"/>
          <w:sz w:val="24"/>
          <w:szCs w:val="24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Люберцы Московской области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</w:t>
      </w:r>
      <w:proofErr w:type="gramEnd"/>
      <w:r>
        <w:rPr>
          <w:rFonts w:ascii="Arial" w:hAnsi="Arial" w:cs="Arial"/>
          <w:sz w:val="24"/>
          <w:szCs w:val="24"/>
        </w:rPr>
        <w:t xml:space="preserve"> системы персонифицированного финансирования дополнительного образования детей</w:t>
      </w:r>
      <w:r>
        <w:rPr>
          <w:rFonts w:ascii="Arial" w:hAnsi="Arial" w:cs="Arial"/>
          <w:color w:val="000000"/>
          <w:sz w:val="24"/>
          <w:szCs w:val="24"/>
        </w:rPr>
        <w:t xml:space="preserve"> (прилагается).</w:t>
      </w:r>
    </w:p>
    <w:p w:rsidR="005F4EAB" w:rsidRDefault="005F4EAB" w:rsidP="005F4EA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Бунтина</w:t>
      </w:r>
      <w:proofErr w:type="spellEnd"/>
      <w:r>
        <w:rPr>
          <w:rFonts w:ascii="Arial" w:hAnsi="Arial" w:cs="Arial"/>
          <w:sz w:val="24"/>
          <w:szCs w:val="24"/>
        </w:rPr>
        <w:t xml:space="preserve"> В.Ю.), Комитету по культуре администрации городского округа Люберцы Московской </w:t>
      </w:r>
      <w:r>
        <w:rPr>
          <w:rFonts w:ascii="Arial" w:hAnsi="Arial" w:cs="Arial"/>
          <w:sz w:val="24"/>
          <w:szCs w:val="24"/>
        </w:rPr>
        <w:lastRenderedPageBreak/>
        <w:t>области (</w:t>
      </w:r>
      <w:proofErr w:type="spellStart"/>
      <w:r>
        <w:rPr>
          <w:rFonts w:ascii="Arial" w:hAnsi="Arial" w:cs="Arial"/>
          <w:sz w:val="24"/>
          <w:szCs w:val="24"/>
        </w:rPr>
        <w:t>Носкова</w:t>
      </w:r>
      <w:proofErr w:type="spellEnd"/>
      <w:r>
        <w:rPr>
          <w:rFonts w:ascii="Arial" w:hAnsi="Arial" w:cs="Arial"/>
          <w:sz w:val="24"/>
          <w:szCs w:val="24"/>
        </w:rPr>
        <w:t xml:space="preserve"> С.В.) обеспечить внедрение модели персонифицированного финансирования в муниципальных организациях, реализующих дополнительные общеобразовательные программы.</w:t>
      </w:r>
    </w:p>
    <w:p w:rsidR="005F4EAB" w:rsidRDefault="005F4EAB" w:rsidP="005F4EA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Муниципальному опорному центру, функционирующему на базе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 обеспечить взаимодействие с оператором персонифицированного финансирования Московской области,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:rsidR="005F4EAB" w:rsidRDefault="005F4EAB" w:rsidP="005F4EAB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>Признать утратившим силу Постановление администрации муниципального образования городской округ Люберцы Московской области от 03.09.2019 № 3262-ПА «Об утверждении Правил персонифицированного финансирования дополнительного образования детей в городском округе Люберцы Московской области».</w:t>
      </w:r>
    </w:p>
    <w:p w:rsidR="005F4EAB" w:rsidRDefault="005F4EAB" w:rsidP="005F4EAB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4EAB" w:rsidRDefault="005F4EAB" w:rsidP="005F4EAB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F4EAB" w:rsidRDefault="005F4EAB" w:rsidP="005F4EAB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5F4EAB" w:rsidRDefault="005F4EAB" w:rsidP="005F4EAB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5F4EAB" w:rsidRDefault="005F4EAB" w:rsidP="005F4EA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5F4EAB" w:rsidRDefault="005F4EAB" w:rsidP="005F4EA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Главы администрации  </w:t>
      </w:r>
      <w:r>
        <w:rPr>
          <w:rFonts w:ascii="Arial" w:hAnsi="Arial" w:cs="Arial"/>
          <w:color w:val="000000"/>
        </w:rPr>
        <w:t xml:space="preserve">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>
        <w:rPr>
          <w:rFonts w:ascii="Arial" w:hAnsi="Arial" w:cs="Arial"/>
          <w:color w:val="000000"/>
        </w:rPr>
        <w:t xml:space="preserve">                            </w:t>
      </w:r>
      <w:r>
        <w:rPr>
          <w:rFonts w:ascii="Arial" w:hAnsi="Arial" w:cs="Arial"/>
          <w:color w:val="000000"/>
        </w:rPr>
        <w:t xml:space="preserve">   И.Г. Назарьева</w:t>
      </w:r>
    </w:p>
    <w:p w:rsidR="00953A75" w:rsidRDefault="00953A75"/>
    <w:sectPr w:rsidR="00953A75" w:rsidSect="005F4E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3064" w:hanging="360"/>
      </w:pPr>
    </w:lvl>
    <w:lvl w:ilvl="2" w:tplc="0419001B">
      <w:start w:val="1"/>
      <w:numFmt w:val="lowerRoman"/>
      <w:lvlText w:val="%3."/>
      <w:lvlJc w:val="right"/>
      <w:pPr>
        <w:ind w:left="3784" w:hanging="180"/>
      </w:pPr>
    </w:lvl>
    <w:lvl w:ilvl="3" w:tplc="0419000F">
      <w:start w:val="1"/>
      <w:numFmt w:val="decimal"/>
      <w:lvlText w:val="%4."/>
      <w:lvlJc w:val="left"/>
      <w:pPr>
        <w:ind w:left="4504" w:hanging="360"/>
      </w:pPr>
    </w:lvl>
    <w:lvl w:ilvl="4" w:tplc="04190019">
      <w:start w:val="1"/>
      <w:numFmt w:val="lowerLetter"/>
      <w:lvlText w:val="%5."/>
      <w:lvlJc w:val="left"/>
      <w:pPr>
        <w:ind w:left="5224" w:hanging="360"/>
      </w:pPr>
    </w:lvl>
    <w:lvl w:ilvl="5" w:tplc="0419001B">
      <w:start w:val="1"/>
      <w:numFmt w:val="lowerRoman"/>
      <w:lvlText w:val="%6."/>
      <w:lvlJc w:val="right"/>
      <w:pPr>
        <w:ind w:left="5944" w:hanging="180"/>
      </w:pPr>
    </w:lvl>
    <w:lvl w:ilvl="6" w:tplc="0419000F">
      <w:start w:val="1"/>
      <w:numFmt w:val="decimal"/>
      <w:lvlText w:val="%7."/>
      <w:lvlJc w:val="left"/>
      <w:pPr>
        <w:ind w:left="6664" w:hanging="360"/>
      </w:pPr>
    </w:lvl>
    <w:lvl w:ilvl="7" w:tplc="04190019">
      <w:start w:val="1"/>
      <w:numFmt w:val="lowerLetter"/>
      <w:lvlText w:val="%8."/>
      <w:lvlJc w:val="left"/>
      <w:pPr>
        <w:ind w:left="7384" w:hanging="360"/>
      </w:pPr>
    </w:lvl>
    <w:lvl w:ilvl="8" w:tplc="0419001B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30"/>
    <w:rsid w:val="005F4EAB"/>
    <w:rsid w:val="00953A75"/>
    <w:rsid w:val="00A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basedOn w:val="a0"/>
    <w:link w:val="a5"/>
    <w:uiPriority w:val="34"/>
    <w:locked/>
    <w:rsid w:val="005F4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4"/>
    <w:uiPriority w:val="34"/>
    <w:qFormat/>
    <w:rsid w:val="005F4EA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F4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5F4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basedOn w:val="a0"/>
    <w:link w:val="a5"/>
    <w:uiPriority w:val="34"/>
    <w:locked/>
    <w:rsid w:val="005F4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ой"/>
    <w:basedOn w:val="a"/>
    <w:link w:val="a4"/>
    <w:uiPriority w:val="34"/>
    <w:qFormat/>
    <w:rsid w:val="005F4EAB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5F4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5F4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2020-07-01T13:42:00Z</dcterms:created>
  <dcterms:modified xsi:type="dcterms:W3CDTF">2020-07-01T13:43:00Z</dcterms:modified>
</cp:coreProperties>
</file>