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959" w:rsidRDefault="00854959" w:rsidP="00854959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854959" w:rsidRDefault="00854959" w:rsidP="00854959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854959" w:rsidRDefault="00854959" w:rsidP="00854959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854959" w:rsidRDefault="00854959" w:rsidP="00854959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854959" w:rsidRDefault="00854959" w:rsidP="00854959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854959" w:rsidRDefault="00854959" w:rsidP="00854959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854959" w:rsidRDefault="00854959" w:rsidP="00854959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17.09.2019                                                                               № 3446-ПА</w:t>
      </w:r>
    </w:p>
    <w:p w:rsidR="00854959" w:rsidRDefault="00854959" w:rsidP="00854959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854959" w:rsidRDefault="00854959" w:rsidP="00854959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854959" w:rsidRDefault="00854959" w:rsidP="00854959">
      <w:pPr>
        <w:ind w:hanging="142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Об утверждении программы персонифицированного финансирования дополнительного образования детей в </w:t>
      </w:r>
      <w:r>
        <w:rPr>
          <w:rFonts w:ascii="Arial" w:hAnsi="Arial" w:cs="Arial"/>
          <w:b/>
          <w:spacing w:val="2"/>
        </w:rPr>
        <w:t>городском округе Люберцы Московской области на 2019 год</w:t>
      </w:r>
    </w:p>
    <w:p w:rsidR="00854959" w:rsidRDefault="00854959" w:rsidP="00854959">
      <w:pPr>
        <w:ind w:firstLine="709"/>
        <w:jc w:val="both"/>
        <w:rPr>
          <w:rFonts w:ascii="Arial" w:hAnsi="Arial" w:cs="Arial"/>
          <w:color w:val="000000"/>
        </w:rPr>
      </w:pPr>
    </w:p>
    <w:p w:rsidR="00854959" w:rsidRDefault="00854959" w:rsidP="00854959">
      <w:pPr>
        <w:shd w:val="clear" w:color="auto" w:fill="FFFFFF"/>
        <w:tabs>
          <w:tab w:val="left" w:pos="709"/>
        </w:tabs>
        <w:ind w:firstLine="709"/>
        <w:jc w:val="both"/>
        <w:textAlignment w:val="baseline"/>
        <w:outlineLvl w:val="1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color w:val="000000"/>
        </w:rPr>
        <w:t xml:space="preserve">Постановлением Правительства Московской области от 30.07.2019 № 460/25 «О системе персонифицированного финансирования дополнительного образования детей в Московской области», </w:t>
      </w:r>
      <w:r>
        <w:rPr>
          <w:rFonts w:ascii="Arial" w:hAnsi="Arial" w:cs="Arial"/>
          <w:color w:val="000000" w:themeColor="text1"/>
        </w:rPr>
        <w:t xml:space="preserve">Уставом муниципального образования городской округ Люберцы Московской области, </w:t>
      </w:r>
      <w:r>
        <w:rPr>
          <w:rFonts w:ascii="Arial" w:hAnsi="Arial" w:cs="Arial"/>
        </w:rPr>
        <w:t>Постановлением администрации муниципального образования городской округ Люберцы Московской области от 03.09.2019 № 3262-ПА «Об утверждении Правил персонифицированного финансирования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дополнительного образования детей в городском округе Люберцы Московской области», Постановлением администрации муниципального образования городской округ Люберцы Московской области от 12.08.201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 задания»</w:t>
      </w:r>
      <w:r>
        <w:rPr>
          <w:rFonts w:ascii="Arial" w:hAnsi="Arial" w:cs="Arial"/>
          <w:color w:val="000000" w:themeColor="text1"/>
        </w:rPr>
        <w:t>, Распоряжением Главы городского округа Люберцы Московской области от 21.06.2017 № 1-РГ «О наделении полномочиями Первого заместителя</w:t>
      </w:r>
      <w:proofErr w:type="gramEnd"/>
      <w:r>
        <w:rPr>
          <w:rFonts w:ascii="Arial" w:hAnsi="Arial" w:cs="Arial"/>
          <w:color w:val="000000" w:themeColor="text1"/>
        </w:rPr>
        <w:t xml:space="preserve"> Главы администрации», в </w:t>
      </w:r>
      <w:r>
        <w:rPr>
          <w:rFonts w:ascii="Arial" w:hAnsi="Arial" w:cs="Arial"/>
          <w:color w:val="000000"/>
        </w:rPr>
        <w:t>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03.09.2018 №10, постановляю:</w:t>
      </w:r>
    </w:p>
    <w:p w:rsidR="00854959" w:rsidRDefault="00854959" w:rsidP="00854959">
      <w:pPr>
        <w:shd w:val="clear" w:color="auto" w:fill="FFFFFF"/>
        <w:tabs>
          <w:tab w:val="left" w:pos="709"/>
        </w:tabs>
        <w:ind w:firstLine="709"/>
        <w:jc w:val="both"/>
        <w:textAlignment w:val="baseline"/>
        <w:outlineLvl w:val="1"/>
        <w:rPr>
          <w:rFonts w:ascii="Arial" w:hAnsi="Arial" w:cs="Arial"/>
          <w:spacing w:val="2"/>
        </w:rPr>
      </w:pPr>
    </w:p>
    <w:p w:rsidR="00854959" w:rsidRDefault="00854959" w:rsidP="00854959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программу персонифицированного финансирования дополнительного образования детей в городском округе Люберцы Московской области на 2019 год  (прилагается).</w:t>
      </w:r>
    </w:p>
    <w:p w:rsidR="00854959" w:rsidRDefault="00854959" w:rsidP="00854959">
      <w:pPr>
        <w:pStyle w:val="a5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Cs/>
        </w:rPr>
        <w:t xml:space="preserve">В срок до 01.10.2019 организовать обеспечение предоставления детям, проживающим на территории городского округа Люберцы Московской области, сертификатов дополнительного образования в соответствии с Правилами персонифицированного финансирования дополнительного образования детей в городском округе Люберцы Московской области, утвержденными Постановлением </w:t>
      </w:r>
      <w:r>
        <w:rPr>
          <w:rFonts w:ascii="Arial" w:hAnsi="Arial" w:cs="Arial"/>
        </w:rPr>
        <w:t>администрации муниципального образования городской округ Люберцы Московской области от 03.09.2019 № 3262-ПА «Об утверждении Правил персонифицированного финансирования дополнительного образования детей в городском округе Люберцы Московской</w:t>
      </w:r>
      <w:proofErr w:type="gramEnd"/>
      <w:r>
        <w:rPr>
          <w:rFonts w:ascii="Arial" w:hAnsi="Arial" w:cs="Arial"/>
        </w:rPr>
        <w:t xml:space="preserve"> области».</w:t>
      </w:r>
    </w:p>
    <w:p w:rsidR="00854959" w:rsidRDefault="00854959" w:rsidP="00854959">
      <w:pPr>
        <w:pStyle w:val="a5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color w:val="000000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54959" w:rsidRDefault="00854959" w:rsidP="00854959">
      <w:pPr>
        <w:pStyle w:val="a5"/>
        <w:numPr>
          <w:ilvl w:val="0"/>
          <w:numId w:val="1"/>
        </w:numPr>
        <w:tabs>
          <w:tab w:val="left" w:pos="0"/>
          <w:tab w:val="left" w:pos="426"/>
        </w:tabs>
        <w:ind w:left="0"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854959" w:rsidRDefault="00854959" w:rsidP="00854959">
      <w:pPr>
        <w:tabs>
          <w:tab w:val="left" w:pos="426"/>
        </w:tabs>
        <w:ind w:firstLine="709"/>
        <w:jc w:val="both"/>
        <w:rPr>
          <w:rFonts w:ascii="Arial" w:hAnsi="Arial" w:cs="Arial"/>
        </w:rPr>
      </w:pPr>
    </w:p>
    <w:p w:rsidR="00854959" w:rsidRDefault="00854959" w:rsidP="0085495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Первый заместитель                                                                               </w:t>
      </w:r>
    </w:p>
    <w:p w:rsidR="003C3F97" w:rsidRDefault="00854959" w:rsidP="00854959">
      <w:pPr>
        <w:jc w:val="both"/>
      </w:pPr>
      <w:r>
        <w:rPr>
          <w:rFonts w:ascii="Arial" w:hAnsi="Arial" w:cs="Arial"/>
          <w:color w:val="000000"/>
        </w:rPr>
        <w:t>Главы администрации                                                                      И.Г. Назарьева</w:t>
      </w:r>
      <w:bookmarkStart w:id="0" w:name="_GoBack"/>
      <w:bookmarkEnd w:id="0"/>
    </w:p>
    <w:sectPr w:rsidR="003C3F97" w:rsidSect="0085495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4BBB"/>
    <w:multiLevelType w:val="hybridMultilevel"/>
    <w:tmpl w:val="1F0A27A2"/>
    <w:lvl w:ilvl="0" w:tplc="4CB2D168">
      <w:start w:val="1"/>
      <w:numFmt w:val="decimal"/>
      <w:lvlText w:val="%1."/>
      <w:lvlJc w:val="left"/>
      <w:pPr>
        <w:ind w:left="2344" w:hanging="360"/>
      </w:pPr>
    </w:lvl>
    <w:lvl w:ilvl="1" w:tplc="04190019">
      <w:start w:val="1"/>
      <w:numFmt w:val="lowerLetter"/>
      <w:lvlText w:val="%2."/>
      <w:lvlJc w:val="left"/>
      <w:pPr>
        <w:ind w:left="3064" w:hanging="360"/>
      </w:pPr>
    </w:lvl>
    <w:lvl w:ilvl="2" w:tplc="0419001B">
      <w:start w:val="1"/>
      <w:numFmt w:val="lowerRoman"/>
      <w:lvlText w:val="%3."/>
      <w:lvlJc w:val="right"/>
      <w:pPr>
        <w:ind w:left="3784" w:hanging="180"/>
      </w:pPr>
    </w:lvl>
    <w:lvl w:ilvl="3" w:tplc="0419000F">
      <w:start w:val="1"/>
      <w:numFmt w:val="decimal"/>
      <w:lvlText w:val="%4."/>
      <w:lvlJc w:val="left"/>
      <w:pPr>
        <w:ind w:left="4504" w:hanging="360"/>
      </w:pPr>
    </w:lvl>
    <w:lvl w:ilvl="4" w:tplc="04190019">
      <w:start w:val="1"/>
      <w:numFmt w:val="lowerLetter"/>
      <w:lvlText w:val="%5."/>
      <w:lvlJc w:val="left"/>
      <w:pPr>
        <w:ind w:left="5224" w:hanging="360"/>
      </w:pPr>
    </w:lvl>
    <w:lvl w:ilvl="5" w:tplc="0419001B">
      <w:start w:val="1"/>
      <w:numFmt w:val="lowerRoman"/>
      <w:lvlText w:val="%6."/>
      <w:lvlJc w:val="right"/>
      <w:pPr>
        <w:ind w:left="5944" w:hanging="180"/>
      </w:pPr>
    </w:lvl>
    <w:lvl w:ilvl="6" w:tplc="0419000F">
      <w:start w:val="1"/>
      <w:numFmt w:val="decimal"/>
      <w:lvlText w:val="%7."/>
      <w:lvlJc w:val="left"/>
      <w:pPr>
        <w:ind w:left="6664" w:hanging="360"/>
      </w:pPr>
    </w:lvl>
    <w:lvl w:ilvl="7" w:tplc="04190019">
      <w:start w:val="1"/>
      <w:numFmt w:val="lowerLetter"/>
      <w:lvlText w:val="%8."/>
      <w:lvlJc w:val="left"/>
      <w:pPr>
        <w:ind w:left="7384" w:hanging="360"/>
      </w:pPr>
    </w:lvl>
    <w:lvl w:ilvl="8" w:tplc="0419001B">
      <w:start w:val="1"/>
      <w:numFmt w:val="lowerRoman"/>
      <w:lvlText w:val="%9."/>
      <w:lvlJc w:val="right"/>
      <w:pPr>
        <w:ind w:left="81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F97"/>
    <w:rsid w:val="003C3F97"/>
    <w:rsid w:val="0085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959"/>
    <w:pPr>
      <w:spacing w:after="0" w:line="240" w:lineRule="auto"/>
    </w:pPr>
  </w:style>
  <w:style w:type="character" w:customStyle="1" w:styleId="a4">
    <w:name w:val="Абзац списка Знак"/>
    <w:aliases w:val="мой Знак"/>
    <w:basedOn w:val="a0"/>
    <w:link w:val="a5"/>
    <w:uiPriority w:val="34"/>
    <w:locked/>
    <w:rsid w:val="00854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мой"/>
    <w:basedOn w:val="a"/>
    <w:link w:val="a4"/>
    <w:uiPriority w:val="34"/>
    <w:qFormat/>
    <w:rsid w:val="00854959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85495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8549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959"/>
    <w:pPr>
      <w:spacing w:after="0" w:line="240" w:lineRule="auto"/>
    </w:pPr>
  </w:style>
  <w:style w:type="character" w:customStyle="1" w:styleId="a4">
    <w:name w:val="Абзац списка Знак"/>
    <w:aliases w:val="мой Знак"/>
    <w:basedOn w:val="a0"/>
    <w:link w:val="a5"/>
    <w:uiPriority w:val="34"/>
    <w:locked/>
    <w:rsid w:val="00854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мой"/>
    <w:basedOn w:val="a"/>
    <w:link w:val="a4"/>
    <w:uiPriority w:val="34"/>
    <w:qFormat/>
    <w:rsid w:val="00854959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85495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8549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3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2019-09-20T06:58:00Z</dcterms:created>
  <dcterms:modified xsi:type="dcterms:W3CDTF">2019-09-20T07:09:00Z</dcterms:modified>
</cp:coreProperties>
</file>