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7E0" w:rsidRDefault="007A47E0" w:rsidP="007A47E0">
      <w:pPr>
        <w:shd w:val="clear" w:color="auto" w:fill="FFFFFF"/>
        <w:spacing w:before="144" w:after="288" w:line="240" w:lineRule="auto"/>
        <w:ind w:left="4395" w:firstLine="1275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УТВЕРЖДЕНЫ</w:t>
      </w:r>
    </w:p>
    <w:p w:rsidR="007A47E0" w:rsidRDefault="007A47E0" w:rsidP="007A47E0">
      <w:pPr>
        <w:shd w:val="clear" w:color="auto" w:fill="FFFFFF"/>
        <w:spacing w:before="144" w:after="288" w:line="240" w:lineRule="auto"/>
        <w:ind w:left="4395" w:firstLine="1275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Постановлением администрации</w:t>
      </w:r>
    </w:p>
    <w:p w:rsidR="007A47E0" w:rsidRDefault="007A47E0" w:rsidP="007A47E0">
      <w:pPr>
        <w:shd w:val="clear" w:color="auto" w:fill="FFFFFF"/>
        <w:spacing w:before="144" w:after="288" w:line="240" w:lineRule="auto"/>
        <w:ind w:left="4395" w:firstLine="1275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муниципального образования</w:t>
      </w:r>
    </w:p>
    <w:p w:rsidR="007A47E0" w:rsidRDefault="007A47E0" w:rsidP="007A47E0">
      <w:pPr>
        <w:shd w:val="clear" w:color="auto" w:fill="FFFFFF"/>
        <w:spacing w:before="144" w:after="288" w:line="240" w:lineRule="auto"/>
        <w:ind w:left="4395" w:firstLine="1275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городской округ Люберцы</w:t>
      </w:r>
    </w:p>
    <w:p w:rsidR="007A47E0" w:rsidRDefault="007A47E0" w:rsidP="007A47E0">
      <w:pPr>
        <w:shd w:val="clear" w:color="auto" w:fill="FFFFFF"/>
        <w:spacing w:before="144" w:after="288" w:line="240" w:lineRule="auto"/>
        <w:ind w:left="4395" w:firstLine="1275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7A47E0" w:rsidRDefault="007A47E0" w:rsidP="007A47E0">
      <w:pPr>
        <w:shd w:val="clear" w:color="auto" w:fill="FFFFFF"/>
        <w:spacing w:before="144" w:after="288" w:line="240" w:lineRule="auto"/>
        <w:ind w:left="4395" w:firstLine="1275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от 27.03. 2020 № 1095-ПА</w:t>
      </w:r>
    </w:p>
    <w:p w:rsidR="007A47E0" w:rsidRDefault="007A47E0" w:rsidP="007A47E0">
      <w:pPr>
        <w:shd w:val="clear" w:color="auto" w:fill="FFFFFF"/>
        <w:spacing w:before="144" w:after="288" w:line="240" w:lineRule="auto"/>
        <w:ind w:firstLine="1275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A47E0" w:rsidRDefault="007A47E0" w:rsidP="007A47E0">
      <w:pPr>
        <w:shd w:val="clear" w:color="auto" w:fill="FFFFFF"/>
        <w:spacing w:before="144" w:after="288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A47E0" w:rsidRDefault="007A47E0" w:rsidP="007A47E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Тарифы на платные услуги </w:t>
      </w:r>
    </w:p>
    <w:p w:rsidR="007A47E0" w:rsidRDefault="007A47E0" w:rsidP="007A47E0">
      <w:pPr>
        <w:shd w:val="clear" w:color="auto" w:fill="FFFFFF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муниципального учреждения «Дирекция спортивных сооружений» городского округа Люберцы Московской области</w:t>
      </w:r>
    </w:p>
    <w:p w:rsidR="007A47E0" w:rsidRDefault="007A47E0" w:rsidP="007A47E0">
      <w:pPr>
        <w:spacing w:after="160" w:line="256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</w:p>
    <w:tbl>
      <w:tblPr>
        <w:tblW w:w="9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8"/>
        <w:gridCol w:w="4705"/>
        <w:gridCol w:w="2163"/>
        <w:gridCol w:w="2038"/>
      </w:tblGrid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eastAsia="Calibri" w:hAnsi="Arial" w:cs="Arial"/>
                <w:sz w:val="24"/>
                <w:szCs w:val="24"/>
              </w:rPr>
              <w:t>/п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Наименование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услуги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Стоимость 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(руб.)</w:t>
            </w:r>
          </w:p>
        </w:tc>
      </w:tr>
      <w:tr w:rsidR="007A47E0" w:rsidTr="007A47E0">
        <w:trPr>
          <w:trHeight w:val="305"/>
        </w:trPr>
        <w:tc>
          <w:tcPr>
            <w:tcW w:w="9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 w:rsidP="003C3B06">
            <w:pPr>
              <w:numPr>
                <w:ilvl w:val="0"/>
                <w:numId w:val="1"/>
              </w:numPr>
              <w:spacing w:after="160" w:line="256" w:lineRule="auto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Стадион «Торпедо» </w:t>
            </w:r>
          </w:p>
        </w:tc>
      </w:tr>
      <w:tr w:rsidR="007A47E0" w:rsidTr="007A47E0">
        <w:trPr>
          <w:trHeight w:val="305"/>
        </w:trPr>
        <w:tc>
          <w:tcPr>
            <w:tcW w:w="9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Предоставление физкультурно-оздоровительных и спортивных сооружений учреждения населению</w:t>
            </w:r>
          </w:p>
        </w:tc>
      </w:tr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1.1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Футбольное поле с естественным покрытием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час/поле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4410,00</w:t>
            </w:r>
          </w:p>
        </w:tc>
      </w:tr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1.2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½ футбольного поля с естественным покрытием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1час/ ½ поля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2205,00</w:t>
            </w:r>
          </w:p>
        </w:tc>
      </w:tr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1.3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Футбольное поле с грунтовым покрытием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час/поле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1925,00</w:t>
            </w:r>
          </w:p>
        </w:tc>
      </w:tr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1.4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Тренажерный зал, силовой зал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месяц/8 занятий, абонемент на 1 человека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Занятие разовое без инструктора, 2 часа с 1 человека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1575,00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250,00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A47E0" w:rsidTr="007A47E0">
        <w:trPr>
          <w:trHeight w:val="7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1.5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Зал общей физической подготовки, зал борьбы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месяц/8 занятий, абонемент на 1 человека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2680,00</w:t>
            </w:r>
          </w:p>
        </w:tc>
      </w:tr>
      <w:tr w:rsidR="007A47E0" w:rsidTr="007A47E0">
        <w:tc>
          <w:tcPr>
            <w:tcW w:w="9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tabs>
                <w:tab w:val="left" w:pos="1755"/>
                <w:tab w:val="center" w:pos="4744"/>
              </w:tabs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ab/>
            </w:r>
            <w:r>
              <w:rPr>
                <w:rFonts w:ascii="Arial" w:eastAsia="Calibri" w:hAnsi="Arial" w:cs="Arial"/>
                <w:sz w:val="24"/>
                <w:szCs w:val="24"/>
              </w:rPr>
              <w:tab/>
              <w:t>Проведение занятий по физической культуре и спорту</w:t>
            </w:r>
          </w:p>
        </w:tc>
      </w:tr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1.6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Занятия в спортивно-оздоровительной группе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месяц/8 занятий, абонемент на 1 человека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3000,00</w:t>
            </w:r>
          </w:p>
        </w:tc>
      </w:tr>
      <w:tr w:rsidR="007A47E0" w:rsidTr="007A47E0">
        <w:tc>
          <w:tcPr>
            <w:tcW w:w="9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 w:rsidP="003C3B06">
            <w:pPr>
              <w:numPr>
                <w:ilvl w:val="0"/>
                <w:numId w:val="1"/>
              </w:numPr>
              <w:spacing w:after="160" w:line="256" w:lineRule="auto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Стадион «Электрон»</w:t>
            </w:r>
          </w:p>
        </w:tc>
      </w:tr>
      <w:tr w:rsidR="007A47E0" w:rsidTr="007A47E0">
        <w:tc>
          <w:tcPr>
            <w:tcW w:w="9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Предоставление физкультурно-оздоровительных и спортивных сооружений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учреждения населению</w:t>
            </w:r>
          </w:p>
        </w:tc>
      </w:tr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2.1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Тренажерный зал</w:t>
            </w:r>
          </w:p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месяц/8 занятий, абонемент на 1 человека, без инструктора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Разовое занятие, 1 час, без инструктора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месяц/8 занятий, абонемент на 1 человека, с инструктором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Разовое занятие, 1 час, с инструктором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1600,00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250,00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2000,00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300,00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2.2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Спортивный (игровой) зал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час/зал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2500,00</w:t>
            </w:r>
          </w:p>
        </w:tc>
      </w:tr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2.3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Гимнастический зал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час/зал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2200,00</w:t>
            </w:r>
          </w:p>
        </w:tc>
      </w:tr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2.4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Хоккейная коробка (30*60), покрытие - искусственная трава (команда)</w:t>
            </w:r>
          </w:p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час/коробка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1500,00</w:t>
            </w:r>
          </w:p>
        </w:tc>
      </w:tr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2.5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Футбольное поле с естественным покрытием (команда):</w:t>
            </w:r>
          </w:p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Поле (60*100)</w:t>
            </w:r>
          </w:p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½ поля (30*50) </w:t>
            </w:r>
          </w:p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¼ поля (15*25)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час/поле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час/½поля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час/¼ поля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2500,00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1300,00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650,00</w:t>
            </w:r>
          </w:p>
        </w:tc>
      </w:tr>
      <w:tr w:rsidR="007A47E0" w:rsidTr="007A47E0">
        <w:tc>
          <w:tcPr>
            <w:tcW w:w="9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Проведение занятий по физической культуре и спорту для детей</w:t>
            </w:r>
          </w:p>
        </w:tc>
      </w:tr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2.6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«Футбол», «Карате-до»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месяц/             8 занятий, абонемент на 1 человека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1500,00</w:t>
            </w:r>
          </w:p>
        </w:tc>
      </w:tr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2.7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«Фигурное катание»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1 месяц/            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8 занятий, абонемент на 1 человека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2200,00</w:t>
            </w:r>
          </w:p>
        </w:tc>
      </w:tr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2.8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«Художественная гимнастика», «Спортивная хореография», «Детский фитнес», «Шахматы»,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месяц/             8 занятий, абонемент на 1 человека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2000,00</w:t>
            </w:r>
          </w:p>
        </w:tc>
      </w:tr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2.9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«Бокс»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месяц/             10 занятий, абонемент на 1 человека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2000,00</w:t>
            </w:r>
          </w:p>
        </w:tc>
      </w:tr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2.10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«Боевое самбо»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месяц/             10 занятий, абонемент на 1 человека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2500,00</w:t>
            </w:r>
          </w:p>
        </w:tc>
      </w:tr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2.11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«Волейбол»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месяц/             8 занятий, абонемент на 1 человека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1700,00</w:t>
            </w:r>
          </w:p>
        </w:tc>
      </w:tr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2.12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Тхекван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-до»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месяц/             10 занятий, абонемент на 1 человека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3000,00</w:t>
            </w:r>
          </w:p>
        </w:tc>
      </w:tr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2.13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«Шахматы для малышей»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месяц/             8 занятий, абонемент на 1 человека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1000,00</w:t>
            </w:r>
          </w:p>
        </w:tc>
      </w:tr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2.14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  <w:sz w:val="24"/>
                <w:szCs w:val="24"/>
              </w:rPr>
              <w:t xml:space="preserve">Разовое занятие в секциях «Фигурное катание», «Боевое самбо», «Футбол», «Художественная гимнастика», «Спортивная хореография», «Волейбол», «Бокс», «Шахматы», «Шахматы для малышей», «Карате-до», «Детский фитнес» </w:t>
            </w:r>
            <w:proofErr w:type="gramEnd"/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занятие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400,00</w:t>
            </w:r>
          </w:p>
        </w:tc>
      </w:tr>
      <w:tr w:rsidR="007A47E0" w:rsidTr="007A47E0">
        <w:tc>
          <w:tcPr>
            <w:tcW w:w="9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Проведение занятий по физической культуре и спорту для взрослых</w:t>
            </w:r>
          </w:p>
        </w:tc>
      </w:tr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2.15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«Бокс»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месяц/             10 занятий, абонемент на 1 человека</w:t>
            </w:r>
          </w:p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2500,00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2.16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«Йога»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месяц/             8 занятий, абонемент на 1 человека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2100,00</w:t>
            </w:r>
          </w:p>
        </w:tc>
      </w:tr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2.17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«Шейпинг», «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Total stretch</w:t>
            </w:r>
            <w:r>
              <w:rPr>
                <w:rFonts w:ascii="Arial" w:eastAsia="Calibri" w:hAnsi="Arial" w:cs="Arial"/>
                <w:sz w:val="24"/>
                <w:szCs w:val="24"/>
              </w:rPr>
              <w:t>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месяц/             10 занятий, абонемент на 1 человека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2300,00</w:t>
            </w:r>
          </w:p>
        </w:tc>
      </w:tr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2.18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«Боевое самбо»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месяц/             10 занятий, абонемент на 1 человека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3000,00</w:t>
            </w:r>
          </w:p>
        </w:tc>
      </w:tr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2.19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Разовое занятие в секциях «Боевое самбо», «Шейпинг», «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Total</w:t>
            </w:r>
            <w:r w:rsidRPr="007A47E0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stretch</w:t>
            </w:r>
            <w:r>
              <w:rPr>
                <w:rFonts w:ascii="Arial" w:eastAsia="Calibri" w:hAnsi="Arial" w:cs="Arial"/>
                <w:sz w:val="24"/>
                <w:szCs w:val="24"/>
              </w:rPr>
              <w:t>», «Йога», «Бокс»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занятие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450,00</w:t>
            </w:r>
          </w:p>
        </w:tc>
      </w:tr>
      <w:tr w:rsidR="007A47E0" w:rsidTr="007A47E0">
        <w:tc>
          <w:tcPr>
            <w:tcW w:w="9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 w:rsidP="003C3B06">
            <w:pPr>
              <w:numPr>
                <w:ilvl w:val="0"/>
                <w:numId w:val="1"/>
              </w:numPr>
              <w:spacing w:after="160" w:line="256" w:lineRule="auto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Стадион «Урожай»</w:t>
            </w:r>
          </w:p>
        </w:tc>
      </w:tr>
      <w:tr w:rsidR="007A47E0" w:rsidTr="007A47E0">
        <w:tc>
          <w:tcPr>
            <w:tcW w:w="9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Предоставление физкультурно-оздоровительных и спортивных сооружений учреждения населению</w:t>
            </w:r>
          </w:p>
        </w:tc>
      </w:tr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3.1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Зал № 1 (17*8), Зал № 2 (17*8) (команда)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час/зал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2300,00</w:t>
            </w:r>
          </w:p>
        </w:tc>
      </w:tr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3.2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Спортивная площадка (30*50), покрытие – искусственная трава (команда)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час/площадка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1600,00</w:t>
            </w:r>
          </w:p>
        </w:tc>
      </w:tr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3.3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Футбольное поле с естественным покрытием (команда):</w:t>
            </w:r>
          </w:p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Поле (60*100)</w:t>
            </w:r>
          </w:p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½ поля (30*50) </w:t>
            </w:r>
          </w:p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¼ поля (15*25)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час/поле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час/½поля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час/¼ поля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2700,00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1350,00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675,00</w:t>
            </w:r>
          </w:p>
        </w:tc>
      </w:tr>
      <w:tr w:rsidR="007A47E0" w:rsidTr="007A47E0">
        <w:tc>
          <w:tcPr>
            <w:tcW w:w="9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Проведение занятий по физической культуре и спорту</w:t>
            </w:r>
          </w:p>
        </w:tc>
      </w:tr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3.4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«Фигурное катание»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месяц/             8 занятий, абонемент на 1 человека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занятие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2200,00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400,00</w:t>
            </w:r>
          </w:p>
        </w:tc>
      </w:tr>
      <w:tr w:rsidR="007A47E0" w:rsidTr="007A47E0">
        <w:tc>
          <w:tcPr>
            <w:tcW w:w="9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 w:rsidP="003C3B06">
            <w:pPr>
              <w:numPr>
                <w:ilvl w:val="0"/>
                <w:numId w:val="1"/>
              </w:numPr>
              <w:spacing w:after="160" w:line="256" w:lineRule="auto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Стадион «Труд»</w:t>
            </w:r>
          </w:p>
        </w:tc>
      </w:tr>
      <w:tr w:rsidR="007A47E0" w:rsidTr="007A47E0">
        <w:tc>
          <w:tcPr>
            <w:tcW w:w="9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Предоставление физкультурно-оздоровительных и спортивных сооружений учреждения населению</w:t>
            </w:r>
          </w:p>
        </w:tc>
      </w:tr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4.1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Спортивный (игровой) зал (команда)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час/зал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2300,00</w:t>
            </w:r>
          </w:p>
        </w:tc>
      </w:tr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4.2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Гимнастический зал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час/зал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2000,00</w:t>
            </w:r>
          </w:p>
        </w:tc>
      </w:tr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4.3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Хоккейная коробка (30*60), покрытие - искусственная трава (команда)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час/коробка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1500,00</w:t>
            </w:r>
          </w:p>
        </w:tc>
      </w:tr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4.4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Футбольное поле с естественным покрытием:</w:t>
            </w:r>
          </w:p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Поле (60*100)</w:t>
            </w:r>
          </w:p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½ поля (30*50) </w:t>
            </w:r>
          </w:p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¼ поля (15*25)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час/поле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час/½поля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час/¼ поля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2600,00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1300,00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650,00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7A47E0" w:rsidTr="007A47E0">
        <w:tc>
          <w:tcPr>
            <w:tcW w:w="9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 w:rsidP="003C3B06">
            <w:pPr>
              <w:numPr>
                <w:ilvl w:val="0"/>
                <w:numId w:val="1"/>
              </w:numPr>
              <w:spacing w:after="160" w:line="256" w:lineRule="auto"/>
              <w:contextualSpacing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Стадион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Балятино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</w:t>
            </w:r>
          </w:p>
        </w:tc>
      </w:tr>
      <w:tr w:rsidR="007A47E0" w:rsidTr="007A47E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5.1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Футбольное поле с естественным покрытием:</w:t>
            </w:r>
          </w:p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Поле (60*100)</w:t>
            </w:r>
          </w:p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½ поля (30*50) </w:t>
            </w:r>
          </w:p>
          <w:p w:rsidR="007A47E0" w:rsidRDefault="007A47E0">
            <w:pPr>
              <w:spacing w:after="160" w:line="25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¼ поля (15*25)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час/поле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час/½поля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 час/¼ поля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2500,00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1300,00</w:t>
            </w:r>
          </w:p>
          <w:p w:rsidR="007A47E0" w:rsidRDefault="007A47E0">
            <w:pPr>
              <w:spacing w:after="160" w:line="25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650,00</w:t>
            </w:r>
          </w:p>
        </w:tc>
      </w:tr>
    </w:tbl>
    <w:p w:rsidR="007A47E0" w:rsidRDefault="007A47E0" w:rsidP="007A47E0">
      <w:pPr>
        <w:spacing w:after="160" w:line="256" w:lineRule="auto"/>
        <w:rPr>
          <w:rFonts w:ascii="Arial" w:eastAsia="Calibri" w:hAnsi="Arial" w:cs="Arial"/>
          <w:sz w:val="24"/>
          <w:szCs w:val="24"/>
        </w:rPr>
      </w:pPr>
    </w:p>
    <w:p w:rsidR="007A47E0" w:rsidRDefault="007A47E0" w:rsidP="007A47E0">
      <w:pPr>
        <w:spacing w:after="160" w:line="256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Учреждение предусматривает льготу 50 % на оказание платных услуг населению при предоставлении подтверждающих документов:</w:t>
      </w:r>
    </w:p>
    <w:p w:rsidR="007A47E0" w:rsidRDefault="007A47E0" w:rsidP="007A47E0">
      <w:pPr>
        <w:numPr>
          <w:ilvl w:val="0"/>
          <w:numId w:val="2"/>
        </w:numPr>
        <w:spacing w:after="160" w:line="256" w:lineRule="auto"/>
        <w:contextualSpacing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Детям до 18 лет из неполных семей (мать-одиночка) и многодетных семей (трое и более детей);</w:t>
      </w:r>
    </w:p>
    <w:p w:rsidR="007A47E0" w:rsidRDefault="007A47E0" w:rsidP="007A47E0">
      <w:pPr>
        <w:numPr>
          <w:ilvl w:val="0"/>
          <w:numId w:val="2"/>
        </w:numPr>
        <w:spacing w:after="160" w:line="256" w:lineRule="auto"/>
        <w:contextualSpacing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Детям-сиротам до 18 лет;</w:t>
      </w:r>
    </w:p>
    <w:p w:rsidR="007A47E0" w:rsidRDefault="007A47E0" w:rsidP="007A47E0">
      <w:pPr>
        <w:numPr>
          <w:ilvl w:val="0"/>
          <w:numId w:val="2"/>
        </w:numPr>
        <w:spacing w:after="160" w:line="256" w:lineRule="auto"/>
        <w:contextualSpacing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Детям до 18 лет, оставшимся без попечения родителей;</w:t>
      </w:r>
    </w:p>
    <w:p w:rsidR="007A47E0" w:rsidRDefault="007A47E0" w:rsidP="007A47E0">
      <w:pPr>
        <w:numPr>
          <w:ilvl w:val="0"/>
          <w:numId w:val="2"/>
        </w:numPr>
        <w:spacing w:after="160" w:line="256" w:lineRule="auto"/>
        <w:contextualSpacing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Детям-инвалидам;</w:t>
      </w:r>
    </w:p>
    <w:p w:rsidR="007A47E0" w:rsidRDefault="007A47E0" w:rsidP="007A47E0">
      <w:pPr>
        <w:numPr>
          <w:ilvl w:val="0"/>
          <w:numId w:val="2"/>
        </w:numPr>
        <w:spacing w:after="160" w:line="256" w:lineRule="auto"/>
        <w:contextualSpacing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Инвалидам;</w:t>
      </w:r>
    </w:p>
    <w:p w:rsidR="007A47E0" w:rsidRDefault="007A47E0" w:rsidP="007A47E0">
      <w:pPr>
        <w:numPr>
          <w:ilvl w:val="0"/>
          <w:numId w:val="2"/>
        </w:numPr>
        <w:spacing w:after="160" w:line="256" w:lineRule="auto"/>
        <w:contextualSpacing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Двум или более из одной семьи, </w:t>
      </w:r>
      <w:proofErr w:type="gramStart"/>
      <w:r>
        <w:rPr>
          <w:rFonts w:ascii="Arial" w:eastAsia="Calibri" w:hAnsi="Arial" w:cs="Arial"/>
          <w:sz w:val="24"/>
          <w:szCs w:val="24"/>
        </w:rPr>
        <w:t>занимающихся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в одной физкультурно-спортивной организации;</w:t>
      </w:r>
    </w:p>
    <w:p w:rsidR="007A47E0" w:rsidRDefault="007A47E0" w:rsidP="007A47E0">
      <w:pPr>
        <w:numPr>
          <w:ilvl w:val="0"/>
          <w:numId w:val="2"/>
        </w:numPr>
        <w:spacing w:after="160" w:line="256" w:lineRule="auto"/>
        <w:contextualSpacing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Студентам, обучающимся по очной форме обучения в высших и средних учебных заведениях.</w:t>
      </w:r>
    </w:p>
    <w:p w:rsidR="007A47E0" w:rsidRDefault="007A47E0" w:rsidP="007A47E0">
      <w:pPr>
        <w:spacing w:after="160" w:line="256" w:lineRule="auto"/>
        <w:rPr>
          <w:rFonts w:ascii="Arial" w:eastAsia="Calibri" w:hAnsi="Arial" w:cs="Arial"/>
          <w:sz w:val="28"/>
          <w:szCs w:val="28"/>
        </w:rPr>
      </w:pPr>
    </w:p>
    <w:p w:rsidR="00361830" w:rsidRDefault="00361830">
      <w:bookmarkStart w:id="0" w:name="_GoBack"/>
      <w:bookmarkEnd w:id="0"/>
    </w:p>
    <w:sectPr w:rsidR="00361830" w:rsidSect="007A47E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80155"/>
    <w:multiLevelType w:val="hybridMultilevel"/>
    <w:tmpl w:val="F68CF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C339C6"/>
    <w:multiLevelType w:val="hybridMultilevel"/>
    <w:tmpl w:val="9E9406F4"/>
    <w:lvl w:ilvl="0" w:tplc="C5A0270E">
      <w:start w:val="1"/>
      <w:numFmt w:val="decimal"/>
      <w:lvlText w:val="%1."/>
      <w:lvlJc w:val="left"/>
      <w:pPr>
        <w:ind w:left="435" w:hanging="360"/>
      </w:p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>
      <w:start w:val="1"/>
      <w:numFmt w:val="lowerRoman"/>
      <w:lvlText w:val="%3."/>
      <w:lvlJc w:val="right"/>
      <w:pPr>
        <w:ind w:left="1875" w:hanging="180"/>
      </w:pPr>
    </w:lvl>
    <w:lvl w:ilvl="3" w:tplc="0419000F">
      <w:start w:val="1"/>
      <w:numFmt w:val="decimal"/>
      <w:lvlText w:val="%4."/>
      <w:lvlJc w:val="left"/>
      <w:pPr>
        <w:ind w:left="2595" w:hanging="360"/>
      </w:pPr>
    </w:lvl>
    <w:lvl w:ilvl="4" w:tplc="04190019">
      <w:start w:val="1"/>
      <w:numFmt w:val="lowerLetter"/>
      <w:lvlText w:val="%5."/>
      <w:lvlJc w:val="left"/>
      <w:pPr>
        <w:ind w:left="3315" w:hanging="360"/>
      </w:pPr>
    </w:lvl>
    <w:lvl w:ilvl="5" w:tplc="0419001B">
      <w:start w:val="1"/>
      <w:numFmt w:val="lowerRoman"/>
      <w:lvlText w:val="%6."/>
      <w:lvlJc w:val="right"/>
      <w:pPr>
        <w:ind w:left="4035" w:hanging="180"/>
      </w:pPr>
    </w:lvl>
    <w:lvl w:ilvl="6" w:tplc="0419000F">
      <w:start w:val="1"/>
      <w:numFmt w:val="decimal"/>
      <w:lvlText w:val="%7."/>
      <w:lvlJc w:val="left"/>
      <w:pPr>
        <w:ind w:left="4755" w:hanging="360"/>
      </w:pPr>
    </w:lvl>
    <w:lvl w:ilvl="7" w:tplc="04190019">
      <w:start w:val="1"/>
      <w:numFmt w:val="lowerLetter"/>
      <w:lvlText w:val="%8."/>
      <w:lvlJc w:val="left"/>
      <w:pPr>
        <w:ind w:left="5475" w:hanging="360"/>
      </w:pPr>
    </w:lvl>
    <w:lvl w:ilvl="8" w:tplc="0419001B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5CB"/>
    <w:rsid w:val="00361830"/>
    <w:rsid w:val="007A47E0"/>
    <w:rsid w:val="007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7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7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8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755</Words>
  <Characters>4306</Characters>
  <Application>Microsoft Office Word</Application>
  <DocSecurity>0</DocSecurity>
  <Lines>35</Lines>
  <Paragraphs>10</Paragraphs>
  <ScaleCrop>false</ScaleCrop>
  <Company/>
  <LinksUpToDate>false</LinksUpToDate>
  <CharactersWithSpaces>5051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2020-04-01T07:47:00Z</dcterms:created>
  <dcterms:modified xsi:type="dcterms:W3CDTF">2020-04-01T07:48:00Z</dcterms:modified>
</cp:coreProperties>
</file>