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75" w:rsidRDefault="00D21A75" w:rsidP="00D21A75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21A75" w:rsidRDefault="00D21A75" w:rsidP="00D21A7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21A75" w:rsidRDefault="00D21A75" w:rsidP="00D21A7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21A75" w:rsidRDefault="00D21A75" w:rsidP="00D21A7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</w:p>
    <w:p w:rsidR="00D21A75" w:rsidRDefault="00D21A75" w:rsidP="00D21A7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D21A75" w:rsidRDefault="00D21A75" w:rsidP="00D21A75">
      <w:pPr>
        <w:spacing w:after="0" w:line="240" w:lineRule="auto"/>
        <w:ind w:left="-567"/>
        <w:rPr>
          <w:rFonts w:ascii="Arial" w:hAnsi="Arial" w:cs="Arial"/>
        </w:rPr>
      </w:pPr>
    </w:p>
    <w:p w:rsidR="00D21A75" w:rsidRDefault="00D21A75" w:rsidP="00D21A75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</w:rPr>
      </w:pPr>
      <w:r>
        <w:rPr>
          <w:rFonts w:ascii="Arial" w:hAnsi="Arial" w:cs="Arial"/>
        </w:rPr>
        <w:t>08.04.2020                                                                                                № 1216-ПА</w:t>
      </w:r>
    </w:p>
    <w:p w:rsidR="00D21A75" w:rsidRDefault="00D21A75" w:rsidP="00D21A75">
      <w:pPr>
        <w:spacing w:after="0" w:line="240" w:lineRule="auto"/>
        <w:jc w:val="center"/>
        <w:rPr>
          <w:rFonts w:ascii="Arial" w:hAnsi="Arial" w:cs="Arial"/>
          <w:b/>
        </w:rPr>
      </w:pPr>
    </w:p>
    <w:p w:rsidR="00D21A75" w:rsidRDefault="00D21A75" w:rsidP="00D21A7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21A75" w:rsidRDefault="00D21A75" w:rsidP="00D21A75">
      <w:pPr>
        <w:spacing w:after="0" w:line="240" w:lineRule="auto"/>
        <w:jc w:val="center"/>
        <w:rPr>
          <w:rFonts w:ascii="Arial" w:hAnsi="Arial" w:cs="Arial"/>
        </w:rPr>
      </w:pPr>
    </w:p>
    <w:p w:rsidR="00D21A75" w:rsidRDefault="00D21A75" w:rsidP="00D21A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О внесении изменений в административный регламент </w:t>
      </w:r>
      <w:r>
        <w:rPr>
          <w:rFonts w:ascii="Arial" w:hAnsi="Arial" w:cs="Arial"/>
          <w:b/>
          <w:sz w:val="24"/>
          <w:szCs w:val="24"/>
        </w:rPr>
        <w:t>предоставления муниципальной  услуги</w:t>
      </w:r>
      <w:r>
        <w:rPr>
          <w:rFonts w:ascii="Arial" w:eastAsia="PMingLiU" w:hAnsi="Arial" w:cs="Arial"/>
          <w:b/>
          <w:bCs/>
          <w:sz w:val="24"/>
          <w:szCs w:val="24"/>
        </w:rPr>
        <w:t xml:space="preserve">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</w:r>
      <w:r>
        <w:rPr>
          <w:rFonts w:ascii="Arial" w:hAnsi="Arial" w:cs="Arial"/>
          <w:b/>
          <w:sz w:val="24"/>
          <w:szCs w:val="24"/>
        </w:rPr>
        <w:t>», утвержденный Постановлением администрации городского округа Люберцы от 26.12.2017 года №3010-ПА</w:t>
      </w:r>
    </w:p>
    <w:p w:rsidR="00D21A75" w:rsidRDefault="00D21A75" w:rsidP="00D21A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</w:p>
    <w:p w:rsidR="00D21A75" w:rsidRDefault="00D21A75" w:rsidP="00D21A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eastAsia="Times New Roman" w:hAnsi="Arial" w:cs="Arial"/>
          <w:sz w:val="24"/>
          <w:szCs w:val="24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23.10.1993 № 1090 «О правилах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дорожного движения», Уставом муниципального образования городской округ Люберцы Московской области, 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D21A75" w:rsidRDefault="00D21A75" w:rsidP="00D21A7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Внести изменения в административный регламент предоставления муниципальной услуги </w:t>
      </w:r>
      <w:r>
        <w:rPr>
          <w:rFonts w:ascii="Arial" w:eastAsia="PMingLiU" w:hAnsi="Arial" w:cs="Arial"/>
          <w:bCs/>
          <w:sz w:val="24"/>
          <w:szCs w:val="24"/>
        </w:rPr>
        <w:t>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</w:r>
      <w:r>
        <w:rPr>
          <w:rFonts w:ascii="Arial" w:hAnsi="Arial" w:cs="Arial"/>
          <w:sz w:val="24"/>
          <w:szCs w:val="24"/>
        </w:rPr>
        <w:t>»</w:t>
      </w:r>
      <w:r>
        <w:rPr>
          <w:rFonts w:ascii="Arial" w:eastAsia="Times New Roman" w:hAnsi="Arial" w:cs="Arial"/>
          <w:sz w:val="24"/>
          <w:szCs w:val="24"/>
        </w:rPr>
        <w:t>, утвержденный Постановлением администрации городского округа Люберцы от 26.12.2017 года №3010-ПА  (далее – административный регламент), изложив Приложение №5 в новой редакции (прилагается).</w:t>
      </w:r>
      <w:proofErr w:type="gramEnd"/>
    </w:p>
    <w:p w:rsidR="00D21A75" w:rsidRDefault="00D21A75" w:rsidP="00D21A75">
      <w:pPr>
        <w:spacing w:after="0" w:line="240" w:lineRule="auto"/>
        <w:ind w:firstLine="682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21A75" w:rsidRDefault="00D21A75" w:rsidP="00D21A75">
      <w:pPr>
        <w:spacing w:after="0" w:line="240" w:lineRule="auto"/>
        <w:ind w:firstLine="682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eastAsia="Times New Roman" w:hAnsi="Arial" w:cs="Arial"/>
          <w:sz w:val="24"/>
          <w:szCs w:val="24"/>
        </w:rPr>
        <w:t>Грошевика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Р.Т.</w:t>
      </w:r>
    </w:p>
    <w:p w:rsidR="00D21A75" w:rsidRDefault="00D21A75" w:rsidP="00D21A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21A75" w:rsidRDefault="00D21A75" w:rsidP="00D21A75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Первый заместитель</w:t>
      </w:r>
    </w:p>
    <w:p w:rsidR="00D21A75" w:rsidRDefault="00D21A75" w:rsidP="00D21A75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Главы администрации                                   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И.Г. Назарьева</w:t>
      </w:r>
    </w:p>
    <w:p w:rsidR="002E12CB" w:rsidRDefault="002E12CB">
      <w:bookmarkStart w:id="0" w:name="_GoBack"/>
      <w:bookmarkEnd w:id="0"/>
    </w:p>
    <w:sectPr w:rsidR="002E12CB" w:rsidSect="00D21A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4"/>
    <w:rsid w:val="002E12CB"/>
    <w:rsid w:val="00506CD4"/>
    <w:rsid w:val="00D2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75"/>
    <w:rPr>
      <w:rFonts w:eastAsiaTheme="minorEastAsia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75"/>
    <w:rPr>
      <w:rFonts w:eastAsiaTheme="minorEastAsia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2020-05-13T07:00:00Z</dcterms:created>
  <dcterms:modified xsi:type="dcterms:W3CDTF">2020-05-13T07:00:00Z</dcterms:modified>
</cp:coreProperties>
</file>