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64" w:rsidRDefault="007A3964" w:rsidP="007A3964">
      <w:pPr>
        <w:jc w:val="both"/>
        <w:rPr>
          <w:rFonts w:ascii="Arial" w:hAnsi="Arial" w:cs="Arial"/>
          <w:sz w:val="24"/>
          <w:szCs w:val="24"/>
        </w:rPr>
      </w:pPr>
    </w:p>
    <w:p w:rsidR="007A3964" w:rsidRDefault="007A3964" w:rsidP="007A3964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A3964" w:rsidRDefault="007A3964" w:rsidP="007A3964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A3964" w:rsidRDefault="007A3964" w:rsidP="007A3964">
      <w:pPr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7A3964" w:rsidRDefault="007A3964" w:rsidP="007A3964">
      <w:pPr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A3964" w:rsidRDefault="007A3964" w:rsidP="007A3964">
      <w:pPr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7A3964" w:rsidRDefault="007A3964" w:rsidP="007A3964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A3964" w:rsidRDefault="007A3964" w:rsidP="007A3964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11.03.2019                                                                                     № 855-ПА</w:t>
      </w:r>
    </w:p>
    <w:p w:rsidR="007A3964" w:rsidRDefault="007A3964" w:rsidP="007A39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7A3964" w:rsidRDefault="007A3964" w:rsidP="007A3964">
      <w:pPr>
        <w:jc w:val="both"/>
        <w:rPr>
          <w:rFonts w:ascii="Arial" w:hAnsi="Arial" w:cs="Arial"/>
          <w:sz w:val="24"/>
          <w:szCs w:val="24"/>
        </w:rPr>
      </w:pPr>
    </w:p>
    <w:p w:rsidR="007A3964" w:rsidRDefault="007A3964" w:rsidP="007A3964">
      <w:pPr>
        <w:ind w:right="141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7A3964" w:rsidRDefault="007A3964" w:rsidP="007A396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A3964" w:rsidRDefault="007A3964" w:rsidP="007A396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 от 21.06.2017 № 02-РА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Решением  комиссии по признанию имущества объектом, имеющим признаки бесхозяйного имущества от 31.01.2019, постановляю:    </w:t>
      </w:r>
    </w:p>
    <w:p w:rsidR="007A3964" w:rsidRDefault="007A3964" w:rsidP="007A3964">
      <w:pPr>
        <w:pStyle w:val="a3"/>
        <w:rPr>
          <w:rFonts w:ascii="Arial" w:hAnsi="Arial" w:cs="Arial"/>
          <w:sz w:val="24"/>
          <w:szCs w:val="24"/>
        </w:rPr>
      </w:pPr>
    </w:p>
    <w:p w:rsidR="007A3964" w:rsidRDefault="007A3964" w:rsidP="007A396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Л.М.):</w:t>
      </w:r>
    </w:p>
    <w:p w:rsidR="007A3964" w:rsidRDefault="007A3964" w:rsidP="007A39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7A3964" w:rsidRDefault="007A3964" w:rsidP="007A39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7A3964" w:rsidRDefault="007A3964" w:rsidP="007A39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Управлению жилищно-коммунального хозяйства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Егорцев</w:t>
      </w:r>
      <w:proofErr w:type="spellEnd"/>
      <w:r>
        <w:rPr>
          <w:rFonts w:ascii="Arial" w:hAnsi="Arial" w:cs="Arial"/>
          <w:sz w:val="24"/>
          <w:szCs w:val="24"/>
        </w:rPr>
        <w:t xml:space="preserve"> А.В.), в целях предотвращения угрозы разрушения недвижимого имущества, указанного  в пунктах 1, 2 Приложения   к настоящему Постановлению, организовать работу по его эксплуатации и дальнейшему содержанию за счет средств местного бюджета городского округа Люберцы Московской области.</w:t>
      </w:r>
    </w:p>
    <w:p w:rsidR="007A3964" w:rsidRDefault="007A3964" w:rsidP="007A39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 Управлению дорожного хозяйства и развития дорожной инфраструктуры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Бунтин</w:t>
      </w:r>
      <w:proofErr w:type="spellEnd"/>
      <w:r>
        <w:rPr>
          <w:rFonts w:ascii="Arial" w:hAnsi="Arial" w:cs="Arial"/>
          <w:sz w:val="24"/>
          <w:szCs w:val="24"/>
        </w:rPr>
        <w:t xml:space="preserve"> Е.В.), в целях предотвращения угрозы разрушения недвижимого имущества, указанного в пунктах 3-5 Приложения  к настоящему Постановлению, организовать работу по его эксплуатации и дальнейшему содержанию за счет средств местного бюджета городского округа Люберцы Московской области.</w:t>
      </w:r>
    </w:p>
    <w:p w:rsidR="007A3964" w:rsidRDefault="007A3964" w:rsidP="007A396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Управлению благоустройства администрации городского округа Люберцы Московской области (Зинкина М.В.), в целях предотвращения угрозы разрушения недвижимого имущества, указанного в пункте 6  Приложения   к настоящему Постановлению, организовать работу по его эксплуатации  и дальнейшему </w:t>
      </w:r>
      <w:r>
        <w:rPr>
          <w:rFonts w:ascii="Arial" w:hAnsi="Arial" w:cs="Arial"/>
          <w:sz w:val="24"/>
          <w:szCs w:val="24"/>
        </w:rPr>
        <w:lastRenderedPageBreak/>
        <w:t>содержанию за счет средств местного бюджета городского округа Люберцы Московской области.</w:t>
      </w:r>
    </w:p>
    <w:p w:rsidR="007A3964" w:rsidRDefault="007A3964" w:rsidP="007A396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АО «Люберецкая теплосеть» осуществлять содержание и техническое обслуживание недвижимого имущества, указанного в пунктах 1, 2  Приложения к настоящему Постановлению, до признания права муниципальной собственности на них и передачи их в уставной капитал или по договору аренды. Содержание и техническое обслуживание объектов не влечет для АО «Люберецкая теплосеть» осуществление прав владения, пользования и распоряжения указанными объектами.</w:t>
      </w:r>
    </w:p>
    <w:p w:rsidR="007A3964" w:rsidRDefault="007A3964" w:rsidP="007A39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7A3964" w:rsidRDefault="007A3964" w:rsidP="007A396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                        за собой.</w:t>
      </w:r>
    </w:p>
    <w:p w:rsidR="007A3964" w:rsidRDefault="007A3964" w:rsidP="007A396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3964" w:rsidRDefault="007A3964" w:rsidP="007A396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3964" w:rsidRDefault="007A3964" w:rsidP="007A396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   А.Н. Сыров</w:t>
      </w:r>
    </w:p>
    <w:p w:rsidR="007A3964" w:rsidRDefault="007A3964" w:rsidP="007A396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D44" w:rsidRDefault="001B3D44">
      <w:bookmarkStart w:id="0" w:name="_GoBack"/>
      <w:bookmarkEnd w:id="0"/>
    </w:p>
    <w:sectPr w:rsidR="001B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44"/>
    <w:rsid w:val="001B3D44"/>
    <w:rsid w:val="007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4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964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4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964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2019-04-03T06:26:00Z</dcterms:created>
  <dcterms:modified xsi:type="dcterms:W3CDTF">2019-04-03T06:27:00Z</dcterms:modified>
</cp:coreProperties>
</file>