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A0" w:rsidRDefault="001421A0" w:rsidP="001421A0">
      <w:pPr>
        <w:spacing w:after="0" w:line="240" w:lineRule="auto"/>
        <w:ind w:right="14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421A0" w:rsidRDefault="001421A0" w:rsidP="001421A0">
      <w:pPr>
        <w:spacing w:after="0" w:line="240" w:lineRule="auto"/>
        <w:ind w:right="14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421A0" w:rsidRDefault="001421A0" w:rsidP="001421A0">
      <w:pPr>
        <w:spacing w:after="0" w:line="240" w:lineRule="auto"/>
        <w:ind w:right="14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421A0" w:rsidRDefault="001421A0" w:rsidP="001421A0">
      <w:pPr>
        <w:spacing w:after="0" w:line="240" w:lineRule="auto"/>
        <w:ind w:right="140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421A0" w:rsidRDefault="001421A0" w:rsidP="001421A0">
      <w:pPr>
        <w:spacing w:after="0" w:line="240" w:lineRule="auto"/>
        <w:ind w:right="140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421A0" w:rsidRDefault="001421A0" w:rsidP="001421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21A0" w:rsidRDefault="001421A0" w:rsidP="001421A0">
      <w:pPr>
        <w:tabs>
          <w:tab w:val="left" w:pos="9072"/>
        </w:tabs>
        <w:spacing w:after="0" w:line="240" w:lineRule="auto"/>
        <w:ind w:left="426"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20.12.2019                                                                                               № 5052-ПА</w:t>
      </w:r>
    </w:p>
    <w:p w:rsidR="001421A0" w:rsidRDefault="001421A0" w:rsidP="001421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21A0" w:rsidRDefault="001421A0" w:rsidP="001421A0">
      <w:pPr>
        <w:spacing w:after="0" w:line="240" w:lineRule="auto"/>
        <w:ind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1421A0" w:rsidRDefault="001421A0" w:rsidP="001421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21A0" w:rsidRDefault="001421A0" w:rsidP="001421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:rsidR="001421A0" w:rsidRDefault="001421A0" w:rsidP="001421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«Развитие и функционирование дорожно-транспортного комплекса»</w:t>
      </w:r>
    </w:p>
    <w:p w:rsidR="001421A0" w:rsidRDefault="001421A0" w:rsidP="001421A0">
      <w:pPr>
        <w:pStyle w:val="a3"/>
        <w:rPr>
          <w:rFonts w:ascii="Arial" w:hAnsi="Arial" w:cs="Arial"/>
          <w:sz w:val="24"/>
          <w:szCs w:val="24"/>
        </w:rPr>
      </w:pPr>
    </w:p>
    <w:p w:rsidR="001421A0" w:rsidRDefault="001421A0" w:rsidP="001421A0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 </w:t>
      </w:r>
      <w:r>
        <w:rPr>
          <w:rFonts w:ascii="Arial" w:hAnsi="Arial" w:cs="Arial"/>
          <w:bCs/>
          <w:color w:val="000000"/>
          <w:sz w:val="24"/>
          <w:szCs w:val="24"/>
        </w:rPr>
        <w:t>Распоряжением Главы муниципального образования городской округ Люберцы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Московской области от 21.06.2017    № 1-РГ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1421A0" w:rsidRDefault="001421A0" w:rsidP="001421A0">
      <w:pPr>
        <w:pStyle w:val="a3"/>
        <w:rPr>
          <w:rFonts w:ascii="Arial" w:hAnsi="Arial" w:cs="Arial"/>
          <w:sz w:val="24"/>
          <w:szCs w:val="24"/>
        </w:rPr>
      </w:pPr>
    </w:p>
    <w:p w:rsidR="001421A0" w:rsidRDefault="001421A0" w:rsidP="001421A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изменения в муниципальную программу «Развитие и функционирование дорожно-транспортного комплекса», утвержденную Постановлением администрации муниципального образования городской округ Люберцы Московской области от 08.10.2019 № 3754-ПА, утвердив ее в новой редакции (прилагается).</w:t>
      </w:r>
    </w:p>
    <w:p w:rsidR="001421A0" w:rsidRDefault="001421A0" w:rsidP="001421A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вступает в силу с 01.01.2020 г.</w:t>
      </w:r>
    </w:p>
    <w:p w:rsidR="001421A0" w:rsidRDefault="001421A0" w:rsidP="001421A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421A0" w:rsidRDefault="001421A0" w:rsidP="001421A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Грошевика</w:t>
      </w:r>
      <w:proofErr w:type="spellEnd"/>
      <w:r>
        <w:rPr>
          <w:rFonts w:ascii="Arial" w:hAnsi="Arial" w:cs="Arial"/>
          <w:sz w:val="24"/>
          <w:szCs w:val="24"/>
        </w:rPr>
        <w:t xml:space="preserve"> Р.Т.</w:t>
      </w:r>
    </w:p>
    <w:p w:rsidR="001421A0" w:rsidRDefault="001421A0" w:rsidP="00142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1A0" w:rsidRDefault="001421A0" w:rsidP="00142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1A0" w:rsidRDefault="001421A0" w:rsidP="00142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1421A0" w:rsidRDefault="001421A0" w:rsidP="001421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И.Г. Назарьева</w:t>
      </w:r>
    </w:p>
    <w:p w:rsidR="00B81A27" w:rsidRDefault="00B81A27"/>
    <w:sectPr w:rsidR="00B81A27" w:rsidSect="001421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9F"/>
    <w:rsid w:val="001421A0"/>
    <w:rsid w:val="00B81A27"/>
    <w:rsid w:val="00CC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1A0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1A0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2020-01-16T12:53:00Z</dcterms:created>
  <dcterms:modified xsi:type="dcterms:W3CDTF">2020-01-16T12:54:00Z</dcterms:modified>
</cp:coreProperties>
</file>