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A2E" w:rsidRDefault="00B06A2E" w:rsidP="00B06A2E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B06A2E" w:rsidRDefault="00B06A2E" w:rsidP="00B06A2E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B06A2E" w:rsidRDefault="00B06A2E" w:rsidP="00B06A2E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</w:t>
      </w:r>
      <w:bookmarkStart w:id="0" w:name="_GoBack"/>
      <w:bookmarkEnd w:id="0"/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B06A2E" w:rsidRDefault="00B06A2E" w:rsidP="00B06A2E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B06A2E" w:rsidRDefault="00B06A2E" w:rsidP="00B06A2E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B06A2E" w:rsidRDefault="00B06A2E" w:rsidP="00B06A2E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B06A2E" w:rsidRDefault="00B06A2E" w:rsidP="00B06A2E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22.08.2019                                                                                                   № 3112 - ПА                       </w:t>
      </w:r>
    </w:p>
    <w:p w:rsidR="00B06A2E" w:rsidRDefault="00B06A2E" w:rsidP="00B06A2E">
      <w:pPr>
        <w:ind w:left="-1134" w:right="-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B06A2E" w:rsidRDefault="00B06A2E" w:rsidP="00B06A2E">
      <w:pPr>
        <w:pStyle w:val="2-"/>
        <w:spacing w:before="0" w:after="0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Об утверждении административного регламента по осуществлению муниципального земельного контроля </w:t>
      </w:r>
    </w:p>
    <w:p w:rsidR="00B06A2E" w:rsidRDefault="00B06A2E" w:rsidP="00B06A2E">
      <w:pPr>
        <w:pStyle w:val="2-"/>
        <w:spacing w:before="0" w:after="0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администрацией городского округа Люберцы Московской области</w:t>
      </w:r>
    </w:p>
    <w:p w:rsidR="00B06A2E" w:rsidRDefault="00B06A2E" w:rsidP="00B06A2E">
      <w:pPr>
        <w:pStyle w:val="2-"/>
        <w:spacing w:after="0"/>
        <w:jc w:val="both"/>
        <w:rPr>
          <w:rFonts w:ascii="Arial" w:hAnsi="Arial" w:cs="Arial"/>
          <w:b w:val="0"/>
          <w:i w:val="0"/>
        </w:rPr>
      </w:pPr>
      <w:r>
        <w:rPr>
          <w:rFonts w:ascii="Arial" w:hAnsi="Arial" w:cs="Arial"/>
          <w:b w:val="0"/>
          <w:i w:val="0"/>
        </w:rPr>
        <w:tab/>
      </w:r>
      <w:proofErr w:type="gramStart"/>
      <w:r>
        <w:rPr>
          <w:rFonts w:ascii="Arial" w:hAnsi="Arial" w:cs="Arial"/>
          <w:b w:val="0"/>
          <w:i w:val="0"/>
        </w:rPr>
        <w:t>В соответствии с Земельным кодексом Российской Федерации, Федеральным законом от 26.12.2008 № 294-ФЗ «0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06.10.2003 № 131-ФЗ «Об общих принципах организации местного самоуправления в Российской Федерацию», Постановлением Правительства Московской области от 26.05.2016 № 400/17 «Об утверждении Порядка осуществления муниципального земельного контроля на территории Московской</w:t>
      </w:r>
      <w:proofErr w:type="gramEnd"/>
      <w:r>
        <w:rPr>
          <w:rFonts w:ascii="Arial" w:hAnsi="Arial" w:cs="Arial"/>
          <w:b w:val="0"/>
          <w:i w:val="0"/>
        </w:rPr>
        <w:t xml:space="preserve"> </w:t>
      </w:r>
      <w:proofErr w:type="gramStart"/>
      <w:r>
        <w:rPr>
          <w:rFonts w:ascii="Arial" w:hAnsi="Arial" w:cs="Arial"/>
          <w:b w:val="0"/>
          <w:i w:val="0"/>
        </w:rPr>
        <w:t>области», Постановлением Правительства Московской области от 25.04.2011 №365/15 «Об утверждении Порядка разработки и утверждения административных регламентов исполнения государственных функций и  административных регламентов предоставления государственных  услуг  центральными исполнительными органами государственной власти Московской области, государственными органами Московской области», Распоряжением Министерства имущественных отношений Московской области от 18.07.2019 №15 ВР-1151 «Об утверждении типовой формы административного регламента по осуществлению муниципального земельного контроля органами местного</w:t>
      </w:r>
      <w:proofErr w:type="gramEnd"/>
      <w:r>
        <w:rPr>
          <w:rFonts w:ascii="Arial" w:hAnsi="Arial" w:cs="Arial"/>
          <w:b w:val="0"/>
          <w:i w:val="0"/>
        </w:rPr>
        <w:t xml:space="preserve"> самоуправления», Уставом городского округа Люберцы Московской области,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B06A2E" w:rsidRDefault="00B06A2E" w:rsidP="00B06A2E">
      <w:pPr>
        <w:pStyle w:val="2-"/>
        <w:spacing w:before="0" w:after="0"/>
        <w:ind w:firstLine="709"/>
        <w:jc w:val="both"/>
        <w:rPr>
          <w:rFonts w:ascii="Arial" w:hAnsi="Arial" w:cs="Arial"/>
          <w:b w:val="0"/>
          <w:i w:val="0"/>
        </w:rPr>
      </w:pPr>
      <w:r>
        <w:rPr>
          <w:rFonts w:ascii="Arial" w:hAnsi="Arial" w:cs="Arial"/>
          <w:b w:val="0"/>
          <w:i w:val="0"/>
        </w:rPr>
        <w:t>1. Утвердить  административный регламент по осуществлению муниципального земельного контроля администрацией городского округа Люберцы Московской области (прилагается).</w:t>
      </w:r>
    </w:p>
    <w:p w:rsidR="00B06A2E" w:rsidRDefault="00B06A2E" w:rsidP="00B06A2E">
      <w:pPr>
        <w:pStyle w:val="2-"/>
        <w:spacing w:before="0" w:after="0"/>
        <w:ind w:firstLine="709"/>
        <w:jc w:val="both"/>
        <w:rPr>
          <w:rFonts w:ascii="Arial" w:hAnsi="Arial" w:cs="Arial"/>
          <w:b w:val="0"/>
          <w:i w:val="0"/>
        </w:rPr>
      </w:pPr>
      <w:r>
        <w:rPr>
          <w:rFonts w:ascii="Arial" w:hAnsi="Arial" w:cs="Arial"/>
          <w:b w:val="0"/>
          <w:i w:val="0"/>
        </w:rPr>
        <w:t>2.</w:t>
      </w:r>
      <w:r>
        <w:rPr>
          <w:rFonts w:ascii="Arial" w:hAnsi="Arial" w:cs="Arial"/>
          <w:b w:val="0"/>
          <w:i w:val="0"/>
        </w:rPr>
        <w:tab/>
        <w:t xml:space="preserve">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B06A2E" w:rsidRDefault="00B06A2E" w:rsidP="00B06A2E">
      <w:pPr>
        <w:pStyle w:val="2-"/>
        <w:spacing w:before="0" w:after="0"/>
        <w:ind w:firstLine="709"/>
        <w:jc w:val="both"/>
        <w:rPr>
          <w:rFonts w:ascii="Arial" w:hAnsi="Arial" w:cs="Arial"/>
          <w:b w:val="0"/>
          <w:i w:val="0"/>
        </w:rPr>
      </w:pPr>
      <w:r>
        <w:rPr>
          <w:rFonts w:ascii="Arial" w:hAnsi="Arial" w:cs="Arial"/>
          <w:b w:val="0"/>
          <w:i w:val="0"/>
        </w:rPr>
        <w:t>3.</w:t>
      </w:r>
      <w:r>
        <w:rPr>
          <w:rFonts w:ascii="Arial" w:hAnsi="Arial" w:cs="Arial"/>
          <w:b w:val="0"/>
          <w:i w:val="0"/>
        </w:rPr>
        <w:tab/>
        <w:t>Настоящее Постановление вступает в силу с момента официального опубликования.</w:t>
      </w:r>
    </w:p>
    <w:p w:rsidR="00B06A2E" w:rsidRDefault="00B06A2E" w:rsidP="00B06A2E">
      <w:pPr>
        <w:pStyle w:val="2-"/>
        <w:spacing w:before="0" w:after="0"/>
        <w:ind w:firstLine="709"/>
        <w:jc w:val="both"/>
        <w:rPr>
          <w:rFonts w:ascii="Arial" w:hAnsi="Arial" w:cs="Arial"/>
          <w:b w:val="0"/>
          <w:i w:val="0"/>
        </w:rPr>
      </w:pPr>
      <w:r>
        <w:rPr>
          <w:rFonts w:ascii="Arial" w:hAnsi="Arial" w:cs="Arial"/>
          <w:b w:val="0"/>
          <w:i w:val="0"/>
        </w:rPr>
        <w:t>4.</w:t>
      </w:r>
      <w:r>
        <w:rPr>
          <w:rFonts w:ascii="Arial" w:hAnsi="Arial" w:cs="Arial"/>
          <w:b w:val="0"/>
          <w:i w:val="0"/>
        </w:rPr>
        <w:tab/>
      </w:r>
      <w:proofErr w:type="gramStart"/>
      <w:r>
        <w:rPr>
          <w:rFonts w:ascii="Arial" w:hAnsi="Arial" w:cs="Arial"/>
          <w:b w:val="0"/>
          <w:i w:val="0"/>
        </w:rPr>
        <w:t>Контроль за</w:t>
      </w:r>
      <w:proofErr w:type="gramEnd"/>
      <w:r>
        <w:rPr>
          <w:rFonts w:ascii="Arial" w:hAnsi="Arial" w:cs="Arial"/>
          <w:b w:val="0"/>
          <w:i w:val="0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b w:val="0"/>
          <w:i w:val="0"/>
        </w:rPr>
        <w:t>Сырова</w:t>
      </w:r>
      <w:proofErr w:type="spellEnd"/>
      <w:r>
        <w:rPr>
          <w:rFonts w:ascii="Arial" w:hAnsi="Arial" w:cs="Arial"/>
          <w:b w:val="0"/>
          <w:i w:val="0"/>
        </w:rPr>
        <w:t xml:space="preserve"> А.Н.</w:t>
      </w:r>
    </w:p>
    <w:p w:rsidR="00B06A2E" w:rsidRDefault="00B06A2E" w:rsidP="00B06A2E">
      <w:pPr>
        <w:pStyle w:val="2-"/>
        <w:spacing w:before="0" w:after="0"/>
        <w:jc w:val="both"/>
        <w:rPr>
          <w:rFonts w:ascii="Arial" w:hAnsi="Arial" w:cs="Arial"/>
          <w:b w:val="0"/>
          <w:i w:val="0"/>
        </w:rPr>
      </w:pPr>
    </w:p>
    <w:p w:rsidR="00B06A2E" w:rsidRDefault="00B06A2E" w:rsidP="00B06A2E">
      <w:pPr>
        <w:pStyle w:val="2-"/>
        <w:spacing w:before="0" w:after="0"/>
        <w:jc w:val="both"/>
        <w:rPr>
          <w:rFonts w:ascii="Arial" w:hAnsi="Arial" w:cs="Arial"/>
          <w:b w:val="0"/>
          <w:i w:val="0"/>
        </w:rPr>
      </w:pPr>
      <w:r>
        <w:rPr>
          <w:rFonts w:ascii="Arial" w:hAnsi="Arial" w:cs="Arial"/>
          <w:b w:val="0"/>
          <w:i w:val="0"/>
        </w:rPr>
        <w:t xml:space="preserve">Первый заместитель </w:t>
      </w:r>
    </w:p>
    <w:p w:rsidR="00B06A2E" w:rsidRDefault="00B06A2E" w:rsidP="00B06A2E">
      <w:pPr>
        <w:pStyle w:val="2-"/>
        <w:spacing w:before="0" w:after="0"/>
        <w:jc w:val="both"/>
        <w:rPr>
          <w:rFonts w:ascii="Arial" w:hAnsi="Arial" w:cs="Arial"/>
          <w:b w:val="0"/>
          <w:i w:val="0"/>
        </w:rPr>
      </w:pPr>
      <w:r>
        <w:rPr>
          <w:rFonts w:ascii="Arial" w:hAnsi="Arial" w:cs="Arial"/>
          <w:b w:val="0"/>
          <w:i w:val="0"/>
        </w:rPr>
        <w:t>Главы администрации                                                                            И.Г. Назарьева</w:t>
      </w:r>
    </w:p>
    <w:p w:rsidR="004B003C" w:rsidRDefault="004B003C"/>
    <w:sectPr w:rsidR="004B003C" w:rsidSect="00B06A2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03C"/>
    <w:rsid w:val="004B003C"/>
    <w:rsid w:val="00B0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A2E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-">
    <w:name w:val="Рег. Заголовок 2-го уровня регламента"/>
    <w:basedOn w:val="a"/>
    <w:qFormat/>
    <w:rsid w:val="00B06A2E"/>
    <w:pPr>
      <w:suppressAutoHyphens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A2E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-">
    <w:name w:val="Рег. Заголовок 2-го уровня регламента"/>
    <w:basedOn w:val="a"/>
    <w:qFormat/>
    <w:rsid w:val="00B06A2E"/>
    <w:pPr>
      <w:suppressAutoHyphens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2019-08-27T10:58:00Z</dcterms:created>
  <dcterms:modified xsi:type="dcterms:W3CDTF">2019-08-27T11:03:00Z</dcterms:modified>
</cp:coreProperties>
</file>