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A3" w:rsidRDefault="00E747A3" w:rsidP="00E747A3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E747A3" w:rsidRDefault="00E747A3" w:rsidP="00E747A3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E747A3" w:rsidRDefault="00E747A3" w:rsidP="00E747A3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E747A3" w:rsidRDefault="00E747A3" w:rsidP="00E747A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E747A3" w:rsidRDefault="00E747A3" w:rsidP="00E747A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E747A3" w:rsidRDefault="00E747A3" w:rsidP="00E747A3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05.09.2019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№ 3303-ПА</w:t>
      </w:r>
    </w:p>
    <w:p w:rsidR="00E747A3" w:rsidRDefault="00E747A3" w:rsidP="00E747A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47A3" w:rsidRDefault="00E747A3" w:rsidP="00E747A3">
      <w:pPr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E747A3" w:rsidRDefault="00E747A3" w:rsidP="00E747A3">
      <w:pPr>
        <w:jc w:val="both"/>
        <w:rPr>
          <w:rFonts w:ascii="Arial" w:hAnsi="Arial" w:cs="Arial"/>
          <w:sz w:val="24"/>
          <w:szCs w:val="24"/>
        </w:rPr>
      </w:pPr>
    </w:p>
    <w:p w:rsidR="00E747A3" w:rsidRDefault="00E747A3" w:rsidP="00E747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исключении объектов недвижимого имущества из реестра объектов,</w:t>
      </w:r>
    </w:p>
    <w:p w:rsidR="00E747A3" w:rsidRDefault="00E747A3" w:rsidP="00E747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имеющих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признаки бесхозяйного имущества</w:t>
      </w:r>
    </w:p>
    <w:p w:rsidR="00E747A3" w:rsidRDefault="00E747A3" w:rsidP="00E747A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747A3" w:rsidRDefault="00E747A3" w:rsidP="00E747A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                      «Об общих принципах организации местного самоуправления в Российской Федерации», Уставом муници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пального образования городской округ Люберцы Московской области,  Положением о порядке оформления бесхозяйного имущества в муниципальную собственность городского округа Люберцы Московской  области, утвержденным решением Совета депутатов городского округа 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sz w:val="24"/>
          <w:szCs w:val="24"/>
        </w:rPr>
        <w:t xml:space="preserve"> области от 20.05.2019 № 58-РА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Андрея Николаевича», в связи с оформлением права муниципальной собственности, постановляю:    </w:t>
      </w:r>
    </w:p>
    <w:p w:rsidR="00E747A3" w:rsidRDefault="00E747A3" w:rsidP="00E747A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747A3" w:rsidRDefault="00E747A3" w:rsidP="00E747A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Шилина</w:t>
      </w:r>
      <w:proofErr w:type="spellEnd"/>
      <w:r>
        <w:rPr>
          <w:rFonts w:ascii="Arial" w:hAnsi="Arial" w:cs="Arial"/>
          <w:sz w:val="24"/>
          <w:szCs w:val="24"/>
        </w:rPr>
        <w:t xml:space="preserve"> Л. М.)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E747A3" w:rsidRDefault="00E747A3" w:rsidP="00E747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747A3" w:rsidRDefault="00E747A3" w:rsidP="00E747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E747A3" w:rsidRDefault="00E747A3" w:rsidP="00E747A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47A3" w:rsidRDefault="00E747A3" w:rsidP="00E747A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   А.Н. Сыров</w:t>
      </w:r>
    </w:p>
    <w:p w:rsidR="00E747A3" w:rsidRDefault="00E747A3" w:rsidP="00E747A3">
      <w:pPr>
        <w:jc w:val="center"/>
        <w:rPr>
          <w:rFonts w:ascii="Arial" w:hAnsi="Arial" w:cs="Arial"/>
          <w:sz w:val="24"/>
          <w:szCs w:val="24"/>
        </w:rPr>
      </w:pPr>
    </w:p>
    <w:p w:rsidR="00530398" w:rsidRDefault="00530398"/>
    <w:sectPr w:rsidR="00530398" w:rsidSect="00E747A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98"/>
    <w:rsid w:val="00530398"/>
    <w:rsid w:val="00E7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A3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A3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4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2019-10-09T06:38:00Z</dcterms:created>
  <dcterms:modified xsi:type="dcterms:W3CDTF">2019-10-09T06:41:00Z</dcterms:modified>
</cp:coreProperties>
</file>