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F8" w:rsidRDefault="008304F8" w:rsidP="008304F8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8304F8" w:rsidRDefault="008304F8" w:rsidP="008304F8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304F8" w:rsidRDefault="008304F8" w:rsidP="008304F8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304F8" w:rsidRDefault="008304F8" w:rsidP="008304F8">
      <w:pPr>
        <w:ind w:left="-1701" w:right="-1133"/>
        <w:jc w:val="center"/>
        <w:rPr>
          <w:rFonts w:ascii="Arial" w:hAnsi="Arial" w:cs="Arial"/>
        </w:rPr>
      </w:pPr>
    </w:p>
    <w:p w:rsidR="008304F8" w:rsidRDefault="008304F8" w:rsidP="008304F8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8304F8" w:rsidRDefault="008304F8" w:rsidP="008304F8">
      <w:pPr>
        <w:ind w:left="-1701" w:right="-1133"/>
        <w:rPr>
          <w:rFonts w:ascii="Arial" w:hAnsi="Arial" w:cs="Arial"/>
          <w:color w:val="000000"/>
        </w:rPr>
      </w:pPr>
    </w:p>
    <w:p w:rsidR="008304F8" w:rsidRDefault="008304F8" w:rsidP="008304F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10.12.2018                                                                                                           № 47-ПГ</w:t>
      </w:r>
    </w:p>
    <w:p w:rsidR="008304F8" w:rsidRDefault="008304F8" w:rsidP="008304F8">
      <w:pPr>
        <w:rPr>
          <w:rFonts w:ascii="Arial" w:hAnsi="Arial" w:cs="Arial"/>
          <w:color w:val="000000"/>
        </w:rPr>
      </w:pPr>
    </w:p>
    <w:p w:rsidR="008304F8" w:rsidRDefault="008304F8" w:rsidP="008304F8">
      <w:pPr>
        <w:ind w:left="-1701" w:right="-113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г. Люберцы</w:t>
      </w:r>
    </w:p>
    <w:p w:rsidR="008304F8" w:rsidRDefault="008304F8" w:rsidP="008304F8">
      <w:pPr>
        <w:pStyle w:val="3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 проведении общественных обсуждений по проекту о внесении изменений в Правила землепользования и застройки территории (части территории) городского округа Люберцы Московской области </w:t>
      </w:r>
    </w:p>
    <w:p w:rsidR="008304F8" w:rsidRDefault="008304F8" w:rsidP="008304F8">
      <w:pPr>
        <w:ind w:left="284" w:right="-284"/>
        <w:jc w:val="both"/>
        <w:rPr>
          <w:rFonts w:ascii="Arial" w:hAnsi="Arial" w:cs="Arial"/>
        </w:rPr>
      </w:pPr>
    </w:p>
    <w:p w:rsidR="008304F8" w:rsidRDefault="008304F8" w:rsidP="008304F8">
      <w:pPr>
        <w:tabs>
          <w:tab w:val="left" w:pos="5103"/>
        </w:tabs>
        <w:ind w:left="284" w:firstLine="567"/>
        <w:jc w:val="both"/>
        <w:rPr>
          <w:rFonts w:ascii="Arial" w:hAnsi="Arial" w:cs="Arial"/>
          <w:b/>
          <w:noProof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 w:themeColor="text1"/>
        </w:rPr>
        <w:t>Решением Совета депутатов городского округа Люберцы Московской области от 20.12.2017 № 164/18 «Об утверждении Правил землепользования и застройки территории (части</w:t>
      </w:r>
      <w:proofErr w:type="gramEnd"/>
      <w:r>
        <w:rPr>
          <w:rFonts w:ascii="Arial" w:hAnsi="Arial" w:cs="Arial"/>
          <w:color w:val="000000" w:themeColor="text1"/>
        </w:rPr>
        <w:t xml:space="preserve"> территории) городского округа Люберцы Московской области», </w:t>
      </w:r>
      <w:r>
        <w:rPr>
          <w:rFonts w:ascii="Arial" w:hAnsi="Arial" w:cs="Arial"/>
        </w:rPr>
        <w:t>письмом Главного управления архитектуры и градостроительства Московской области №30Исх-30208/05-13 от 06.12.2018 , постановляю:</w:t>
      </w:r>
    </w:p>
    <w:p w:rsidR="008304F8" w:rsidRDefault="008304F8" w:rsidP="008304F8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общественные обсуждения по проекту о внесении изменений в Правила землепользования и застройки территории (части территории) городского округа Люберцы Московской области,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с 13 декабря 2018 года по 15 февраля 2019 года, </w:t>
      </w:r>
      <w:r>
        <w:rPr>
          <w:rFonts w:ascii="Arial" w:hAnsi="Arial" w:cs="Arial"/>
          <w:sz w:val="24"/>
          <w:szCs w:val="24"/>
        </w:rPr>
        <w:t>в следующих населенных пунктах: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город Люберцы;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дачный поселок </w:t>
      </w:r>
      <w:proofErr w:type="spellStart"/>
      <w:r>
        <w:rPr>
          <w:rFonts w:ascii="Arial" w:hAnsi="Arial" w:cs="Arial"/>
          <w:sz w:val="24"/>
          <w:szCs w:val="24"/>
        </w:rPr>
        <w:t>Красково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рабочий поселок </w:t>
      </w:r>
      <w:proofErr w:type="spellStart"/>
      <w:r>
        <w:rPr>
          <w:rFonts w:ascii="Arial" w:hAnsi="Arial" w:cs="Arial"/>
          <w:sz w:val="24"/>
          <w:szCs w:val="24"/>
        </w:rPr>
        <w:t>Малаховка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рабочий поселок Октябрьский;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рабочий поселок </w:t>
      </w:r>
      <w:proofErr w:type="spellStart"/>
      <w:r>
        <w:rPr>
          <w:rFonts w:ascii="Arial" w:hAnsi="Arial" w:cs="Arial"/>
          <w:sz w:val="24"/>
          <w:szCs w:val="24"/>
        </w:rPr>
        <w:t>Томилино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Балластный Карьер;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поселок </w:t>
      </w:r>
      <w:proofErr w:type="spellStart"/>
      <w:r>
        <w:rPr>
          <w:rFonts w:ascii="Arial" w:hAnsi="Arial" w:cs="Arial"/>
          <w:sz w:val="24"/>
          <w:szCs w:val="24"/>
        </w:rPr>
        <w:t>Егорово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Жилино-1;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Жилино-2;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Кирилловка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Лукьяновка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gramStart"/>
      <w:r>
        <w:rPr>
          <w:rFonts w:ascii="Arial" w:hAnsi="Arial" w:cs="Arial"/>
          <w:sz w:val="24"/>
          <w:szCs w:val="24"/>
        </w:rPr>
        <w:t>Марусино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Машково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Мирный;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Мотяково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Пехорка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деревня Сосновка;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Токарево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деревня Торбеево;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Хлыстово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304F8" w:rsidRDefault="008304F8" w:rsidP="008304F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деревня Часовня;</w:t>
      </w:r>
    </w:p>
    <w:p w:rsidR="008304F8" w:rsidRDefault="008304F8" w:rsidP="008304F8">
      <w:pPr>
        <w:pStyle w:val="20"/>
        <w:shd w:val="clear" w:color="auto" w:fill="auto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Чкалово.</w:t>
      </w:r>
    </w:p>
    <w:p w:rsidR="008304F8" w:rsidRDefault="008304F8" w:rsidP="008304F8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Провести общественные обсуждения, в населенных пунктах, указанных в пункте 1 настоящего Постановления, согласно порядку проведения общественных обсуждений по проекту о внесении изменений в Правила землепользования и застройки территории (части территории) городского округа Люберцы Московской области (прилагается).</w:t>
      </w:r>
    </w:p>
    <w:p w:rsidR="008304F8" w:rsidRDefault="008304F8" w:rsidP="008304F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8304F8" w:rsidRDefault="008304F8" w:rsidP="008304F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8304F8" w:rsidRDefault="008304F8" w:rsidP="008304F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предложений.</w:t>
      </w:r>
    </w:p>
    <w:p w:rsidR="008304F8" w:rsidRDefault="008304F8" w:rsidP="008304F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 Размещение проекта </w:t>
      </w:r>
      <w:r>
        <w:rPr>
          <w:rFonts w:ascii="Arial" w:hAnsi="Arial" w:cs="Arial"/>
        </w:rPr>
        <w:t>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>
        <w:rPr>
          <w:rFonts w:ascii="Arial" w:hAnsi="Arial" w:cs="Arial"/>
          <w:color w:val="000000"/>
        </w:rPr>
        <w:t xml:space="preserve"> на официальном сайте администрации городского округа Люберцы в информационно-телекоммуникационной сети «Интернет», на региональном портале государственных и муниципальных услуг;</w:t>
      </w:r>
    </w:p>
    <w:p w:rsidR="008304F8" w:rsidRDefault="008304F8" w:rsidP="008304F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3.4. Проведение экспозиций проекта </w:t>
      </w:r>
      <w:r>
        <w:rPr>
          <w:rFonts w:ascii="Arial" w:hAnsi="Arial" w:cs="Arial"/>
        </w:rPr>
        <w:t>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>
        <w:rPr>
          <w:rFonts w:ascii="Arial" w:hAnsi="Arial" w:cs="Arial"/>
          <w:color w:val="000000"/>
        </w:rPr>
        <w:t>;</w:t>
      </w:r>
    </w:p>
    <w:p w:rsidR="008304F8" w:rsidRDefault="008304F8" w:rsidP="008304F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8304F8" w:rsidRDefault="008304F8" w:rsidP="008304F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обсуждений.</w:t>
      </w:r>
    </w:p>
    <w:p w:rsidR="008304F8" w:rsidRDefault="008304F8" w:rsidP="008304F8">
      <w:pPr>
        <w:pStyle w:val="20"/>
        <w:shd w:val="clear" w:color="auto" w:fill="auto"/>
        <w:spacing w:before="0"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8304F8" w:rsidRDefault="008304F8" w:rsidP="008304F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8304F8" w:rsidRDefault="008304F8" w:rsidP="008304F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8304F8" w:rsidRDefault="008304F8" w:rsidP="008304F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председателя – О.А. </w:t>
      </w:r>
      <w:proofErr w:type="spellStart"/>
      <w:r>
        <w:rPr>
          <w:rFonts w:ascii="Arial" w:hAnsi="Arial" w:cs="Arial"/>
        </w:rPr>
        <w:t>Шичавина</w:t>
      </w:r>
      <w:proofErr w:type="spellEnd"/>
      <w:r>
        <w:rPr>
          <w:rFonts w:ascii="Arial" w:hAnsi="Arial" w:cs="Arial"/>
        </w:rPr>
        <w:t xml:space="preserve"> – заместитель </w:t>
      </w:r>
      <w:proofErr w:type="gramStart"/>
      <w:r>
        <w:rPr>
          <w:rFonts w:ascii="Arial" w:hAnsi="Arial" w:cs="Arial"/>
        </w:rPr>
        <w:t>начальника управления архитектуры администрации городского округа</w:t>
      </w:r>
      <w:proofErr w:type="gramEnd"/>
      <w:r>
        <w:rPr>
          <w:rFonts w:ascii="Arial" w:hAnsi="Arial" w:cs="Arial"/>
        </w:rPr>
        <w:t xml:space="preserve"> Люберцы;</w:t>
      </w:r>
    </w:p>
    <w:p w:rsidR="008304F8" w:rsidRDefault="008304F8" w:rsidP="008304F8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8304F8" w:rsidRDefault="008304F8" w:rsidP="008304F8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В.Б. Храмцов – заместитель Главы администрации городского округа Люберцы – начальник территориального управления </w:t>
      </w:r>
      <w:proofErr w:type="spellStart"/>
      <w:r>
        <w:rPr>
          <w:rFonts w:ascii="Arial" w:hAnsi="Arial" w:cs="Arial"/>
        </w:rPr>
        <w:t>Красково-Малаховка</w:t>
      </w:r>
      <w:proofErr w:type="spellEnd"/>
      <w:r>
        <w:rPr>
          <w:rFonts w:ascii="Arial" w:hAnsi="Arial" w:cs="Arial"/>
        </w:rPr>
        <w:t>;</w:t>
      </w:r>
    </w:p>
    <w:p w:rsidR="008304F8" w:rsidRDefault="008304F8" w:rsidP="008304F8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И.Н. Дворников – начальник территориального управления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-Октябрьский;</w:t>
      </w:r>
    </w:p>
    <w:p w:rsidR="008304F8" w:rsidRDefault="008304F8" w:rsidP="008304F8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Л.С. </w:t>
      </w:r>
      <w:proofErr w:type="spellStart"/>
      <w:r>
        <w:rPr>
          <w:rFonts w:ascii="Arial" w:hAnsi="Arial" w:cs="Arial"/>
        </w:rPr>
        <w:t>Кайбелева</w:t>
      </w:r>
      <w:proofErr w:type="spellEnd"/>
      <w:r>
        <w:rPr>
          <w:rFonts w:ascii="Arial" w:hAnsi="Arial" w:cs="Arial"/>
        </w:rPr>
        <w:t xml:space="preserve"> – начальник управления по обеспечению градостроительной деятельности МУ «ДЦО»;</w:t>
      </w:r>
    </w:p>
    <w:p w:rsidR="008304F8" w:rsidRDefault="008304F8" w:rsidP="008304F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И.Н. Кувшинов </w:t>
      </w:r>
      <w:r>
        <w:rPr>
          <w:rFonts w:ascii="Arial" w:hAnsi="Arial" w:cs="Arial"/>
        </w:rPr>
        <w:softHyphen/>
        <w:t>– начальник территориального управления городских округов Котельники, Люберцы, Дзержинский, Лыткарино (по согласованию);</w:t>
      </w:r>
    </w:p>
    <w:p w:rsidR="008304F8" w:rsidRDefault="008304F8" w:rsidP="008304F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М.В. Криворучко </w:t>
      </w:r>
      <w:r>
        <w:rPr>
          <w:rFonts w:ascii="Arial" w:hAnsi="Arial" w:cs="Arial"/>
        </w:rPr>
        <w:softHyphen/>
        <w:t>– ВРИО начальника правового управления администрации городского округа Люберцы;</w:t>
      </w:r>
    </w:p>
    <w:p w:rsidR="008304F8" w:rsidRDefault="008304F8" w:rsidP="008304F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8304F8" w:rsidRDefault="008304F8" w:rsidP="008304F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304F8" w:rsidRDefault="008304F8" w:rsidP="008304F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8304F8" w:rsidRDefault="008304F8" w:rsidP="008304F8">
      <w:pPr>
        <w:ind w:left="284" w:firstLine="708"/>
        <w:jc w:val="both"/>
        <w:rPr>
          <w:rFonts w:ascii="Arial" w:hAnsi="Arial" w:cs="Arial"/>
        </w:rPr>
      </w:pPr>
    </w:p>
    <w:p w:rsidR="008304F8" w:rsidRDefault="008304F8" w:rsidP="008304F8">
      <w:pPr>
        <w:ind w:left="284" w:right="-284" w:firstLine="708"/>
        <w:jc w:val="both"/>
        <w:rPr>
          <w:rFonts w:ascii="Arial" w:hAnsi="Arial" w:cs="Arial"/>
        </w:rPr>
      </w:pPr>
    </w:p>
    <w:p w:rsidR="008304F8" w:rsidRDefault="008304F8" w:rsidP="008304F8">
      <w:pPr>
        <w:ind w:left="284" w:right="-284" w:firstLine="708"/>
        <w:jc w:val="both"/>
        <w:rPr>
          <w:rFonts w:ascii="Arial" w:hAnsi="Arial" w:cs="Arial"/>
        </w:rPr>
      </w:pPr>
    </w:p>
    <w:p w:rsidR="008304F8" w:rsidRDefault="008304F8" w:rsidP="008304F8">
      <w:pPr>
        <w:ind w:left="7364" w:right="-284" w:firstLine="424"/>
        <w:jc w:val="both"/>
        <w:rPr>
          <w:rFonts w:ascii="Arial" w:hAnsi="Arial" w:cs="Arial"/>
        </w:rPr>
        <w:sectPr w:rsidR="008304F8">
          <w:pgSz w:w="11906" w:h="16838"/>
          <w:pgMar w:top="709" w:right="849" w:bottom="426" w:left="1134" w:header="708" w:footer="708" w:gutter="0"/>
          <w:cols w:space="720"/>
        </w:sect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В.П. </w:t>
      </w:r>
      <w:proofErr w:type="spellStart"/>
      <w:r>
        <w:rPr>
          <w:rFonts w:ascii="Arial" w:hAnsi="Arial" w:cs="Arial"/>
        </w:rPr>
        <w:t>Ружицкий</w:t>
      </w:r>
      <w:bookmarkStart w:id="0" w:name="_GoBack"/>
      <w:bookmarkEnd w:id="0"/>
      <w:proofErr w:type="spellEnd"/>
    </w:p>
    <w:p w:rsidR="00B53055" w:rsidRPr="008304F8" w:rsidRDefault="00B53055" w:rsidP="008304F8"/>
    <w:sectPr w:rsidR="00B53055" w:rsidRPr="0083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08" w:rsidRDefault="00554C08" w:rsidP="008304F8">
      <w:r>
        <w:separator/>
      </w:r>
    </w:p>
  </w:endnote>
  <w:endnote w:type="continuationSeparator" w:id="0">
    <w:p w:rsidR="00554C08" w:rsidRDefault="00554C08" w:rsidP="0083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08" w:rsidRDefault="00554C08" w:rsidP="008304F8">
      <w:r>
        <w:separator/>
      </w:r>
    </w:p>
  </w:footnote>
  <w:footnote w:type="continuationSeparator" w:id="0">
    <w:p w:rsidR="00554C08" w:rsidRDefault="00554C08" w:rsidP="00830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55"/>
    <w:rsid w:val="00554C08"/>
    <w:rsid w:val="008304F8"/>
    <w:rsid w:val="00B5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304F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304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304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04F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8304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0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04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04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304F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304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304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04F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8304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0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04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04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2018-12-11T12:05:00Z</dcterms:created>
  <dcterms:modified xsi:type="dcterms:W3CDTF">2018-12-11T12:09:00Z</dcterms:modified>
</cp:coreProperties>
</file>