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C8" w:rsidRDefault="006B3AC8" w:rsidP="006B3AC8">
      <w:pPr>
        <w:ind w:left="0" w:right="-2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B3AC8" w:rsidRDefault="006B3AC8" w:rsidP="006B3AC8">
      <w:pPr>
        <w:ind w:left="0"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B3AC8" w:rsidRDefault="006B3AC8" w:rsidP="006B3AC8">
      <w:pPr>
        <w:ind w:left="0"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B3AC8" w:rsidRDefault="006B3AC8" w:rsidP="006B3AC8">
      <w:pPr>
        <w:ind w:left="0" w:right="-2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B3AC8" w:rsidRDefault="006B3AC8" w:rsidP="006B3AC8">
      <w:pPr>
        <w:ind w:left="0" w:right="-2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B3AC8" w:rsidRDefault="006B3AC8" w:rsidP="006B3AC8">
      <w:pPr>
        <w:ind w:left="0" w:right="-2"/>
        <w:rPr>
          <w:rFonts w:ascii="Arial" w:hAnsi="Arial" w:cs="Arial"/>
          <w:sz w:val="24"/>
          <w:szCs w:val="24"/>
        </w:rPr>
      </w:pPr>
    </w:p>
    <w:p w:rsidR="006B3AC8" w:rsidRDefault="006B3AC8" w:rsidP="006B3AC8">
      <w:pPr>
        <w:tabs>
          <w:tab w:val="left" w:pos="9072"/>
        </w:tabs>
        <w:ind w:left="0"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18.10.2019                                                                                         № 3980-ПА</w:t>
      </w:r>
    </w:p>
    <w:p w:rsidR="006B3AC8" w:rsidRDefault="006B3AC8" w:rsidP="006B3AC8">
      <w:pPr>
        <w:ind w:left="0" w:right="-2"/>
        <w:jc w:val="center"/>
        <w:rPr>
          <w:rFonts w:ascii="Arial" w:hAnsi="Arial" w:cs="Arial"/>
          <w:sz w:val="24"/>
          <w:szCs w:val="24"/>
        </w:rPr>
      </w:pPr>
    </w:p>
    <w:p w:rsidR="006B3AC8" w:rsidRDefault="006B3AC8" w:rsidP="006B3AC8">
      <w:pPr>
        <w:ind w:left="0" w:right="-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B3AC8" w:rsidRDefault="006B3AC8" w:rsidP="006B3AC8">
      <w:pPr>
        <w:ind w:left="0" w:right="-2"/>
        <w:jc w:val="center"/>
        <w:rPr>
          <w:rFonts w:ascii="Arial" w:hAnsi="Arial" w:cs="Arial"/>
          <w:b/>
          <w:sz w:val="24"/>
          <w:szCs w:val="24"/>
        </w:rPr>
      </w:pPr>
    </w:p>
    <w:p w:rsidR="006B3AC8" w:rsidRDefault="006B3AC8" w:rsidP="006B3AC8">
      <w:pPr>
        <w:tabs>
          <w:tab w:val="left" w:pos="1418"/>
          <w:tab w:val="left" w:pos="2268"/>
          <w:tab w:val="left" w:pos="6096"/>
        </w:tabs>
        <w:ind w:left="0" w:right="-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:rsidR="006B3AC8" w:rsidRDefault="006B3AC8" w:rsidP="006B3AC8">
      <w:pPr>
        <w:ind w:left="0" w:right="-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«Экология и окружающая среда» </w:t>
      </w:r>
    </w:p>
    <w:p w:rsidR="006B3AC8" w:rsidRDefault="006B3AC8" w:rsidP="006B3AC8">
      <w:pPr>
        <w:ind w:left="0" w:right="-2"/>
        <w:rPr>
          <w:rFonts w:ascii="Arial" w:hAnsi="Arial" w:cs="Arial"/>
          <w:sz w:val="24"/>
          <w:szCs w:val="24"/>
        </w:rPr>
      </w:pPr>
    </w:p>
    <w:p w:rsidR="006B3AC8" w:rsidRDefault="006B3AC8" w:rsidP="006B3AC8">
      <w:pPr>
        <w:tabs>
          <w:tab w:val="left" w:pos="1418"/>
          <w:tab w:val="left" w:pos="2268"/>
          <w:tab w:val="left" w:pos="6096"/>
        </w:tabs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городского округа Люберцы Московской области, Постановлением администрации городского 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</w:t>
      </w:r>
      <w:proofErr w:type="gramEnd"/>
      <w:r>
        <w:rPr>
          <w:rFonts w:ascii="Arial" w:hAnsi="Arial" w:cs="Arial"/>
          <w:sz w:val="24"/>
          <w:szCs w:val="24"/>
        </w:rPr>
        <w:t xml:space="preserve">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B3AC8" w:rsidRDefault="006B3AC8" w:rsidP="006B3AC8">
      <w:pPr>
        <w:tabs>
          <w:tab w:val="left" w:pos="993"/>
        </w:tabs>
        <w:ind w:left="0" w:right="-2"/>
        <w:contextualSpacing/>
        <w:jc w:val="both"/>
        <w:rPr>
          <w:rFonts w:ascii="Arial" w:hAnsi="Arial" w:cs="Arial"/>
          <w:sz w:val="24"/>
          <w:szCs w:val="24"/>
        </w:rPr>
      </w:pPr>
    </w:p>
    <w:p w:rsidR="006B3AC8" w:rsidRDefault="006B3AC8" w:rsidP="006B3AC8">
      <w:pPr>
        <w:ind w:left="0" w:right="-2" w:firstLine="5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муниципальную программу «Экология   и окружающая среда» (прилагается).</w:t>
      </w:r>
    </w:p>
    <w:p w:rsidR="006B3AC8" w:rsidRDefault="006B3AC8" w:rsidP="006B3AC8">
      <w:pPr>
        <w:pStyle w:val="a3"/>
        <w:tabs>
          <w:tab w:val="left" w:pos="720"/>
          <w:tab w:val="left" w:pos="851"/>
          <w:tab w:val="left" w:pos="9214"/>
        </w:tabs>
        <w:spacing w:before="0"/>
        <w:ind w:right="-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ab/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rFonts w:ascii="Arial" w:hAnsi="Arial" w:cs="Arial"/>
          <w:sz w:val="24"/>
          <w:szCs w:val="24"/>
        </w:rPr>
        <w:t>в сети «Интернет».</w:t>
      </w:r>
    </w:p>
    <w:p w:rsidR="006B3AC8" w:rsidRDefault="006B3AC8" w:rsidP="006B3AC8">
      <w:pPr>
        <w:pStyle w:val="a3"/>
        <w:tabs>
          <w:tab w:val="left" w:pos="720"/>
          <w:tab w:val="left" w:pos="851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ab/>
        <w:t>3. Настоящее Постановление вступает в силу с 01 января 2020 года.</w:t>
      </w:r>
    </w:p>
    <w:p w:rsidR="006B3AC8" w:rsidRDefault="006B3AC8" w:rsidP="006B3AC8">
      <w:pPr>
        <w:pStyle w:val="a3"/>
        <w:tabs>
          <w:tab w:val="left" w:pos="720"/>
          <w:tab w:val="left" w:pos="851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ab/>
        <w:t xml:space="preserve">4. </w:t>
      </w:r>
      <w:proofErr w:type="gramStart"/>
      <w:r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Люберцы Московской области Григорьева В.В.</w:t>
      </w:r>
    </w:p>
    <w:p w:rsidR="006B3AC8" w:rsidRDefault="006B3AC8" w:rsidP="006B3AC8">
      <w:pPr>
        <w:pStyle w:val="a3"/>
        <w:tabs>
          <w:tab w:val="left" w:pos="851"/>
          <w:tab w:val="left" w:pos="993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</w:p>
    <w:p w:rsidR="006B3AC8" w:rsidRDefault="006B3AC8" w:rsidP="006B3AC8">
      <w:pPr>
        <w:pStyle w:val="a3"/>
        <w:tabs>
          <w:tab w:val="left" w:pos="851"/>
          <w:tab w:val="left" w:pos="993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</w:p>
    <w:p w:rsidR="006B3AC8" w:rsidRDefault="006B3AC8" w:rsidP="006B3AC8">
      <w:pPr>
        <w:pStyle w:val="a3"/>
        <w:tabs>
          <w:tab w:val="left" w:pos="851"/>
          <w:tab w:val="left" w:pos="993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Первый заместитель</w:t>
      </w:r>
    </w:p>
    <w:p w:rsidR="006B3AC8" w:rsidRDefault="006B3AC8" w:rsidP="006B3AC8">
      <w:pPr>
        <w:pStyle w:val="a3"/>
        <w:tabs>
          <w:tab w:val="left" w:pos="851"/>
          <w:tab w:val="left" w:pos="993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Главы администрации                                                             И.Г. Назарьева</w:t>
      </w:r>
    </w:p>
    <w:p w:rsidR="002A3B0B" w:rsidRDefault="002A3B0B"/>
    <w:sectPr w:rsidR="002A3B0B" w:rsidSect="006B3A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45"/>
    <w:rsid w:val="00236345"/>
    <w:rsid w:val="002A3B0B"/>
    <w:rsid w:val="006B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C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6B3AC8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AC8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C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6B3AC8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AC8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2019-10-30T07:32:00Z</dcterms:created>
  <dcterms:modified xsi:type="dcterms:W3CDTF">2019-10-30T07:39:00Z</dcterms:modified>
</cp:coreProperties>
</file>