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93" w:rsidRDefault="00876793" w:rsidP="00876793">
      <w:pPr>
        <w:spacing w:after="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</w:t>
      </w:r>
      <w:bookmarkStart w:id="0" w:name="_GoBack"/>
      <w:bookmarkEnd w:id="0"/>
      <w:r>
        <w:rPr>
          <w:rFonts w:ascii="Arial" w:hAnsi="Arial" w:cs="Arial"/>
          <w:bCs/>
          <w:noProof/>
          <w:w w:val="115"/>
          <w:sz w:val="24"/>
          <w:szCs w:val="24"/>
        </w:rPr>
        <w:t>ИСТРАЦИЯ</w:t>
      </w:r>
    </w:p>
    <w:p w:rsidR="00876793" w:rsidRDefault="00876793" w:rsidP="00876793">
      <w:pPr>
        <w:spacing w:after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76793" w:rsidRDefault="00876793" w:rsidP="00876793">
      <w:pPr>
        <w:spacing w:after="0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76793" w:rsidRDefault="00876793" w:rsidP="00876793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76793" w:rsidRDefault="00876793" w:rsidP="00876793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76793" w:rsidRDefault="00876793" w:rsidP="00876793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31.07.2019                                                                                                       № 2840-ПА</w:t>
      </w:r>
    </w:p>
    <w:p w:rsidR="00876793" w:rsidRDefault="00876793" w:rsidP="00876793">
      <w:pPr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876793" w:rsidRDefault="00876793" w:rsidP="00876793">
      <w:pPr>
        <w:pStyle w:val="ConsPlusTitle"/>
        <w:jc w:val="center"/>
      </w:pPr>
      <w:r>
        <w:t>Об утверждении Порядка</w:t>
      </w:r>
    </w:p>
    <w:p w:rsidR="00876793" w:rsidRDefault="00876793" w:rsidP="00876793">
      <w:pPr>
        <w:pStyle w:val="ConsPlusTitle"/>
        <w:jc w:val="center"/>
      </w:pPr>
      <w:r>
        <w:t xml:space="preserve">проведения контрольных мероприятий, направленных на выявление неэффективно используемого муниципального имущества </w:t>
      </w:r>
    </w:p>
    <w:p w:rsidR="00876793" w:rsidRDefault="00876793" w:rsidP="00876793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76793" w:rsidRDefault="00876793" w:rsidP="00876793">
      <w:pPr>
        <w:tabs>
          <w:tab w:val="left" w:pos="126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 Федерации»,  Уставом муниципального образования городской округ Люберцы Московской области, письмом Министерства имущественных отношений Московской области от 03.07.2019 15Исх - 16465,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876793" w:rsidRDefault="00876793" w:rsidP="0087679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Порядок проведения контрольных мероприятий, направленных на выявление неэффективно используемого муниципального имущества (прилагается).</w:t>
      </w:r>
    </w:p>
    <w:p w:rsidR="00876793" w:rsidRDefault="00876793" w:rsidP="0087679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76793" w:rsidRDefault="00876793" w:rsidP="00876793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              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876793" w:rsidRDefault="00876793" w:rsidP="00876793">
      <w:pPr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6793" w:rsidRDefault="00876793" w:rsidP="008767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876793" w:rsidRDefault="00876793" w:rsidP="008767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И.Г. Назарьева</w:t>
      </w:r>
    </w:p>
    <w:p w:rsidR="00E801E6" w:rsidRDefault="00E801E6"/>
    <w:sectPr w:rsidR="00E801E6" w:rsidSect="008767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909"/>
    <w:multiLevelType w:val="hybridMultilevel"/>
    <w:tmpl w:val="F10AC824"/>
    <w:lvl w:ilvl="0" w:tplc="090690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E6"/>
    <w:rsid w:val="00876793"/>
    <w:rsid w:val="00E8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6793"/>
    <w:pPr>
      <w:ind w:left="720"/>
      <w:contextualSpacing/>
    </w:pPr>
  </w:style>
  <w:style w:type="paragraph" w:customStyle="1" w:styleId="ConsPlusTitle">
    <w:name w:val="ConsPlusTitle"/>
    <w:uiPriority w:val="99"/>
    <w:rsid w:val="008767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6793"/>
    <w:pPr>
      <w:ind w:left="720"/>
      <w:contextualSpacing/>
    </w:pPr>
  </w:style>
  <w:style w:type="paragraph" w:customStyle="1" w:styleId="ConsPlusTitle">
    <w:name w:val="ConsPlusTitle"/>
    <w:uiPriority w:val="99"/>
    <w:rsid w:val="008767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2019-08-13T10:56:00Z</dcterms:created>
  <dcterms:modified xsi:type="dcterms:W3CDTF">2019-08-13T10:58:00Z</dcterms:modified>
</cp:coreProperties>
</file>