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</w:rPr>
      </w:pPr>
    </w:p>
    <w:p w:rsidR="007803D2" w:rsidRDefault="007803D2" w:rsidP="007803D2">
      <w:pPr>
        <w:ind w:left="-1134" w:right="-1133"/>
        <w:jc w:val="center"/>
        <w:rPr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803D2" w:rsidRDefault="007803D2" w:rsidP="007803D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803D2" w:rsidRDefault="007803D2" w:rsidP="007803D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803D2" w:rsidRDefault="007803D2" w:rsidP="007803D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803D2" w:rsidRDefault="007803D2" w:rsidP="007803D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803D2" w:rsidRDefault="007803D2" w:rsidP="007803D2">
      <w:pPr>
        <w:ind w:left="-567"/>
        <w:rPr>
          <w:rFonts w:ascii="Arial" w:hAnsi="Arial" w:cs="Arial"/>
        </w:rPr>
      </w:pPr>
    </w:p>
    <w:p w:rsidR="007803D2" w:rsidRDefault="007803D2" w:rsidP="007803D2">
      <w:pPr>
        <w:tabs>
          <w:tab w:val="left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07.03.2019                                                                                          № 848-ПА</w:t>
      </w:r>
    </w:p>
    <w:p w:rsidR="007803D2" w:rsidRDefault="007803D2" w:rsidP="007803D2">
      <w:pPr>
        <w:jc w:val="center"/>
        <w:rPr>
          <w:rFonts w:ascii="Arial" w:hAnsi="Arial" w:cs="Arial"/>
          <w:b/>
        </w:rPr>
      </w:pPr>
    </w:p>
    <w:p w:rsidR="007803D2" w:rsidRDefault="007803D2" w:rsidP="007803D2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 w:val="0"/>
          <w:color w:val="000000"/>
        </w:rPr>
      </w:pPr>
      <w:r>
        <w:rPr>
          <w:rStyle w:val="a4"/>
          <w:rFonts w:ascii="Arial" w:hAnsi="Arial" w:cs="Arial"/>
          <w:color w:val="000000"/>
        </w:rPr>
        <w:t xml:space="preserve">Об усилении мер безопасности и </w:t>
      </w:r>
      <w:r>
        <w:rPr>
          <w:rFonts w:ascii="Arial" w:hAnsi="Arial" w:cs="Arial"/>
          <w:b/>
        </w:rPr>
        <w:t xml:space="preserve">создании Рабочей группы по </w:t>
      </w:r>
      <w:r>
        <w:rPr>
          <w:rFonts w:ascii="Arial" w:hAnsi="Arial" w:cs="Arial"/>
          <w:b/>
          <w:color w:val="000000"/>
        </w:rPr>
        <w:t xml:space="preserve">предупреждению и пресечению правонарушений </w:t>
      </w:r>
      <w:r>
        <w:rPr>
          <w:rStyle w:val="a4"/>
          <w:rFonts w:ascii="Arial" w:hAnsi="Arial" w:cs="Arial"/>
          <w:color w:val="000000"/>
        </w:rPr>
        <w:t>на предприятиях торговли, общественного питания и бытового обслуживания, расположенных на территории городского округа Люберцы</w:t>
      </w: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</w:rPr>
      </w:pPr>
    </w:p>
    <w:p w:rsidR="007803D2" w:rsidRDefault="007803D2" w:rsidP="007803D2">
      <w:pPr>
        <w:ind w:firstLine="709"/>
        <w:jc w:val="both"/>
        <w:rPr>
          <w:rStyle w:val="a4"/>
          <w:rFonts w:ascii="Arial" w:hAnsi="Arial" w:cs="Arial"/>
          <w:b w:val="0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</w:rPr>
        <w:t xml:space="preserve">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rFonts w:ascii="Arial" w:hAnsi="Arial" w:cs="Arial"/>
          <w:color w:val="000000"/>
        </w:rPr>
        <w:t xml:space="preserve">Федеральным законом от 07.02.2011 № 3-ФЗ «О полиции», </w:t>
      </w:r>
      <w:r>
        <w:rPr>
          <w:rFonts w:ascii="Arial" w:hAnsi="Arial" w:cs="Arial"/>
        </w:rPr>
        <w:t>Уставом городского округа Люберцы Московской области, Постановлением администрации Люберецкого муниципального района  Московской  области от 17.03.2017 № 846-ПА «Об утверждении  Положения о порядке размещения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нестационарных торговых объектов на территории городского округа Люберцы», </w:t>
      </w:r>
      <w:r>
        <w:rPr>
          <w:rFonts w:ascii="Arial" w:eastAsiaTheme="minorHAnsi" w:hAnsi="Arial" w:cs="Arial"/>
          <w:lang w:eastAsia="en-US"/>
        </w:rPr>
        <w:t xml:space="preserve">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Распоряжением администрации городского округа Люберцы Московской  области от 11.02.2019  № 102-РГ/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</w:t>
      </w:r>
      <w:r>
        <w:rPr>
          <w:rFonts w:ascii="Arial" w:hAnsi="Arial" w:cs="Arial"/>
          <w:color w:val="000000"/>
        </w:rPr>
        <w:t>в целях</w:t>
      </w:r>
      <w:bookmarkStart w:id="0" w:name="_Hlk1403548"/>
      <w:r>
        <w:rPr>
          <w:rFonts w:ascii="Arial" w:hAnsi="Arial" w:cs="Arial"/>
          <w:color w:val="000000"/>
        </w:rPr>
        <w:t xml:space="preserve"> принятия комплекса скоординированных мер системного характера  по предупреждению и пресечению  правонарушений на предприятиях</w:t>
      </w:r>
      <w:proofErr w:type="gramEnd"/>
      <w:r>
        <w:rPr>
          <w:rFonts w:ascii="Arial" w:hAnsi="Arial" w:cs="Arial"/>
          <w:color w:val="000000"/>
        </w:rPr>
        <w:t xml:space="preserve"> торговли, общественного питания и бытового обслуживания, </w:t>
      </w:r>
      <w:proofErr w:type="gramStart"/>
      <w:r>
        <w:rPr>
          <w:rFonts w:ascii="Arial" w:hAnsi="Arial" w:cs="Arial"/>
          <w:color w:val="000000"/>
        </w:rPr>
        <w:t>расположенных</w:t>
      </w:r>
      <w:proofErr w:type="gramEnd"/>
      <w:r>
        <w:rPr>
          <w:rFonts w:ascii="Arial" w:hAnsi="Arial" w:cs="Arial"/>
          <w:color w:val="000000"/>
        </w:rPr>
        <w:t xml:space="preserve"> на территории городского округа Люберцы</w:t>
      </w:r>
      <w:bookmarkEnd w:id="0"/>
      <w:r>
        <w:rPr>
          <w:rFonts w:ascii="Arial" w:hAnsi="Arial" w:cs="Arial"/>
          <w:color w:val="000000"/>
        </w:rPr>
        <w:t>, постановляю:</w:t>
      </w: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</w:rPr>
      </w:pPr>
      <w:r>
        <w:rPr>
          <w:rFonts w:ascii="Arial" w:hAnsi="Arial" w:cs="Arial"/>
        </w:rPr>
        <w:t>1. Создать Рабочую группу по</w:t>
      </w:r>
      <w:bookmarkStart w:id="1" w:name="_Hlk1552491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предупреждению и пресечению правонарушений</w:t>
      </w:r>
      <w:bookmarkEnd w:id="1"/>
      <w:r>
        <w:rPr>
          <w:rFonts w:ascii="Arial" w:hAnsi="Arial" w:cs="Arial"/>
          <w:color w:val="000000"/>
        </w:rPr>
        <w:t xml:space="preserve"> на предприятиях торговли, общественного питания и бытового обслуживания, расположенных на территории городского округа Люберцы (далее – Рабочая группа)</w:t>
      </w:r>
      <w:r>
        <w:rPr>
          <w:rStyle w:val="a4"/>
          <w:rFonts w:ascii="Arial" w:hAnsi="Arial" w:cs="Arial"/>
          <w:b w:val="0"/>
          <w:color w:val="000000"/>
        </w:rPr>
        <w:t xml:space="preserve"> (приложение № 1).</w:t>
      </w:r>
    </w:p>
    <w:p w:rsidR="007803D2" w:rsidRDefault="007803D2" w:rsidP="007803D2">
      <w:pPr>
        <w:ind w:firstLine="851"/>
        <w:jc w:val="both"/>
      </w:pPr>
      <w:r>
        <w:rPr>
          <w:rFonts w:ascii="Arial" w:hAnsi="Arial" w:cs="Arial"/>
        </w:rPr>
        <w:t>2. Утвердить Положение о Рабочей группе (приложение № 2).</w:t>
      </w:r>
    </w:p>
    <w:p w:rsidR="007803D2" w:rsidRDefault="007803D2" w:rsidP="007803D2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Рекомендовать </w:t>
      </w:r>
      <w:r>
        <w:rPr>
          <w:rFonts w:ascii="Arial" w:hAnsi="Arial" w:cs="Arial"/>
          <w:color w:val="000000"/>
        </w:rPr>
        <w:t xml:space="preserve">МУ МВД России «Люберецкое» (Романцев Е.А.) </w:t>
      </w:r>
      <w:r>
        <w:rPr>
          <w:rFonts w:ascii="Arial" w:hAnsi="Arial" w:cs="Arial"/>
        </w:rPr>
        <w:t xml:space="preserve">по результатам проведенных обследований предприятий торговли, общественного питания и бытового обслуживания </w:t>
      </w:r>
      <w:r>
        <w:rPr>
          <w:rFonts w:ascii="Arial" w:hAnsi="Arial" w:cs="Arial"/>
          <w:color w:val="000000"/>
        </w:rPr>
        <w:t>принимать меры реагирования в соответствии с действующим законодательством.</w:t>
      </w: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Управлению потребительского рынка, услуг и рекламы администрации городского округа Люберцы  (</w:t>
      </w:r>
      <w:proofErr w:type="spellStart"/>
      <w:r>
        <w:rPr>
          <w:rFonts w:ascii="Arial" w:hAnsi="Arial" w:cs="Arial"/>
          <w:color w:val="000000"/>
        </w:rPr>
        <w:t>Чернышов</w:t>
      </w:r>
      <w:proofErr w:type="spellEnd"/>
      <w:r>
        <w:rPr>
          <w:rFonts w:ascii="Arial" w:hAnsi="Arial" w:cs="Arial"/>
          <w:color w:val="000000"/>
        </w:rPr>
        <w:t xml:space="preserve"> А.Ю.)</w:t>
      </w: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довести до сведения руководителей предприятий торговли, общественного питания и бытового обслуживания информацию по  предупреждению и пресечению правонарушений на предприятиях торговли, общественного питания и бытового обслуживания, расположенных на территории городского округа Люберцы, а также порядка взаимодействия с экстренными оперативными службами.</w:t>
      </w: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 Управлению аппарата администрации городского округа Люберцы (</w:t>
      </w:r>
      <w:proofErr w:type="spellStart"/>
      <w:r>
        <w:rPr>
          <w:rFonts w:ascii="Arial" w:hAnsi="Arial" w:cs="Arial"/>
          <w:color w:val="000000"/>
        </w:rPr>
        <w:t>Акаевич</w:t>
      </w:r>
      <w:proofErr w:type="spellEnd"/>
      <w:r>
        <w:rPr>
          <w:rFonts w:ascii="Arial" w:hAnsi="Arial" w:cs="Arial"/>
          <w:color w:val="000000"/>
        </w:rPr>
        <w:t xml:space="preserve"> В.Г.)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7803D2" w:rsidRDefault="007803D2" w:rsidP="007803D2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6. </w:t>
      </w:r>
      <w:proofErr w:type="gramStart"/>
      <w:r>
        <w:rPr>
          <w:rFonts w:ascii="Arial" w:eastAsia="Calibri" w:hAnsi="Arial" w:cs="Arial"/>
          <w:lang w:eastAsia="en-US"/>
        </w:rPr>
        <w:t>Контроль за</w:t>
      </w:r>
      <w:proofErr w:type="gramEnd"/>
      <w:r>
        <w:rPr>
          <w:rFonts w:ascii="Arial" w:eastAsia="Calibri" w:hAnsi="Arial" w:cs="Arial"/>
          <w:lang w:eastAsia="en-US"/>
        </w:rPr>
        <w:t xml:space="preserve"> исполнением настоящего Постановления возложить</w:t>
      </w:r>
      <w:r>
        <w:rPr>
          <w:rFonts w:ascii="Arial" w:eastAsia="Calibri" w:hAnsi="Arial" w:cs="Arial"/>
          <w:lang w:eastAsia="en-US"/>
        </w:rPr>
        <w:br/>
        <w:t xml:space="preserve">на временно исполняющего обязанности заместителя Главы администрации    Семенова А.М. </w:t>
      </w:r>
    </w:p>
    <w:p w:rsidR="007803D2" w:rsidRDefault="007803D2" w:rsidP="007803D2">
      <w:pPr>
        <w:jc w:val="both"/>
        <w:rPr>
          <w:rFonts w:ascii="Arial" w:eastAsia="Calibri" w:hAnsi="Arial" w:cs="Arial"/>
          <w:lang w:eastAsia="en-US"/>
        </w:rPr>
      </w:pP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</w:rPr>
      </w:pP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</w:rPr>
      </w:pPr>
      <w:r>
        <w:rPr>
          <w:rStyle w:val="a4"/>
          <w:rFonts w:ascii="Arial" w:hAnsi="Arial" w:cs="Arial"/>
          <w:b w:val="0"/>
          <w:color w:val="000000"/>
        </w:rPr>
        <w:t xml:space="preserve">И.О. первого заместителя </w:t>
      </w:r>
    </w:p>
    <w:p w:rsidR="007803D2" w:rsidRDefault="007803D2" w:rsidP="007803D2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rFonts w:ascii="Arial" w:hAnsi="Arial" w:cs="Arial"/>
          <w:b w:val="0"/>
          <w:color w:val="000000"/>
        </w:rPr>
        <w:t>Главы администрации</w:t>
      </w:r>
      <w:r>
        <w:rPr>
          <w:rStyle w:val="a4"/>
          <w:rFonts w:ascii="Arial" w:hAnsi="Arial" w:cs="Arial"/>
          <w:b w:val="0"/>
          <w:color w:val="000000"/>
        </w:rPr>
        <w:tab/>
        <w:t xml:space="preserve">                                                                 В.В. </w:t>
      </w:r>
      <w:proofErr w:type="spellStart"/>
      <w:r>
        <w:rPr>
          <w:rStyle w:val="a4"/>
          <w:rFonts w:ascii="Arial" w:hAnsi="Arial" w:cs="Arial"/>
          <w:b w:val="0"/>
          <w:color w:val="000000"/>
        </w:rPr>
        <w:t>Езерский</w:t>
      </w:r>
      <w:proofErr w:type="spellEnd"/>
    </w:p>
    <w:p w:rsidR="007803D2" w:rsidRDefault="007803D2" w:rsidP="007803D2">
      <w:pPr>
        <w:pStyle w:val="a3"/>
        <w:shd w:val="clear" w:color="auto" w:fill="FFFFFF"/>
        <w:tabs>
          <w:tab w:val="left" w:pos="6720"/>
        </w:tabs>
        <w:spacing w:before="0" w:beforeAutospacing="0" w:after="0" w:afterAutospacing="0"/>
        <w:rPr>
          <w:rStyle w:val="a4"/>
          <w:b w:val="0"/>
        </w:rPr>
      </w:pPr>
    </w:p>
    <w:p w:rsidR="00AD7CE8" w:rsidRDefault="00AD7CE8">
      <w:bookmarkStart w:id="2" w:name="_GoBack"/>
      <w:bookmarkEnd w:id="2"/>
    </w:p>
    <w:sectPr w:rsidR="00AD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E8"/>
    <w:rsid w:val="007803D2"/>
    <w:rsid w:val="00A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803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7803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803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780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2019-03-13T14:13:00Z</dcterms:created>
  <dcterms:modified xsi:type="dcterms:W3CDTF">2019-03-13T14:13:00Z</dcterms:modified>
</cp:coreProperties>
</file>