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АДМИНИСТРАЦИЯ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ОКРУГ ЛЮБЕРЦЫ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МОСКОВСКОЙ ОБЛАСТИ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28.02.2020                                                                                              № 677-ПА</w:t>
      </w:r>
    </w:p>
    <w:p w:rsidR="003E429C" w:rsidRDefault="003E429C" w:rsidP="003E42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3E429C" w:rsidRDefault="003E429C" w:rsidP="003E429C">
      <w:pPr>
        <w:rPr>
          <w:b/>
          <w:sz w:val="22"/>
          <w:szCs w:val="22"/>
        </w:rPr>
      </w:pPr>
    </w:p>
    <w:p w:rsidR="003E429C" w:rsidRDefault="003E429C" w:rsidP="003E429C">
      <w:pPr>
        <w:rPr>
          <w:rFonts w:ascii="Arial" w:hAnsi="Arial" w:cs="Arial"/>
          <w:b/>
        </w:rPr>
      </w:pPr>
    </w:p>
    <w:p w:rsidR="003E429C" w:rsidRDefault="003E429C" w:rsidP="003E42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OLE_LINK9"/>
      <w:bookmarkStart w:id="2" w:name="OLE_LINK8"/>
      <w:bookmarkStart w:id="3" w:name="OLE_LINK7"/>
      <w:r>
        <w:rPr>
          <w:rFonts w:ascii="Arial" w:hAnsi="Arial" w:cs="Arial"/>
          <w:b/>
          <w:sz w:val="20"/>
          <w:szCs w:val="20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1"/>
      <w:bookmarkEnd w:id="2"/>
      <w:bookmarkEnd w:id="3"/>
    </w:p>
    <w:p w:rsidR="003E429C" w:rsidRDefault="003E429C" w:rsidP="003E429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E429C" w:rsidRDefault="003E429C" w:rsidP="003E429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образования городской  округ  Люберцы Московской области от 22.10.2019 № 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  <w:sz w:val="20"/>
          <w:szCs w:val="20"/>
        </w:rPr>
        <w:t>Семёнова</w:t>
      </w:r>
      <w:proofErr w:type="spellEnd"/>
      <w:r>
        <w:rPr>
          <w:rFonts w:ascii="Arial" w:hAnsi="Arial" w:cs="Arial"/>
          <w:sz w:val="20"/>
          <w:szCs w:val="20"/>
        </w:rPr>
        <w:t xml:space="preserve"> Александра Михайловича», письмами Главного управления по информационной политике Московской области от</w:t>
      </w:r>
      <w:proofErr w:type="gramEnd"/>
      <w:r>
        <w:rPr>
          <w:rFonts w:ascii="Arial" w:hAnsi="Arial" w:cs="Arial"/>
          <w:sz w:val="20"/>
          <w:szCs w:val="20"/>
        </w:rPr>
        <w:t xml:space="preserve"> 10.02.2020 № 36Исх-485/; от 17.02.2020 </w:t>
      </w:r>
      <w:r>
        <w:rPr>
          <w:rFonts w:ascii="Arial" w:hAnsi="Arial" w:cs="Arial"/>
          <w:sz w:val="20"/>
          <w:szCs w:val="20"/>
        </w:rPr>
        <w:br/>
        <w:t>36Исх-598/, в целях совершенствования деятельности по размещению наружной рекламы на территории городского округ Люберцы Московской области, постановляю:</w:t>
      </w:r>
    </w:p>
    <w:p w:rsidR="003E429C" w:rsidRDefault="003E429C" w:rsidP="003E429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Дополнить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позицией 1658, 1659 согласно приложениям к настоящему Постановлению.</w:t>
      </w:r>
    </w:p>
    <w:p w:rsidR="003E429C" w:rsidRDefault="003E429C" w:rsidP="003E429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429C" w:rsidRDefault="003E429C" w:rsidP="003E429C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Заместитель Главы администрации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А.М. Семенов </w:t>
      </w:r>
    </w:p>
    <w:p w:rsidR="003E429C" w:rsidRDefault="003E429C" w:rsidP="003E429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D2B54" w:rsidRDefault="00FD2B54"/>
    <w:sectPr w:rsidR="00FD2B54" w:rsidSect="003E4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ED"/>
    <w:rsid w:val="003E429C"/>
    <w:rsid w:val="00C429ED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2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2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2020-03-04T07:59:00Z</dcterms:created>
  <dcterms:modified xsi:type="dcterms:W3CDTF">2020-03-04T08:02:00Z</dcterms:modified>
</cp:coreProperties>
</file>