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41" w:rsidRDefault="00082F41" w:rsidP="00082F41">
      <w:pPr>
        <w:ind w:left="-851" w:right="-143"/>
        <w:jc w:val="center"/>
        <w:rPr>
          <w:rFonts w:ascii="Arial" w:hAnsi="Arial" w:cs="Arial"/>
          <w:b/>
          <w:bCs/>
          <w:noProof/>
          <w:w w:val="115"/>
        </w:rPr>
      </w:pPr>
      <w:r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082F41" w:rsidRDefault="00082F41" w:rsidP="00082F41">
      <w:pPr>
        <w:ind w:left="-851" w:right="-14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082F41" w:rsidRDefault="00082F41" w:rsidP="00082F41">
      <w:pPr>
        <w:ind w:left="-851" w:right="-14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</w:rPr>
        <w:br/>
      </w:r>
      <w:r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082F41" w:rsidRDefault="00082F41" w:rsidP="00082F41">
      <w:pPr>
        <w:spacing w:line="100" w:lineRule="atLeast"/>
        <w:ind w:left="-851" w:right="-143"/>
        <w:jc w:val="center"/>
        <w:rPr>
          <w:rFonts w:ascii="Arial" w:hAnsi="Arial" w:cs="Arial"/>
          <w:b/>
          <w:bCs/>
          <w:w w:val="115"/>
        </w:rPr>
      </w:pPr>
    </w:p>
    <w:p w:rsidR="00082F41" w:rsidRDefault="00082F41" w:rsidP="00082F41">
      <w:pPr>
        <w:spacing w:line="100" w:lineRule="atLeast"/>
        <w:ind w:left="-851" w:right="-14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/>
          <w:bCs/>
          <w:w w:val="115"/>
        </w:rPr>
        <w:t>ПОСТАНОВЛЕНИЕ</w:t>
      </w:r>
    </w:p>
    <w:p w:rsidR="00082F41" w:rsidRDefault="00082F41" w:rsidP="00082F41">
      <w:pPr>
        <w:ind w:left="-851" w:right="-143"/>
        <w:rPr>
          <w:rFonts w:ascii="Arial" w:hAnsi="Arial" w:cs="Arial"/>
        </w:rPr>
      </w:pPr>
    </w:p>
    <w:p w:rsidR="00082F41" w:rsidRDefault="00082F41" w:rsidP="00082F41">
      <w:pPr>
        <w:tabs>
          <w:tab w:val="left" w:pos="9639"/>
        </w:tabs>
        <w:ind w:left="-851" w:right="-143"/>
        <w:rPr>
          <w:rFonts w:ascii="Arial" w:hAnsi="Arial" w:cs="Arial"/>
        </w:rPr>
      </w:pPr>
      <w:r>
        <w:rPr>
          <w:rFonts w:ascii="Arial" w:hAnsi="Arial" w:cs="Arial"/>
          <w:b/>
        </w:rPr>
        <w:t>08.08.2023</w:t>
      </w: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</w:rPr>
        <w:t>№ 3623-ПА</w:t>
      </w:r>
    </w:p>
    <w:p w:rsidR="00082F41" w:rsidRDefault="00082F41" w:rsidP="00082F41">
      <w:pPr>
        <w:ind w:left="-851" w:right="-143"/>
        <w:jc w:val="center"/>
        <w:rPr>
          <w:rFonts w:ascii="Arial" w:hAnsi="Arial" w:cs="Arial"/>
          <w:b/>
        </w:rPr>
      </w:pPr>
    </w:p>
    <w:p w:rsidR="00082F41" w:rsidRDefault="00082F41" w:rsidP="00082F41">
      <w:pPr>
        <w:ind w:left="-851"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Перечень </w:t>
      </w:r>
      <w:r>
        <w:rPr>
          <w:rFonts w:ascii="Arial" w:hAnsi="Arial" w:cs="Arial"/>
          <w:b/>
          <w:bCs/>
          <w:color w:val="000000"/>
        </w:rPr>
        <w:t xml:space="preserve"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>
        <w:rPr>
          <w:rFonts w:ascii="Arial" w:hAnsi="Arial" w:cs="Arial"/>
          <w:b/>
        </w:rPr>
        <w:t xml:space="preserve">Постановлением администрации муниципального образования городской округ Люберцы Московской области </w:t>
      </w:r>
    </w:p>
    <w:p w:rsidR="00082F41" w:rsidRDefault="00082F41" w:rsidP="00082F41">
      <w:pPr>
        <w:ind w:left="-851" w:right="-143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от 08.10.2021 № 3432-ПА (в редакции Постановления администрации </w:t>
      </w:r>
      <w:proofErr w:type="gramEnd"/>
    </w:p>
    <w:p w:rsidR="00082F41" w:rsidRDefault="00082F41" w:rsidP="00082F41">
      <w:pPr>
        <w:ind w:left="-851" w:right="-143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от 13.04.2023 № 1590-ПА)</w:t>
      </w:r>
    </w:p>
    <w:p w:rsidR="00082F41" w:rsidRDefault="00082F41" w:rsidP="00082F41">
      <w:pPr>
        <w:ind w:left="-851" w:right="-143"/>
        <w:rPr>
          <w:rFonts w:ascii="Arial" w:hAnsi="Arial" w:cs="Arial"/>
        </w:rPr>
      </w:pPr>
    </w:p>
    <w:p w:rsidR="00082F41" w:rsidRDefault="00082F41" w:rsidP="00082F41">
      <w:pPr>
        <w:pStyle w:val="a3"/>
        <w:ind w:left="-851"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со статьей 18 Федерального закона от 24.07.2007 № 209-ФЗ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11.09.2019 № 314/38 «Об утверждении Положения о порядке формирования, ведения, ежегодного дополнения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протоколом заседания Комиссии по формированию Перечня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18.07.2023,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082F41" w:rsidRDefault="00082F41" w:rsidP="00082F41">
      <w:pPr>
        <w:pStyle w:val="a3"/>
        <w:ind w:left="-851" w:right="-143"/>
        <w:rPr>
          <w:rFonts w:ascii="Arial" w:hAnsi="Arial" w:cs="Arial"/>
          <w:sz w:val="24"/>
          <w:szCs w:val="24"/>
        </w:rPr>
      </w:pPr>
    </w:p>
    <w:p w:rsidR="00082F41" w:rsidRDefault="00082F41" w:rsidP="00082F41">
      <w:pPr>
        <w:pStyle w:val="a5"/>
        <w:ind w:left="-851" w:right="-14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Исключить пункт 139 Перечня </w:t>
      </w:r>
      <w:r>
        <w:rPr>
          <w:rFonts w:ascii="Arial" w:hAnsi="Arial" w:cs="Arial"/>
          <w:bCs/>
          <w:color w:val="000000"/>
          <w:sz w:val="24"/>
          <w:szCs w:val="24"/>
        </w:rPr>
        <w:t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Постановлением администрации муниципального образования городской округ Люберцы Московской области от 08.10.2021 № 3432-ПА (в редакции Постановления администрации от 13.04.2023 № 1590-ПА).</w:t>
      </w:r>
      <w:proofErr w:type="gramEnd"/>
    </w:p>
    <w:p w:rsidR="00082F41" w:rsidRDefault="00082F41" w:rsidP="00082F41">
      <w:pPr>
        <w:ind w:left="-851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82F41" w:rsidRDefault="00082F41" w:rsidP="00082F41">
      <w:pPr>
        <w:ind w:left="-851" w:right="-143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082F41" w:rsidRDefault="00082F41" w:rsidP="00082F41">
      <w:pPr>
        <w:ind w:left="-851" w:right="-143"/>
        <w:jc w:val="both"/>
        <w:rPr>
          <w:rFonts w:ascii="Arial" w:hAnsi="Arial" w:cs="Arial"/>
        </w:rPr>
      </w:pPr>
    </w:p>
    <w:p w:rsidR="00082F41" w:rsidRDefault="00082F41" w:rsidP="00082F41">
      <w:pPr>
        <w:ind w:left="-993" w:right="-143" w:firstLine="142"/>
        <w:jc w:val="both"/>
        <w:rPr>
          <w:rFonts w:ascii="Arial" w:hAnsi="Arial" w:cs="Arial"/>
        </w:rPr>
      </w:pPr>
    </w:p>
    <w:p w:rsidR="00082F41" w:rsidRDefault="00082F41" w:rsidP="00082F41">
      <w:pPr>
        <w:ind w:left="-851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082F41" w:rsidRDefault="00082F41" w:rsidP="00082F41">
      <w:pPr>
        <w:ind w:left="-851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И.В. Мотовилов</w:t>
      </w:r>
    </w:p>
    <w:p w:rsidR="00785A93" w:rsidRDefault="00785A93" w:rsidP="00082F41">
      <w:pPr>
        <w:ind w:left="-851" w:right="-143"/>
      </w:pPr>
    </w:p>
    <w:sectPr w:rsidR="00785A93" w:rsidSect="00082F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2D"/>
    <w:rsid w:val="00082F41"/>
    <w:rsid w:val="006C5B36"/>
    <w:rsid w:val="00785A93"/>
    <w:rsid w:val="00D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82F4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2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82F41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82F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82F4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2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82F41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82F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2023-08-10T09:17:00Z</dcterms:created>
  <dcterms:modified xsi:type="dcterms:W3CDTF">2023-08-10T09:18:00Z</dcterms:modified>
</cp:coreProperties>
</file>