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0F" w:rsidRDefault="00D8370F" w:rsidP="00D8370F">
      <w:pPr>
        <w:spacing w:after="0" w:line="240" w:lineRule="auto"/>
        <w:ind w:left="-1134" w:right="-1134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8370F" w:rsidRDefault="00D8370F" w:rsidP="00D8370F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8370F" w:rsidRDefault="00D8370F" w:rsidP="00D8370F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8370F" w:rsidRDefault="00D8370F" w:rsidP="00D8370F">
      <w:pPr>
        <w:spacing w:after="0" w:line="240" w:lineRule="auto"/>
        <w:ind w:left="-1134" w:right="-1134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8370F" w:rsidRDefault="00D8370F" w:rsidP="00D8370F">
      <w:pPr>
        <w:spacing w:after="0" w:line="240" w:lineRule="auto"/>
        <w:ind w:left="-1134" w:right="-1134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8370F" w:rsidRDefault="00D8370F" w:rsidP="00D8370F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26.06.2019                                                                                                              № 2392-ПА</w:t>
      </w:r>
    </w:p>
    <w:p w:rsidR="00D8370F" w:rsidRDefault="00D8370F" w:rsidP="00D8370F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8370F" w:rsidRDefault="00D8370F" w:rsidP="00D8370F">
      <w:pPr>
        <w:pStyle w:val="ConsPlusTitle"/>
        <w:jc w:val="center"/>
      </w:pPr>
      <w:r>
        <w:t>Об утверждении Порядка</w:t>
      </w:r>
    </w:p>
    <w:p w:rsidR="00D8370F" w:rsidRDefault="00D8370F" w:rsidP="00D8370F">
      <w:pPr>
        <w:pStyle w:val="ConsPlusTitle"/>
        <w:jc w:val="center"/>
      </w:pPr>
      <w:r>
        <w:t xml:space="preserve">формирования, актуализации и опубликования перечня объектов имущества, находящихся в муниципальной собственности городского округа Люберцы Московской области, включенных в реестр муниципального имущества </w:t>
      </w:r>
    </w:p>
    <w:p w:rsidR="00D8370F" w:rsidRDefault="00D8370F" w:rsidP="00D8370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8370F" w:rsidRDefault="00D8370F" w:rsidP="00D8370F">
      <w:pPr>
        <w:tabs>
          <w:tab w:val="left" w:pos="126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 Федерации», подпунктом «г» пункта 2 перечня поручений Президента Российской Федерации от 15.05.2018 № Пр-817ГС,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 Первого заместителя Главы администрации</w:t>
      </w:r>
      <w:proofErr w:type="gramEnd"/>
      <w:r>
        <w:rPr>
          <w:rFonts w:ascii="Arial" w:hAnsi="Arial" w:cs="Arial"/>
          <w:sz w:val="24"/>
          <w:szCs w:val="24"/>
        </w:rPr>
        <w:t>», постановляю:</w:t>
      </w:r>
    </w:p>
    <w:p w:rsidR="00D8370F" w:rsidRDefault="00D8370F" w:rsidP="00D8370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Порядок формирования,  актуализации и опубликования  перечня объектов имущества, находящихся в муниципальной собственности городского округа Люберцы Московской области, включенных в реестр муниципального имущества (прилагается).</w:t>
      </w:r>
    </w:p>
    <w:p w:rsidR="00D8370F" w:rsidRDefault="00D8370F" w:rsidP="00D8370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 обеспечить формирование и актуализацию Перечня объектов имущества,  находящихся в муниципальной собственности городского округа Люберцы Московской области, включенных в реестр муниципального имущества в порядке, утвержденном настоящим Постановлением.</w:t>
      </w:r>
    </w:p>
    <w:p w:rsidR="00D8370F" w:rsidRDefault="00D8370F" w:rsidP="00D8370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D8370F" w:rsidRDefault="00D8370F" w:rsidP="00D8370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D8370F" w:rsidRDefault="00D8370F" w:rsidP="00D837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370F" w:rsidRDefault="00D8370F" w:rsidP="00D837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D8370F" w:rsidRDefault="00D8370F" w:rsidP="00D837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И.Г. Назарьева</w:t>
      </w:r>
    </w:p>
    <w:p w:rsidR="001C4FC5" w:rsidRDefault="001C4FC5" w:rsidP="00D8370F">
      <w:bookmarkStart w:id="0" w:name="_GoBack"/>
      <w:bookmarkEnd w:id="0"/>
    </w:p>
    <w:sectPr w:rsidR="001C4FC5" w:rsidSect="00D837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909"/>
    <w:multiLevelType w:val="hybridMultilevel"/>
    <w:tmpl w:val="F10AC824"/>
    <w:lvl w:ilvl="0" w:tplc="090690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C5"/>
    <w:rsid w:val="001C4FC5"/>
    <w:rsid w:val="00D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370F"/>
    <w:pPr>
      <w:ind w:left="720"/>
      <w:contextualSpacing/>
    </w:pPr>
  </w:style>
  <w:style w:type="paragraph" w:customStyle="1" w:styleId="ConsPlusTitle">
    <w:name w:val="ConsPlusTitle"/>
    <w:uiPriority w:val="99"/>
    <w:rsid w:val="00D83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370F"/>
    <w:pPr>
      <w:ind w:left="720"/>
      <w:contextualSpacing/>
    </w:pPr>
  </w:style>
  <w:style w:type="paragraph" w:customStyle="1" w:styleId="ConsPlusTitle">
    <w:name w:val="ConsPlusTitle"/>
    <w:uiPriority w:val="99"/>
    <w:rsid w:val="00D83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2019-07-02T11:34:00Z</dcterms:created>
  <dcterms:modified xsi:type="dcterms:W3CDTF">2019-07-02T11:39:00Z</dcterms:modified>
</cp:coreProperties>
</file>