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AC" w:rsidRPr="004627E7" w:rsidRDefault="00377AAC" w:rsidP="00377AAC">
      <w:pPr>
        <w:ind w:left="-1701" w:right="-1133"/>
        <w:jc w:val="center"/>
        <w:rPr>
          <w:rFonts w:ascii="Arial" w:hAnsi="Arial" w:cs="Arial"/>
        </w:rPr>
      </w:pPr>
      <w:r w:rsidRPr="004627E7">
        <w:rPr>
          <w:rFonts w:ascii="Arial" w:hAnsi="Arial" w:cs="Arial"/>
        </w:rPr>
        <w:t>ГЛАВА</w:t>
      </w:r>
    </w:p>
    <w:p w:rsidR="00377AAC" w:rsidRPr="007047BF" w:rsidRDefault="00377AAC" w:rsidP="00377AAC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7047BF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77AAC" w:rsidRPr="007047BF" w:rsidRDefault="00377AAC" w:rsidP="00377AAC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7047BF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7047BF">
        <w:rPr>
          <w:rFonts w:ascii="Arial" w:hAnsi="Arial" w:cs="Arial"/>
          <w:bCs/>
          <w:spacing w:val="10"/>
          <w:w w:val="115"/>
        </w:rPr>
        <w:br/>
      </w:r>
      <w:r w:rsidRPr="007047BF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377AAC" w:rsidRPr="008620CD" w:rsidRDefault="00377AAC" w:rsidP="00377AAC">
      <w:pPr>
        <w:ind w:left="-1701" w:right="-1133"/>
        <w:jc w:val="center"/>
        <w:rPr>
          <w:rFonts w:ascii="Arial" w:hAnsi="Arial" w:cs="Arial"/>
          <w:b/>
        </w:rPr>
      </w:pPr>
    </w:p>
    <w:p w:rsidR="00377AAC" w:rsidRPr="008620CD" w:rsidRDefault="00377AAC" w:rsidP="00377AAC">
      <w:pPr>
        <w:ind w:left="-1701" w:right="-1133"/>
        <w:jc w:val="center"/>
        <w:rPr>
          <w:rFonts w:ascii="Arial" w:hAnsi="Arial" w:cs="Arial"/>
          <w:b/>
        </w:rPr>
      </w:pPr>
      <w:r w:rsidRPr="008620CD">
        <w:rPr>
          <w:rFonts w:ascii="Arial" w:hAnsi="Arial" w:cs="Arial"/>
          <w:b/>
        </w:rPr>
        <w:t>ПОСТАНОВЛЕНИЕ</w:t>
      </w:r>
    </w:p>
    <w:p w:rsidR="00377AAC" w:rsidRPr="008620CD" w:rsidRDefault="00377AAC" w:rsidP="00377AAC">
      <w:pPr>
        <w:ind w:left="-1701" w:right="-1133"/>
        <w:rPr>
          <w:rFonts w:ascii="Arial" w:hAnsi="Arial" w:cs="Arial"/>
          <w:color w:val="000000"/>
        </w:rPr>
      </w:pPr>
    </w:p>
    <w:p w:rsidR="00377AAC" w:rsidRPr="007047BF" w:rsidRDefault="00377AAC" w:rsidP="00377AA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Pr="007047BF">
        <w:rPr>
          <w:rFonts w:ascii="Arial" w:hAnsi="Arial" w:cs="Arial"/>
          <w:color w:val="000000"/>
        </w:rPr>
        <w:t>14.10.2019                                                                                                               № 34-ПГ</w:t>
      </w:r>
    </w:p>
    <w:p w:rsidR="00377AAC" w:rsidRPr="008620CD" w:rsidRDefault="00377AAC" w:rsidP="00377AAC">
      <w:pPr>
        <w:ind w:left="-1701" w:right="-1133"/>
        <w:jc w:val="center"/>
        <w:rPr>
          <w:rFonts w:ascii="Arial" w:hAnsi="Arial" w:cs="Arial"/>
          <w:b/>
          <w:color w:val="000000"/>
        </w:rPr>
      </w:pPr>
      <w:r w:rsidRPr="008620CD">
        <w:rPr>
          <w:rFonts w:ascii="Arial" w:hAnsi="Arial" w:cs="Arial"/>
          <w:b/>
          <w:color w:val="000000"/>
        </w:rPr>
        <w:t>г. Люберцы</w:t>
      </w:r>
    </w:p>
    <w:p w:rsidR="00377AAC" w:rsidRPr="008620CD" w:rsidRDefault="00377AAC" w:rsidP="00377AAC">
      <w:pPr>
        <w:pStyle w:val="3"/>
        <w:jc w:val="left"/>
        <w:rPr>
          <w:rFonts w:ascii="Arial" w:hAnsi="Arial" w:cs="Arial"/>
          <w:sz w:val="24"/>
        </w:rPr>
      </w:pPr>
    </w:p>
    <w:p w:rsidR="00377AAC" w:rsidRPr="008620CD" w:rsidRDefault="00377AAC" w:rsidP="00377AAC">
      <w:pPr>
        <w:pStyle w:val="3"/>
        <w:ind w:left="284" w:firstLine="283"/>
        <w:rPr>
          <w:rFonts w:ascii="Arial" w:hAnsi="Arial" w:cs="Arial"/>
          <w:color w:val="000000" w:themeColor="text1"/>
          <w:sz w:val="24"/>
        </w:rPr>
      </w:pPr>
      <w:r w:rsidRPr="008620CD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8620CD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377AAC" w:rsidRPr="008620CD" w:rsidRDefault="00377AAC" w:rsidP="00377AAC">
      <w:pPr>
        <w:pStyle w:val="3"/>
        <w:ind w:left="284"/>
        <w:rPr>
          <w:rFonts w:ascii="Arial" w:hAnsi="Arial" w:cs="Arial"/>
          <w:color w:val="000000" w:themeColor="text1"/>
          <w:sz w:val="24"/>
        </w:rPr>
      </w:pPr>
      <w:bookmarkStart w:id="0" w:name="_GoBack"/>
      <w:bookmarkEnd w:id="0"/>
      <w:r w:rsidRPr="008620CD">
        <w:rPr>
          <w:rFonts w:ascii="Arial" w:hAnsi="Arial" w:cs="Arial"/>
          <w:color w:val="000000" w:themeColor="text1"/>
          <w:sz w:val="24"/>
        </w:rPr>
        <w:t xml:space="preserve">«магазины» для земельного участка с кадастровым номером 50:22:0030603:237, местоположение: Московская область, </w:t>
      </w:r>
    </w:p>
    <w:p w:rsidR="00377AAC" w:rsidRPr="008620CD" w:rsidRDefault="00377AAC" w:rsidP="00377AAC">
      <w:pPr>
        <w:pStyle w:val="3"/>
        <w:ind w:left="284" w:hanging="284"/>
        <w:rPr>
          <w:rFonts w:ascii="Arial" w:hAnsi="Arial" w:cs="Arial"/>
          <w:sz w:val="24"/>
          <w:u w:val="single"/>
        </w:rPr>
      </w:pPr>
      <w:proofErr w:type="spellStart"/>
      <w:r w:rsidRPr="008620CD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Pr="008620CD">
        <w:rPr>
          <w:rFonts w:ascii="Arial" w:hAnsi="Arial" w:cs="Arial"/>
          <w:color w:val="000000" w:themeColor="text1"/>
          <w:sz w:val="24"/>
        </w:rPr>
        <w:t xml:space="preserve">. Люберцы, </w:t>
      </w:r>
      <w:proofErr w:type="spellStart"/>
      <w:r w:rsidRPr="008620CD">
        <w:rPr>
          <w:rFonts w:ascii="Arial" w:hAnsi="Arial" w:cs="Arial"/>
          <w:color w:val="000000" w:themeColor="text1"/>
          <w:sz w:val="24"/>
        </w:rPr>
        <w:t>р.п</w:t>
      </w:r>
      <w:proofErr w:type="spellEnd"/>
      <w:r w:rsidRPr="008620CD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Pr="008620CD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Pr="008620CD">
        <w:rPr>
          <w:rFonts w:ascii="Arial" w:hAnsi="Arial" w:cs="Arial"/>
          <w:color w:val="000000" w:themeColor="text1"/>
          <w:sz w:val="24"/>
        </w:rPr>
        <w:t xml:space="preserve">, ш. </w:t>
      </w:r>
      <w:proofErr w:type="spellStart"/>
      <w:r w:rsidRPr="008620CD">
        <w:rPr>
          <w:rFonts w:ascii="Arial" w:hAnsi="Arial" w:cs="Arial"/>
          <w:color w:val="000000" w:themeColor="text1"/>
          <w:sz w:val="24"/>
        </w:rPr>
        <w:t>Михневское</w:t>
      </w:r>
      <w:proofErr w:type="spellEnd"/>
      <w:r w:rsidRPr="008620CD">
        <w:rPr>
          <w:rFonts w:ascii="Arial" w:hAnsi="Arial" w:cs="Arial"/>
          <w:color w:val="000000" w:themeColor="text1"/>
          <w:sz w:val="24"/>
        </w:rPr>
        <w:t>, около д.15-В</w:t>
      </w:r>
    </w:p>
    <w:p w:rsidR="00377AAC" w:rsidRPr="008620CD" w:rsidRDefault="00377AAC" w:rsidP="00377AAC">
      <w:pPr>
        <w:pStyle w:val="3"/>
        <w:ind w:left="284"/>
        <w:rPr>
          <w:rFonts w:ascii="Arial" w:hAnsi="Arial" w:cs="Arial"/>
          <w:sz w:val="24"/>
        </w:rPr>
      </w:pPr>
    </w:p>
    <w:p w:rsidR="00377AAC" w:rsidRPr="008620CD" w:rsidRDefault="00377AAC" w:rsidP="00377AAC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proofErr w:type="gramStart"/>
      <w:r w:rsidRPr="008620CD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</w:t>
      </w:r>
      <w:r>
        <w:rPr>
          <w:rFonts w:ascii="Arial" w:hAnsi="Arial" w:cs="Arial"/>
        </w:rPr>
        <w:t xml:space="preserve"> </w:t>
      </w:r>
      <w:r w:rsidRPr="008620CD">
        <w:rPr>
          <w:rFonts w:ascii="Arial" w:hAnsi="Arial" w:cs="Arial"/>
        </w:rPr>
        <w:t xml:space="preserve">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8620CD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</w:t>
      </w:r>
      <w:proofErr w:type="gramEnd"/>
      <w:r w:rsidRPr="008620CD">
        <w:rPr>
          <w:rFonts w:ascii="Arial" w:hAnsi="Arial" w:cs="Arial"/>
          <w:color w:val="000000" w:themeColor="text1"/>
        </w:rPr>
        <w:t xml:space="preserve"> </w:t>
      </w:r>
      <w:proofErr w:type="gramStart"/>
      <w:r w:rsidRPr="008620CD"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06.06.2018 № 220/22, </w:t>
      </w:r>
      <w:r w:rsidRPr="008620CD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Pr="008620CD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8620CD"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Московской области от 06.06.2018  № 221/22</w:t>
      </w:r>
      <w:r w:rsidRPr="008620CD">
        <w:rPr>
          <w:rFonts w:ascii="Arial" w:hAnsi="Arial" w:cs="Arial"/>
        </w:rPr>
        <w:t xml:space="preserve">, письмом Комитета по архитектуре и градостроительству Московской области № 28Исх-28254/06-01 от 03.10.2019, постановляю: </w:t>
      </w:r>
      <w:proofErr w:type="gramEnd"/>
    </w:p>
    <w:p w:rsidR="00377AAC" w:rsidRPr="008620CD" w:rsidRDefault="00377AAC" w:rsidP="00377AAC">
      <w:pPr>
        <w:pStyle w:val="3"/>
        <w:numPr>
          <w:ilvl w:val="0"/>
          <w:numId w:val="1"/>
        </w:numPr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620CD">
        <w:rPr>
          <w:rFonts w:ascii="Arial" w:hAnsi="Arial" w:cs="Arial"/>
          <w:b w:val="0"/>
          <w:sz w:val="24"/>
        </w:rPr>
        <w:t xml:space="preserve">Назначить общественные обсуждения по вопросу </w:t>
      </w:r>
      <w:r w:rsidRPr="008620C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50:22:0030603:237, местоположение: Московская область, </w:t>
      </w:r>
      <w:proofErr w:type="spellStart"/>
      <w:r w:rsidRPr="008620CD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8620CD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8620CD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8620C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8620CD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8620CD">
        <w:rPr>
          <w:rFonts w:ascii="Arial" w:hAnsi="Arial" w:cs="Arial"/>
          <w:b w:val="0"/>
          <w:color w:val="000000" w:themeColor="text1"/>
          <w:sz w:val="24"/>
        </w:rPr>
        <w:t xml:space="preserve">, ш. </w:t>
      </w:r>
      <w:proofErr w:type="spellStart"/>
      <w:r w:rsidRPr="008620CD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Pr="008620CD">
        <w:rPr>
          <w:rFonts w:ascii="Arial" w:hAnsi="Arial" w:cs="Arial"/>
          <w:b w:val="0"/>
          <w:color w:val="000000" w:themeColor="text1"/>
          <w:sz w:val="24"/>
        </w:rPr>
        <w:t>, около д.15-В</w:t>
      </w:r>
      <w:r w:rsidRPr="008620CD">
        <w:rPr>
          <w:rFonts w:ascii="Arial" w:hAnsi="Arial" w:cs="Arial"/>
          <w:b w:val="0"/>
          <w:sz w:val="24"/>
        </w:rPr>
        <w:t xml:space="preserve">, </w:t>
      </w:r>
      <w:r w:rsidRPr="008620CD">
        <w:rPr>
          <w:rFonts w:ascii="Arial" w:hAnsi="Arial" w:cs="Arial"/>
          <w:b w:val="0"/>
          <w:color w:val="000000" w:themeColor="text1"/>
          <w:sz w:val="24"/>
        </w:rPr>
        <w:t>с 17 октября 2019 года по 6 ноября 2019 года.</w:t>
      </w:r>
    </w:p>
    <w:p w:rsidR="00377AAC" w:rsidRPr="008620CD" w:rsidRDefault="00377AAC" w:rsidP="00377AAC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620CD">
        <w:rPr>
          <w:rFonts w:ascii="Arial" w:hAnsi="Arial" w:cs="Arial"/>
          <w:sz w:val="24"/>
          <w:szCs w:val="24"/>
        </w:rPr>
        <w:t xml:space="preserve">Провести общественные обсуждения, указанные в пункте 1 настоящего  Постановления,  согласно  порядку   проведения   общественных   обсуждений по вопросу </w:t>
      </w:r>
      <w:r w:rsidRPr="008620C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50:22:0030603:237, местоположение: Московская область, </w:t>
      </w:r>
      <w:proofErr w:type="spellStart"/>
      <w:r w:rsidRPr="008620CD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Pr="008620CD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Pr="008620CD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Pr="008620C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8620CD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Pr="008620CD">
        <w:rPr>
          <w:rFonts w:ascii="Arial" w:hAnsi="Arial" w:cs="Arial"/>
          <w:color w:val="000000" w:themeColor="text1"/>
          <w:sz w:val="24"/>
          <w:szCs w:val="24"/>
        </w:rPr>
        <w:t xml:space="preserve">, ш. </w:t>
      </w:r>
      <w:proofErr w:type="spellStart"/>
      <w:r w:rsidRPr="008620CD">
        <w:rPr>
          <w:rFonts w:ascii="Arial" w:hAnsi="Arial" w:cs="Arial"/>
          <w:color w:val="000000" w:themeColor="text1"/>
          <w:sz w:val="24"/>
          <w:szCs w:val="24"/>
        </w:rPr>
        <w:t>Михневское</w:t>
      </w:r>
      <w:proofErr w:type="spellEnd"/>
      <w:r w:rsidRPr="008620CD">
        <w:rPr>
          <w:rFonts w:ascii="Arial" w:hAnsi="Arial" w:cs="Arial"/>
          <w:color w:val="000000" w:themeColor="text1"/>
          <w:sz w:val="24"/>
          <w:szCs w:val="24"/>
        </w:rPr>
        <w:t>, около д.15-В. (Приложение №1)</w:t>
      </w:r>
    </w:p>
    <w:p w:rsidR="00377AAC" w:rsidRPr="008620CD" w:rsidRDefault="00377AAC" w:rsidP="00377AAC">
      <w:pPr>
        <w:ind w:left="284" w:firstLine="708"/>
        <w:jc w:val="both"/>
        <w:rPr>
          <w:rFonts w:ascii="Arial" w:hAnsi="Arial" w:cs="Arial"/>
        </w:rPr>
      </w:pPr>
      <w:r w:rsidRPr="008620CD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377AAC" w:rsidRPr="008620CD" w:rsidRDefault="00377AAC" w:rsidP="00377AAC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8620CD">
        <w:rPr>
          <w:rFonts w:ascii="Arial" w:hAnsi="Arial" w:cs="Arial"/>
          <w:color w:val="000000"/>
        </w:rPr>
        <w:t>3.1. Оповещение о начале общественных обсуждений;</w:t>
      </w:r>
    </w:p>
    <w:p w:rsidR="00377AAC" w:rsidRDefault="00377AAC" w:rsidP="00377AAC">
      <w:pPr>
        <w:ind w:left="284" w:firstLine="708"/>
        <w:jc w:val="both"/>
        <w:rPr>
          <w:rFonts w:ascii="Arial" w:hAnsi="Arial" w:cs="Arial"/>
        </w:rPr>
      </w:pPr>
      <w:r w:rsidRPr="008620CD">
        <w:rPr>
          <w:rFonts w:ascii="Arial" w:hAnsi="Arial" w:cs="Arial"/>
        </w:rPr>
        <w:t>3.2. Прием и обобщение замечаний и предложений;</w:t>
      </w:r>
    </w:p>
    <w:p w:rsidR="00377AAC" w:rsidRPr="008620CD" w:rsidRDefault="00377AAC" w:rsidP="00377AAC">
      <w:pPr>
        <w:ind w:left="284" w:firstLine="708"/>
        <w:jc w:val="both"/>
        <w:rPr>
          <w:rFonts w:ascii="Arial" w:hAnsi="Arial" w:cs="Arial"/>
        </w:rPr>
      </w:pPr>
      <w:r w:rsidRPr="008620CD">
        <w:rPr>
          <w:rFonts w:ascii="Arial" w:hAnsi="Arial" w:cs="Arial"/>
          <w:color w:val="000000"/>
        </w:rPr>
        <w:t xml:space="preserve">3.3. Размещение материалов </w:t>
      </w:r>
      <w:r w:rsidRPr="008620CD">
        <w:rPr>
          <w:rFonts w:ascii="Arial" w:hAnsi="Arial" w:cs="Arial"/>
        </w:rPr>
        <w:t xml:space="preserve">по вопросу </w:t>
      </w:r>
      <w:r w:rsidRPr="008620C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50:22:0030603:237, местоположение: Московская область, </w:t>
      </w:r>
      <w:r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8620CD">
        <w:rPr>
          <w:rFonts w:ascii="Arial" w:hAnsi="Arial" w:cs="Arial"/>
          <w:color w:val="000000" w:themeColor="text1"/>
        </w:rPr>
        <w:t>г.о</w:t>
      </w:r>
      <w:proofErr w:type="spellEnd"/>
      <w:r w:rsidRPr="008620CD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Pr="008620CD">
        <w:rPr>
          <w:rFonts w:ascii="Arial" w:hAnsi="Arial" w:cs="Arial"/>
          <w:color w:val="000000" w:themeColor="text1"/>
        </w:rPr>
        <w:t>р.п</w:t>
      </w:r>
      <w:proofErr w:type="spellEnd"/>
      <w:r w:rsidRPr="008620CD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620CD">
        <w:rPr>
          <w:rFonts w:ascii="Arial" w:hAnsi="Arial" w:cs="Arial"/>
          <w:color w:val="000000" w:themeColor="text1"/>
        </w:rPr>
        <w:t>Малаховка</w:t>
      </w:r>
      <w:proofErr w:type="spellEnd"/>
      <w:r w:rsidRPr="008620CD">
        <w:rPr>
          <w:rFonts w:ascii="Arial" w:hAnsi="Arial" w:cs="Arial"/>
          <w:color w:val="000000" w:themeColor="text1"/>
        </w:rPr>
        <w:t xml:space="preserve">, ш. </w:t>
      </w:r>
      <w:proofErr w:type="spellStart"/>
      <w:r w:rsidRPr="008620CD">
        <w:rPr>
          <w:rFonts w:ascii="Arial" w:hAnsi="Arial" w:cs="Arial"/>
          <w:color w:val="000000" w:themeColor="text1"/>
        </w:rPr>
        <w:t>Михневское</w:t>
      </w:r>
      <w:proofErr w:type="spellEnd"/>
      <w:r w:rsidRPr="008620CD">
        <w:rPr>
          <w:rFonts w:ascii="Arial" w:hAnsi="Arial" w:cs="Arial"/>
          <w:color w:val="000000" w:themeColor="text1"/>
        </w:rPr>
        <w:t xml:space="preserve">, около д.15-В, </w:t>
      </w:r>
      <w:r w:rsidRPr="008620CD">
        <w:rPr>
          <w:rFonts w:ascii="Arial" w:hAnsi="Arial" w:cs="Arial"/>
          <w:color w:val="000000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77AAC" w:rsidRPr="008620CD" w:rsidRDefault="00377AAC" w:rsidP="00377AAC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8620CD">
        <w:rPr>
          <w:rFonts w:ascii="Arial" w:hAnsi="Arial" w:cs="Arial"/>
          <w:b w:val="0"/>
          <w:color w:val="000000"/>
          <w:sz w:val="24"/>
        </w:rPr>
        <w:t xml:space="preserve">3.4. Проведение экспозиции </w:t>
      </w:r>
      <w:r w:rsidRPr="008620CD">
        <w:rPr>
          <w:rFonts w:ascii="Arial" w:hAnsi="Arial" w:cs="Arial"/>
          <w:b w:val="0"/>
          <w:sz w:val="24"/>
        </w:rPr>
        <w:t xml:space="preserve">по вопросу </w:t>
      </w:r>
      <w:r w:rsidRPr="008620C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</w:t>
      </w:r>
      <w:r w:rsidRPr="008620CD"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номером 50:22:0030603:237, местоположение: Московская область, </w:t>
      </w:r>
      <w:r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Pr="008620CD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8620CD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8620CD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8620C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8620CD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8620CD">
        <w:rPr>
          <w:rFonts w:ascii="Arial" w:hAnsi="Arial" w:cs="Arial"/>
          <w:b w:val="0"/>
          <w:color w:val="000000" w:themeColor="text1"/>
          <w:sz w:val="24"/>
        </w:rPr>
        <w:t xml:space="preserve">, ш. </w:t>
      </w:r>
      <w:proofErr w:type="spellStart"/>
      <w:r w:rsidRPr="008620CD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Pr="008620CD">
        <w:rPr>
          <w:rFonts w:ascii="Arial" w:hAnsi="Arial" w:cs="Arial"/>
          <w:b w:val="0"/>
          <w:color w:val="000000" w:themeColor="text1"/>
          <w:sz w:val="24"/>
        </w:rPr>
        <w:t>, около д.15-В</w:t>
      </w:r>
      <w:r w:rsidRPr="008620CD">
        <w:rPr>
          <w:rFonts w:ascii="Arial" w:hAnsi="Arial" w:cs="Arial"/>
          <w:b w:val="0"/>
          <w:sz w:val="24"/>
        </w:rPr>
        <w:t>, указанного в пункте 1 настоящего Постановления</w:t>
      </w:r>
      <w:r w:rsidRPr="008620CD">
        <w:rPr>
          <w:rFonts w:ascii="Arial" w:hAnsi="Arial" w:cs="Arial"/>
          <w:b w:val="0"/>
          <w:color w:val="000000"/>
          <w:sz w:val="24"/>
        </w:rPr>
        <w:t>;</w:t>
      </w:r>
    </w:p>
    <w:p w:rsidR="00377AAC" w:rsidRPr="008620CD" w:rsidRDefault="00377AAC" w:rsidP="00377AAC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 w:rsidRPr="008620CD">
        <w:rPr>
          <w:rFonts w:ascii="Arial" w:hAnsi="Arial" w:cs="Arial"/>
          <w:color w:val="000000"/>
        </w:rPr>
        <w:t>3.5. Подготовку и оформление протокола общественных обсуждений;</w:t>
      </w:r>
    </w:p>
    <w:p w:rsidR="00377AAC" w:rsidRPr="008620CD" w:rsidRDefault="00377AAC" w:rsidP="00377AAC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 w:rsidRPr="008620CD">
        <w:rPr>
          <w:rFonts w:ascii="Arial" w:hAnsi="Arial" w:cs="Arial"/>
          <w:color w:val="000000"/>
        </w:rPr>
        <w:t>3.6. Подготовку и опубликование заключения о результатах общественных обсуждений;</w:t>
      </w:r>
    </w:p>
    <w:p w:rsidR="00377AAC" w:rsidRPr="008620CD" w:rsidRDefault="00377AAC" w:rsidP="00377AAC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 w:rsidRPr="008620CD">
        <w:rPr>
          <w:rFonts w:ascii="Arial" w:hAnsi="Arial" w:cs="Arial"/>
          <w:b w:val="0"/>
          <w:color w:val="000000"/>
          <w:sz w:val="24"/>
        </w:rPr>
        <w:t xml:space="preserve">3.7. </w:t>
      </w:r>
      <w:r w:rsidRPr="008620CD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по вопросу </w:t>
      </w:r>
      <w:r w:rsidRPr="008620C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50:22:0030603:237, местоположение: Московская область, </w:t>
      </w:r>
      <w:proofErr w:type="spellStart"/>
      <w:r w:rsidRPr="008620CD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8620CD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8620CD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8620C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8620CD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8620CD">
        <w:rPr>
          <w:rFonts w:ascii="Arial" w:hAnsi="Arial" w:cs="Arial"/>
          <w:b w:val="0"/>
          <w:color w:val="000000" w:themeColor="text1"/>
          <w:sz w:val="24"/>
        </w:rPr>
        <w:t xml:space="preserve">, ш. </w:t>
      </w:r>
      <w:proofErr w:type="spellStart"/>
      <w:r w:rsidRPr="008620CD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Pr="008620CD">
        <w:rPr>
          <w:rFonts w:ascii="Arial" w:hAnsi="Arial" w:cs="Arial"/>
          <w:b w:val="0"/>
          <w:color w:val="000000" w:themeColor="text1"/>
          <w:sz w:val="24"/>
        </w:rPr>
        <w:t>, около д.15-В</w:t>
      </w:r>
      <w:r w:rsidRPr="008620CD">
        <w:rPr>
          <w:rFonts w:ascii="Arial" w:hAnsi="Arial" w:cs="Arial"/>
          <w:b w:val="0"/>
          <w:sz w:val="24"/>
        </w:rPr>
        <w:t>, правообладателям земельных участков, имеющих общие границы.</w:t>
      </w:r>
    </w:p>
    <w:p w:rsidR="00377AAC" w:rsidRPr="008620CD" w:rsidRDefault="00377AAC" w:rsidP="00377AAC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620CD"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 следующем составе:</w:t>
      </w:r>
    </w:p>
    <w:p w:rsidR="00377AAC" w:rsidRPr="008620CD" w:rsidRDefault="00377AAC" w:rsidP="00377AAC">
      <w:pPr>
        <w:ind w:left="284" w:firstLine="708"/>
        <w:jc w:val="both"/>
        <w:rPr>
          <w:rFonts w:ascii="Arial" w:hAnsi="Arial" w:cs="Arial"/>
        </w:rPr>
      </w:pPr>
      <w:r w:rsidRPr="008620CD">
        <w:rPr>
          <w:rFonts w:ascii="Arial" w:hAnsi="Arial" w:cs="Arial"/>
        </w:rPr>
        <w:t>Председатель – Э.А. Рыжов – заместитель Главы администрации городского округа Люберцы;</w:t>
      </w:r>
    </w:p>
    <w:p w:rsidR="00377AAC" w:rsidRPr="008620CD" w:rsidRDefault="00377AAC" w:rsidP="00377AAC">
      <w:pPr>
        <w:ind w:left="284" w:firstLine="708"/>
        <w:jc w:val="both"/>
        <w:rPr>
          <w:rFonts w:ascii="Arial" w:hAnsi="Arial" w:cs="Arial"/>
        </w:rPr>
      </w:pPr>
      <w:r w:rsidRPr="008620CD"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377AAC" w:rsidRPr="008620CD" w:rsidRDefault="00377AAC" w:rsidP="00377AAC">
      <w:pPr>
        <w:ind w:left="284" w:firstLine="708"/>
        <w:jc w:val="both"/>
        <w:rPr>
          <w:rFonts w:ascii="Arial" w:hAnsi="Arial" w:cs="Arial"/>
          <w:color w:val="000000" w:themeColor="text1"/>
        </w:rPr>
      </w:pPr>
      <w:r w:rsidRPr="008620CD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8620CD">
        <w:rPr>
          <w:rFonts w:ascii="Arial" w:hAnsi="Arial" w:cs="Arial"/>
          <w:color w:val="000000" w:themeColor="text1"/>
        </w:rPr>
        <w:t>Шичавина</w:t>
      </w:r>
      <w:proofErr w:type="spellEnd"/>
      <w:r w:rsidRPr="008620CD">
        <w:rPr>
          <w:rFonts w:ascii="Arial" w:hAnsi="Arial" w:cs="Arial"/>
          <w:color w:val="000000" w:themeColor="text1"/>
        </w:rPr>
        <w:t xml:space="preserve"> – заместитель </w:t>
      </w:r>
      <w:proofErr w:type="gramStart"/>
      <w:r w:rsidRPr="008620CD">
        <w:rPr>
          <w:rFonts w:ascii="Arial" w:hAnsi="Arial" w:cs="Arial"/>
          <w:color w:val="000000" w:themeColor="text1"/>
        </w:rPr>
        <w:t>начальника управления архитектуры администрации городского округа</w:t>
      </w:r>
      <w:proofErr w:type="gramEnd"/>
      <w:r w:rsidRPr="008620CD">
        <w:rPr>
          <w:rFonts w:ascii="Arial" w:hAnsi="Arial" w:cs="Arial"/>
          <w:color w:val="000000" w:themeColor="text1"/>
        </w:rPr>
        <w:t xml:space="preserve"> Люберцы;</w:t>
      </w:r>
    </w:p>
    <w:p w:rsidR="00377AAC" w:rsidRPr="008620CD" w:rsidRDefault="00377AAC" w:rsidP="00377AAC">
      <w:pPr>
        <w:ind w:left="284" w:firstLine="709"/>
        <w:jc w:val="both"/>
        <w:rPr>
          <w:rFonts w:ascii="Arial" w:hAnsi="Arial" w:cs="Arial"/>
        </w:rPr>
      </w:pPr>
      <w:r w:rsidRPr="008620CD">
        <w:rPr>
          <w:rFonts w:ascii="Arial" w:hAnsi="Arial" w:cs="Arial"/>
        </w:rPr>
        <w:t>Члены комиссии:</w:t>
      </w:r>
    </w:p>
    <w:p w:rsidR="00377AAC" w:rsidRPr="008620CD" w:rsidRDefault="00377AAC" w:rsidP="00377AAC">
      <w:pPr>
        <w:ind w:left="284" w:firstLine="708"/>
        <w:jc w:val="both"/>
        <w:rPr>
          <w:rFonts w:ascii="Arial" w:hAnsi="Arial" w:cs="Arial"/>
        </w:rPr>
      </w:pPr>
      <w:r w:rsidRPr="008620CD">
        <w:rPr>
          <w:rFonts w:ascii="Arial" w:hAnsi="Arial" w:cs="Arial"/>
        </w:rPr>
        <w:t xml:space="preserve">М.В. Криворучко </w:t>
      </w:r>
      <w:r w:rsidRPr="008620CD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377AAC" w:rsidRPr="008620CD" w:rsidRDefault="00377AAC" w:rsidP="00377AAC">
      <w:pPr>
        <w:ind w:left="284" w:firstLine="708"/>
        <w:jc w:val="both"/>
        <w:rPr>
          <w:rFonts w:ascii="Arial" w:hAnsi="Arial" w:cs="Arial"/>
        </w:rPr>
      </w:pPr>
      <w:r w:rsidRPr="008620CD">
        <w:rPr>
          <w:rFonts w:ascii="Arial" w:hAnsi="Arial" w:cs="Arial"/>
        </w:rPr>
        <w:t xml:space="preserve">Секретарь  </w:t>
      </w:r>
      <w:r w:rsidRPr="008620CD">
        <w:rPr>
          <w:rFonts w:ascii="Arial" w:hAnsi="Arial" w:cs="Arial"/>
        </w:rPr>
        <w:softHyphen/>
        <w:t xml:space="preserve">– И.М. Воробьева </w:t>
      </w:r>
      <w:r w:rsidRPr="008620CD"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377AAC" w:rsidRPr="008620CD" w:rsidRDefault="00377AAC" w:rsidP="00377AAC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620CD">
        <w:rPr>
          <w:rFonts w:ascii="Arial" w:hAnsi="Arial" w:cs="Arial"/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 w:rsidRPr="008620CD">
        <w:rPr>
          <w:rFonts w:ascii="Arial" w:hAnsi="Arial" w:cs="Arial"/>
          <w:bCs/>
          <w:sz w:val="24"/>
          <w:szCs w:val="24"/>
        </w:rPr>
        <w:t xml:space="preserve"> </w:t>
      </w:r>
    </w:p>
    <w:p w:rsidR="00377AAC" w:rsidRPr="008620CD" w:rsidRDefault="00377AAC" w:rsidP="00377AAC">
      <w:pPr>
        <w:ind w:left="284" w:firstLine="708"/>
        <w:jc w:val="both"/>
        <w:rPr>
          <w:rFonts w:ascii="Arial" w:hAnsi="Arial" w:cs="Arial"/>
        </w:rPr>
      </w:pPr>
      <w:r w:rsidRPr="008620CD">
        <w:rPr>
          <w:rFonts w:ascii="Arial" w:hAnsi="Arial" w:cs="Arial"/>
        </w:rPr>
        <w:t xml:space="preserve">6. </w:t>
      </w:r>
      <w:proofErr w:type="gramStart"/>
      <w:r w:rsidRPr="008620CD">
        <w:rPr>
          <w:rFonts w:ascii="Arial" w:hAnsi="Arial" w:cs="Arial"/>
        </w:rPr>
        <w:t>Контроль за</w:t>
      </w:r>
      <w:proofErr w:type="gramEnd"/>
      <w:r w:rsidRPr="008620CD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Э.А. Рыжова.</w:t>
      </w:r>
    </w:p>
    <w:p w:rsidR="00377AAC" w:rsidRPr="008620CD" w:rsidRDefault="00377AAC" w:rsidP="00377AAC">
      <w:pPr>
        <w:ind w:left="284" w:firstLine="708"/>
        <w:jc w:val="both"/>
        <w:rPr>
          <w:rFonts w:ascii="Arial" w:hAnsi="Arial" w:cs="Arial"/>
        </w:rPr>
      </w:pPr>
    </w:p>
    <w:p w:rsidR="00377AAC" w:rsidRPr="008620CD" w:rsidRDefault="00377AAC" w:rsidP="00377AAC">
      <w:pPr>
        <w:ind w:left="7364" w:right="-284" w:firstLine="424"/>
        <w:jc w:val="both"/>
        <w:rPr>
          <w:rFonts w:ascii="Arial" w:hAnsi="Arial" w:cs="Arial"/>
        </w:rPr>
      </w:pPr>
      <w:r w:rsidRPr="008620CD">
        <w:rPr>
          <w:rFonts w:ascii="Arial" w:hAnsi="Arial" w:cs="Arial"/>
        </w:rPr>
        <w:t xml:space="preserve">    </w:t>
      </w:r>
    </w:p>
    <w:p w:rsidR="00B834E9" w:rsidRDefault="00377AAC" w:rsidP="00377AAC">
      <w:pPr>
        <w:ind w:firstLine="284"/>
      </w:pPr>
      <w:r w:rsidRPr="008620CD">
        <w:rPr>
          <w:rFonts w:ascii="Arial" w:hAnsi="Arial" w:cs="Arial"/>
        </w:rPr>
        <w:t xml:space="preserve">Глава городского округа               </w:t>
      </w:r>
      <w:r>
        <w:rPr>
          <w:rFonts w:ascii="Arial" w:hAnsi="Arial" w:cs="Arial"/>
        </w:rPr>
        <w:t xml:space="preserve">      </w:t>
      </w:r>
      <w:r w:rsidRPr="008620CD"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 xml:space="preserve">          </w:t>
      </w:r>
      <w:r w:rsidRPr="008620CD">
        <w:rPr>
          <w:rFonts w:ascii="Arial" w:hAnsi="Arial" w:cs="Arial"/>
        </w:rPr>
        <w:t xml:space="preserve">В.П. </w:t>
      </w:r>
      <w:proofErr w:type="spellStart"/>
      <w:r w:rsidRPr="008620CD">
        <w:rPr>
          <w:rFonts w:ascii="Arial" w:hAnsi="Arial" w:cs="Arial"/>
        </w:rPr>
        <w:t>Ружицкий</w:t>
      </w:r>
      <w:proofErr w:type="spellEnd"/>
    </w:p>
    <w:sectPr w:rsidR="00B834E9" w:rsidSect="00377AA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57A7"/>
    <w:multiLevelType w:val="hybridMultilevel"/>
    <w:tmpl w:val="9A122D8E"/>
    <w:lvl w:ilvl="0" w:tplc="EE8E47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E9"/>
    <w:rsid w:val="00377AAC"/>
    <w:rsid w:val="00B8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77AAC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7A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377A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7AAC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77AAC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7A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377A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7AAC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2019-10-15T14:42:00Z</dcterms:created>
  <dcterms:modified xsi:type="dcterms:W3CDTF">2019-10-15T14:45:00Z</dcterms:modified>
</cp:coreProperties>
</file>