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1E0" w:rsidRDefault="007B31E0" w:rsidP="007B31E0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bookmarkStart w:id="0" w:name="_GoBack"/>
      <w:bookmarkEnd w:id="0"/>
      <w:r>
        <w:rPr>
          <w:rFonts w:ascii="Arial" w:hAnsi="Arial" w:cs="Arial"/>
          <w:bCs/>
          <w:noProof/>
          <w:w w:val="115"/>
        </w:rPr>
        <w:t>АДМИНИСТРАЦИЯ</w:t>
      </w:r>
    </w:p>
    <w:p w:rsidR="007B31E0" w:rsidRDefault="007B31E0" w:rsidP="007B31E0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7B31E0" w:rsidRDefault="007B31E0" w:rsidP="007B31E0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7B31E0" w:rsidRDefault="007B31E0" w:rsidP="007B31E0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7B31E0" w:rsidRDefault="007B31E0" w:rsidP="007B31E0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7B31E0" w:rsidRDefault="007B31E0" w:rsidP="007B31E0">
      <w:pPr>
        <w:ind w:left="-567"/>
        <w:rPr>
          <w:rFonts w:ascii="Arial" w:hAnsi="Arial" w:cs="Arial"/>
        </w:rPr>
      </w:pPr>
    </w:p>
    <w:p w:rsidR="007B31E0" w:rsidRDefault="007B31E0" w:rsidP="007B31E0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16.10.2020                                                                                                     № 3019-ПА</w:t>
      </w:r>
    </w:p>
    <w:p w:rsidR="007B31E0" w:rsidRDefault="007B31E0" w:rsidP="007B31E0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7B31E0" w:rsidRDefault="007B31E0" w:rsidP="007B31E0">
      <w:pPr>
        <w:ind w:left="-1134" w:right="-1133"/>
        <w:jc w:val="center"/>
        <w:rPr>
          <w:rFonts w:ascii="Arial" w:hAnsi="Arial" w:cs="Arial"/>
          <w:b/>
        </w:rPr>
      </w:pPr>
    </w:p>
    <w:p w:rsidR="007B31E0" w:rsidRDefault="007B31E0" w:rsidP="007B31E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/>
          <w:bCs/>
        </w:rPr>
        <w:t>Об определении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</w:p>
    <w:p w:rsidR="007B31E0" w:rsidRDefault="007B31E0" w:rsidP="007B31E0">
      <w:pPr>
        <w:jc w:val="center"/>
        <w:rPr>
          <w:rFonts w:ascii="Arial" w:hAnsi="Arial" w:cs="Arial"/>
          <w:bCs/>
        </w:rPr>
      </w:pPr>
    </w:p>
    <w:p w:rsidR="007B31E0" w:rsidRDefault="007B31E0" w:rsidP="007B31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gramStart"/>
      <w:r>
        <w:rPr>
          <w:rFonts w:ascii="Arial" w:hAnsi="Arial" w:cs="Arial"/>
        </w:rPr>
        <w:t xml:space="preserve">В соответствии с Федеральным законом от 06.10.2003 № 131-ФЗ </w:t>
      </w:r>
      <w:r>
        <w:rPr>
          <w:rFonts w:ascii="Arial" w:hAnsi="Arial" w:cs="Arial"/>
        </w:rPr>
        <w:br/>
        <w:t xml:space="preserve">«Об общих принципах организации местного самоуправления в Российской Федерации», Федеральным законом от 22.11.1995 № 171-ФЗ </w:t>
      </w:r>
      <w:r>
        <w:rPr>
          <w:rFonts w:ascii="Arial" w:hAnsi="Arial" w:cs="Arial"/>
        </w:rPr>
        <w:br/>
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 от 27.12.2012 № 1425 «Об определении органами государственной власти субъектов Российской Федерации мест массового скопления граждан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продукции», </w:t>
      </w:r>
      <w:hyperlink r:id="rId5" w:history="1">
        <w:r>
          <w:rPr>
            <w:rStyle w:val="a3"/>
            <w:rFonts w:ascii="Arial" w:hAnsi="Arial" w:cs="Arial"/>
            <w:color w:val="000000" w:themeColor="text1"/>
          </w:rPr>
          <w:t>Законом</w:t>
        </w:r>
      </w:hyperlink>
      <w:r>
        <w:rPr>
          <w:rFonts w:ascii="Arial" w:hAnsi="Arial" w:cs="Arial"/>
        </w:rPr>
        <w:t xml:space="preserve"> Московской области от 27.04.2012 № 40/2012-ОЗ «О розничной продаже алкогольной и спиртосодержащей продукции в Московской области», Постановлением Правительства Московской области от 16.12.2014 № 1102</w:t>
      </w:r>
      <w:proofErr w:type="gramEnd"/>
      <w:r>
        <w:rPr>
          <w:rFonts w:ascii="Arial" w:hAnsi="Arial" w:cs="Arial"/>
        </w:rPr>
        <w:t>/</w:t>
      </w:r>
      <w:proofErr w:type="gramStart"/>
      <w:r>
        <w:rPr>
          <w:rFonts w:ascii="Arial" w:hAnsi="Arial" w:cs="Arial"/>
        </w:rPr>
        <w:t>49 «Об определении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 на территории Московской области, и признании утратившими силу некоторых Постановлений Правительства Московской области», Уставом городского округа Люберцы Московской области,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Распоряжением Главы городского</w:t>
      </w:r>
      <w:proofErr w:type="gramEnd"/>
      <w:r>
        <w:rPr>
          <w:rFonts w:ascii="Arial" w:hAnsi="Arial" w:cs="Arial"/>
        </w:rPr>
        <w:t xml:space="preserve"> округа Люберцы Московской области от 17.09.2020 № 454-РГ/</w:t>
      </w:r>
      <w:proofErr w:type="spellStart"/>
      <w:r>
        <w:rPr>
          <w:rFonts w:ascii="Arial" w:hAnsi="Arial" w:cs="Arial"/>
        </w:rPr>
        <w:t>лс</w:t>
      </w:r>
      <w:proofErr w:type="spellEnd"/>
      <w:r>
        <w:rPr>
          <w:rFonts w:ascii="Arial" w:hAnsi="Arial" w:cs="Arial"/>
        </w:rPr>
        <w:t xml:space="preserve"> «О возложении обязанностей на </w:t>
      </w:r>
      <w:proofErr w:type="spellStart"/>
      <w:r>
        <w:rPr>
          <w:rFonts w:ascii="Arial" w:hAnsi="Arial" w:cs="Arial"/>
        </w:rPr>
        <w:t>Езерского</w:t>
      </w:r>
      <w:proofErr w:type="spellEnd"/>
      <w:r>
        <w:rPr>
          <w:rFonts w:ascii="Arial" w:hAnsi="Arial" w:cs="Arial"/>
        </w:rPr>
        <w:t xml:space="preserve"> В.В.», письмом Министерства сельского хозяйства и продовольствия Московской области от 07.08.2020  № Исх-18250/20-18-02, постановляю: </w:t>
      </w:r>
    </w:p>
    <w:p w:rsidR="007B31E0" w:rsidRDefault="007B31E0" w:rsidP="007B31E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 Утвердить Порядок определения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(прилагается).</w:t>
      </w:r>
    </w:p>
    <w:p w:rsidR="007B31E0" w:rsidRDefault="007B31E0" w:rsidP="007B31E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 Утвердить Перечень организаций и объектов,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 (прилагается).</w:t>
      </w:r>
    </w:p>
    <w:p w:rsidR="007B31E0" w:rsidRDefault="007B31E0" w:rsidP="007B31E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 Утвердить схемы границ прилегающих территорий для каждой организации и (или) объекта в соответствии с Перечнем, утвержденным настоящим Постановлением.</w:t>
      </w:r>
    </w:p>
    <w:p w:rsidR="007B31E0" w:rsidRDefault="007B31E0" w:rsidP="007B31E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4. Управлению потребительского рынка, услуг и рекламы </w:t>
      </w:r>
      <w:r>
        <w:rPr>
          <w:rFonts w:ascii="Arial" w:hAnsi="Arial" w:cs="Arial"/>
        </w:rPr>
        <w:br/>
        <w:t>(</w:t>
      </w:r>
      <w:proofErr w:type="spellStart"/>
      <w:r>
        <w:rPr>
          <w:rFonts w:ascii="Arial" w:hAnsi="Arial" w:cs="Arial"/>
        </w:rPr>
        <w:t>Чернышов</w:t>
      </w:r>
      <w:proofErr w:type="spellEnd"/>
      <w:r>
        <w:rPr>
          <w:rFonts w:ascii="Arial" w:hAnsi="Arial" w:cs="Arial"/>
        </w:rPr>
        <w:t xml:space="preserve"> А.Ю.) направить копию настоящего Постановления в Министерство сельского хозяйства и продовольствия Московской области.</w:t>
      </w:r>
    </w:p>
    <w:p w:rsidR="007B31E0" w:rsidRDefault="007B31E0" w:rsidP="007B31E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B31E0" w:rsidRDefault="007B31E0" w:rsidP="007B31E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Семенова А.М.</w:t>
      </w:r>
    </w:p>
    <w:p w:rsidR="007B31E0" w:rsidRDefault="007B31E0" w:rsidP="007B31E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B31E0" w:rsidRDefault="007B31E0" w:rsidP="007B31E0">
      <w:pPr>
        <w:tabs>
          <w:tab w:val="left" w:pos="851"/>
        </w:tabs>
        <w:jc w:val="both"/>
        <w:rPr>
          <w:rFonts w:ascii="Arial" w:hAnsi="Arial" w:cs="Arial"/>
        </w:rPr>
      </w:pPr>
    </w:p>
    <w:p w:rsidR="007B31E0" w:rsidRDefault="007B31E0" w:rsidP="007B31E0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И.о</w:t>
      </w:r>
      <w:proofErr w:type="spellEnd"/>
      <w:r>
        <w:rPr>
          <w:rFonts w:ascii="Arial" w:hAnsi="Arial" w:cs="Arial"/>
        </w:rPr>
        <w:t>. Первого заместителя</w:t>
      </w:r>
    </w:p>
    <w:p w:rsidR="007B31E0" w:rsidRDefault="007B31E0" w:rsidP="007B31E0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Главы администрации                                                                           </w:t>
      </w:r>
      <w:proofErr w:type="spellStart"/>
      <w:r>
        <w:rPr>
          <w:rFonts w:ascii="Arial" w:hAnsi="Arial" w:cs="Arial"/>
        </w:rPr>
        <w:t>В.В.Езерский</w:t>
      </w:r>
      <w:proofErr w:type="spellEnd"/>
    </w:p>
    <w:p w:rsidR="007B31E0" w:rsidRDefault="007B31E0" w:rsidP="007B31E0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</w:rPr>
      </w:pPr>
    </w:p>
    <w:p w:rsidR="007A20EA" w:rsidRDefault="007A20EA"/>
    <w:sectPr w:rsidR="007A20EA" w:rsidSect="007B31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DF"/>
    <w:rsid w:val="003740DF"/>
    <w:rsid w:val="007A20EA"/>
    <w:rsid w:val="007B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31E0"/>
    <w:rPr>
      <w:rFonts w:ascii="Times New Roman" w:hAnsi="Times New Roman" w:cs="Times New Roman" w:hint="default"/>
      <w:strike w:val="0"/>
      <w:dstrike w:val="0"/>
      <w:color w:val="2060A4"/>
      <w:u w:val="none"/>
      <w:effect w:val="none"/>
      <w:bdr w:val="none" w:sz="0" w:space="0" w:color="auto" w:frame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31E0"/>
    <w:rPr>
      <w:rFonts w:ascii="Times New Roman" w:hAnsi="Times New Roman" w:cs="Times New Roman" w:hint="default"/>
      <w:strike w:val="0"/>
      <w:dstrike w:val="0"/>
      <w:color w:val="2060A4"/>
      <w:u w:val="none"/>
      <w:effect w:val="none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2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496C775603D57F8131EF38201A2825B233FAB9082F8064C637A45730662X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2020-10-21T08:37:00Z</dcterms:created>
  <dcterms:modified xsi:type="dcterms:W3CDTF">2020-10-21T08:38:00Z</dcterms:modified>
</cp:coreProperties>
</file>