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D7" w:rsidRDefault="00FE72D7" w:rsidP="00FE72D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FE72D7" w:rsidRDefault="00FE72D7" w:rsidP="00FE72D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FE72D7" w:rsidRDefault="00FE72D7" w:rsidP="00FE72D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FE72D7" w:rsidRDefault="00FE72D7" w:rsidP="00FE72D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FE72D7" w:rsidRDefault="00FE72D7" w:rsidP="00FE72D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FE72D7" w:rsidRDefault="00FE72D7" w:rsidP="00FE72D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FE72D7" w:rsidRDefault="00FE72D7" w:rsidP="00FE72D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29.06.2020                                                                                № 1765-ПА</w:t>
      </w:r>
    </w:p>
    <w:p w:rsidR="00FE72D7" w:rsidRDefault="00FE72D7" w:rsidP="00FE72D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FE72D7" w:rsidRDefault="00FE72D7" w:rsidP="00FE72D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FE72D7" w:rsidRDefault="00FE72D7" w:rsidP="00FE72D7">
      <w:pPr>
        <w:jc w:val="center"/>
        <w:rPr>
          <w:rFonts w:ascii="Arial" w:hAnsi="Arial" w:cs="Arial"/>
          <w:b/>
        </w:rPr>
      </w:pPr>
    </w:p>
    <w:p w:rsidR="00FE72D7" w:rsidRDefault="00FE72D7" w:rsidP="00FE72D7">
      <w:pPr>
        <w:pStyle w:val="ConsPlusNormal"/>
        <w:ind w:firstLine="70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 утверждении Положения 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</w:r>
      <w:proofErr w:type="gramEnd"/>
    </w:p>
    <w:p w:rsidR="00FE72D7" w:rsidRDefault="00FE72D7" w:rsidP="00FE72D7">
      <w:pPr>
        <w:pStyle w:val="ConsPlusNormal"/>
        <w:jc w:val="both"/>
        <w:rPr>
          <w:sz w:val="24"/>
          <w:szCs w:val="24"/>
        </w:rPr>
      </w:pPr>
    </w:p>
    <w:p w:rsidR="00FE72D7" w:rsidRDefault="00FE72D7" w:rsidP="00FE72D7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29.12.2012 № 273-ФЗ «Об образовании в Российской Федерации»,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Московской области от 19.01.2005 № 24/2005-ОЗ «О частичной компенсации стоимости питания отдельным категориям обучающихся в образовательных учреждениях», </w:t>
      </w:r>
      <w:hyperlink r:id="rId8" w:history="1">
        <w:r>
          <w:rPr>
            <w:rStyle w:val="a3"/>
            <w:color w:val="auto"/>
            <w:sz w:val="24"/>
            <w:szCs w:val="24"/>
            <w:u w:val="none"/>
          </w:rPr>
          <w:t>Уставом</w:t>
        </w:r>
      </w:hyperlink>
      <w:r>
        <w:rPr>
          <w:sz w:val="24"/>
          <w:szCs w:val="24"/>
        </w:rPr>
        <w:t xml:space="preserve"> муниципального образования городской округ Люберцы Московской области, Распоряжением Главы муниципального образования городской округ Люберцы</w:t>
      </w:r>
      <w:proofErr w:type="gramEnd"/>
      <w:r>
        <w:rPr>
          <w:sz w:val="24"/>
          <w:szCs w:val="24"/>
        </w:rPr>
        <w:t xml:space="preserve"> Московской области от 21.06.2017 № 1-РГ «О наделении полномочиями Первого заместителя Главы администрации», постановляю:</w:t>
      </w:r>
    </w:p>
    <w:p w:rsidR="00FE72D7" w:rsidRDefault="00FE72D7" w:rsidP="00FE72D7">
      <w:pPr>
        <w:pStyle w:val="ConsPlusNormal"/>
        <w:ind w:firstLine="709"/>
        <w:jc w:val="both"/>
        <w:rPr>
          <w:sz w:val="24"/>
          <w:szCs w:val="24"/>
        </w:rPr>
      </w:pPr>
    </w:p>
    <w:p w:rsidR="00FE72D7" w:rsidRDefault="00FE72D7" w:rsidP="00FE72D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Утвердить Положение 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 (прилагается).</w:t>
      </w:r>
      <w:proofErr w:type="gramEnd"/>
    </w:p>
    <w:p w:rsidR="00FE72D7" w:rsidRDefault="00FE72D7" w:rsidP="00FE72D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утратившими силу:</w:t>
      </w:r>
    </w:p>
    <w:p w:rsidR="00FE72D7" w:rsidRDefault="00FE72D7" w:rsidP="00FE72D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hyperlink r:id="rId9" w:history="1">
        <w:r>
          <w:rPr>
            <w:rStyle w:val="a3"/>
            <w:color w:val="auto"/>
            <w:sz w:val="24"/>
            <w:szCs w:val="24"/>
            <w:u w:val="none"/>
          </w:rPr>
          <w:t>Постановление</w:t>
        </w:r>
      </w:hyperlink>
      <w:r>
        <w:rPr>
          <w:sz w:val="24"/>
          <w:szCs w:val="24"/>
        </w:rPr>
        <w:t xml:space="preserve"> администрации муниципального образования городской округ Люберцы Московской области от 21.06.2019 № 2334-ПА «Об утверждении Положения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образования».</w:t>
      </w:r>
    </w:p>
    <w:p w:rsidR="00FE72D7" w:rsidRDefault="00FE72D7" w:rsidP="00FE72D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hyperlink r:id="rId10" w:history="1">
        <w:r>
          <w:rPr>
            <w:rStyle w:val="a3"/>
            <w:color w:val="auto"/>
            <w:sz w:val="24"/>
            <w:szCs w:val="24"/>
            <w:u w:val="none"/>
          </w:rPr>
          <w:t>Постановление</w:t>
        </w:r>
      </w:hyperlink>
      <w:r>
        <w:rPr>
          <w:sz w:val="24"/>
          <w:szCs w:val="24"/>
        </w:rPr>
        <w:t xml:space="preserve"> администрации муниципального образования городской округ Люберцы Московской области от 05.12.2019 № 4715-ПА «О внесении изменений в 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образования».</w:t>
      </w:r>
    </w:p>
    <w:p w:rsidR="00FE72D7" w:rsidRDefault="00FE72D7" w:rsidP="00FE72D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Постановление администрации муниципального образования городской округ Люберцы Московской области от 16.04.2020 № 1285-ПА «О внесении изменений в 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</w:t>
      </w:r>
      <w:r>
        <w:rPr>
          <w:sz w:val="24"/>
          <w:szCs w:val="24"/>
        </w:rPr>
        <w:lastRenderedPageBreak/>
        <w:t>общего образования».</w:t>
      </w:r>
    </w:p>
    <w:p w:rsidR="00FE72D7" w:rsidRDefault="00FE72D7" w:rsidP="00FE72D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proofErr w:type="gramStart"/>
      <w:r>
        <w:rPr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04.06.2020 № 1592-ПА «О внесении изменений в 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муниципального образования городской округ Люберцы Московской области от 21.06.2019 № 2334-ПА</w:t>
      </w:r>
      <w:proofErr w:type="gramEnd"/>
      <w:r>
        <w:rPr>
          <w:sz w:val="24"/>
          <w:szCs w:val="24"/>
        </w:rPr>
        <w:t>».</w:t>
      </w:r>
    </w:p>
    <w:p w:rsidR="00FE72D7" w:rsidRDefault="00FE72D7" w:rsidP="00FE72D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E72D7" w:rsidRDefault="00FE72D7" w:rsidP="00FE72D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FE72D7" w:rsidRDefault="00FE72D7" w:rsidP="00FE72D7">
      <w:pPr>
        <w:pStyle w:val="ConsPlusNormal"/>
        <w:ind w:firstLine="709"/>
        <w:jc w:val="both"/>
        <w:rPr>
          <w:sz w:val="24"/>
          <w:szCs w:val="24"/>
        </w:rPr>
      </w:pPr>
    </w:p>
    <w:p w:rsidR="00FE72D7" w:rsidRDefault="00FE72D7" w:rsidP="00FE72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FE72D7" w:rsidRDefault="00FE72D7" w:rsidP="00FE72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И.Г. Назарьева</w:t>
      </w:r>
    </w:p>
    <w:p w:rsidR="00545EA6" w:rsidRDefault="00545EA6">
      <w:bookmarkStart w:id="0" w:name="_GoBack"/>
      <w:bookmarkEnd w:id="0"/>
    </w:p>
    <w:sectPr w:rsidR="00545EA6" w:rsidSect="00FE72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7F"/>
    <w:rsid w:val="00545EA6"/>
    <w:rsid w:val="008D007F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2D7"/>
    <w:rPr>
      <w:color w:val="0000FF" w:themeColor="hyperlink"/>
      <w:u w:val="single"/>
    </w:rPr>
  </w:style>
  <w:style w:type="paragraph" w:customStyle="1" w:styleId="ConsPlusNormal">
    <w:name w:val="ConsPlusNormal"/>
    <w:uiPriority w:val="99"/>
    <w:qFormat/>
    <w:rsid w:val="00FE7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2D7"/>
    <w:rPr>
      <w:color w:val="0000FF" w:themeColor="hyperlink"/>
      <w:u w:val="single"/>
    </w:rPr>
  </w:style>
  <w:style w:type="paragraph" w:customStyle="1" w:styleId="ConsPlusNormal">
    <w:name w:val="ConsPlusNormal"/>
    <w:uiPriority w:val="99"/>
    <w:qFormat/>
    <w:rsid w:val="00FE7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7D9EBEE3249697FA5AD97955142F77F2CC2612E80F113D50FF5B7B7A53B41F83C0EE9E36A5C5099DC2B59ADFPCi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7D9EBEE3249697FA5AD97955142F77F3C52410E30E113D50FF5B7B7A53B41F83C0EE9E36A5C5099DC2B59ADFPCi4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7D9EBEE3249697FA5AD87740142F77F3C12313E60A113D50FF5B7B7A53B41F83C0EE9E36A5C5099DC2B59ADFPCi4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A7D9EBEE3249697FA5AD87740142F77F3C12312E50C113D50FF5B7B7A53B41F83C0EE9E36A5C5099DC2B59ADFPCi4N" TargetMode="External"/><Relationship Id="rId10" Type="http://schemas.openxmlformats.org/officeDocument/2006/relationships/hyperlink" Target="consultantplus://offline/ref=8A7D9EBEE3249697FA5AD97955142F77F2C52019E00E113D50FF5B7B7A53B41F83C0EE9E36A5C5099DC2B59ADFPCi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7D9EBEE3249697FA5AD97955142F77F2C72410E805113D50FF5B7B7A53B41F83C0EE9E36A5C5099DC2B59ADFPCi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2020-07-29T10:58:00Z</dcterms:created>
  <dcterms:modified xsi:type="dcterms:W3CDTF">2020-07-29T10:59:00Z</dcterms:modified>
</cp:coreProperties>
</file>