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338" w:rsidRDefault="001F1338" w:rsidP="001F1338">
      <w:pPr>
        <w:ind w:right="394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Приложение </w:t>
      </w:r>
    </w:p>
    <w:p w:rsidR="001F1338" w:rsidRDefault="001F1338" w:rsidP="001F1338">
      <w:pPr>
        <w:ind w:right="394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к Постановлению </w:t>
      </w:r>
    </w:p>
    <w:p w:rsidR="001F1338" w:rsidRDefault="001F1338" w:rsidP="001F1338">
      <w:pPr>
        <w:ind w:right="394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Главы городского округа Люберцы </w:t>
      </w:r>
    </w:p>
    <w:p w:rsidR="001F1338" w:rsidRDefault="001F1338" w:rsidP="001F1338">
      <w:pPr>
        <w:ind w:right="394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28.07.2020 № 37-ПГ</w:t>
      </w:r>
    </w:p>
    <w:p w:rsidR="001F1338" w:rsidRDefault="001F1338" w:rsidP="001F1338">
      <w:pPr>
        <w:ind w:right="394"/>
        <w:rPr>
          <w:rFonts w:ascii="Arial" w:hAnsi="Arial" w:cs="Arial"/>
          <w:b/>
        </w:rPr>
      </w:pPr>
    </w:p>
    <w:p w:rsidR="001F1338" w:rsidRDefault="001F1338" w:rsidP="001F1338">
      <w:pPr>
        <w:pStyle w:val="3"/>
        <w:ind w:left="284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Порядок проведения общественных обсуждений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с местоположением: Московская область,      г. Люберцы,  ул. Хлебозаводская                 </w:t>
      </w: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2109"/>
        <w:gridCol w:w="2714"/>
        <w:gridCol w:w="3905"/>
        <w:gridCol w:w="3880"/>
      </w:tblGrid>
      <w:tr w:rsidR="001F1338" w:rsidTr="001F1338">
        <w:trPr>
          <w:trHeight w:val="154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338" w:rsidRDefault="001F133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Дата проведения общественных обсуждений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338" w:rsidRDefault="001F1338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  <w:p w:rsidR="001F1338" w:rsidRDefault="001F1338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Срок проведения общественных обсуждений</w:t>
            </w:r>
          </w:p>
          <w:p w:rsidR="001F1338" w:rsidRDefault="001F1338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338" w:rsidRDefault="001F1338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Населенный пункт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338" w:rsidRDefault="001F1338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Адрес экспозиции</w:t>
            </w:r>
          </w:p>
          <w:p w:rsidR="001F1338" w:rsidRDefault="001F1338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338" w:rsidRDefault="001F1338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US"/>
              </w:rPr>
              <w:t>Время работы экспозиции</w:t>
            </w:r>
          </w:p>
        </w:tc>
      </w:tr>
      <w:tr w:rsidR="001F1338" w:rsidTr="001F1338">
        <w:trPr>
          <w:trHeight w:val="424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338" w:rsidRDefault="001F133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с 30.07.2020г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 по 19.08.2020г.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338" w:rsidRDefault="001F1338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338" w:rsidRDefault="001F1338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город Люберцы</w:t>
            </w:r>
          </w:p>
          <w:p w:rsidR="001F1338" w:rsidRDefault="001F1338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1F1338" w:rsidRDefault="001F1338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338" w:rsidRDefault="001F1338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В период действия режима повышенной готовности с экспозицией можно ознакомиться на сайте https://люберцы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en-US"/>
              </w:rPr>
              <w:t>ф/ в разделе «Публичные слушания»</w:t>
            </w:r>
          </w:p>
          <w:p w:rsidR="001F1338" w:rsidRDefault="001F1338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:rsidR="001F1338" w:rsidRDefault="001F1338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В случае отмены режима повышенной готовности с экспозицией можно ознакомиться по адресу: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Московская область, г. Люберцы, Октябрьский пр-т, д.190, каб.206.</w:t>
            </w:r>
          </w:p>
          <w:p w:rsidR="001F1338" w:rsidRDefault="001F1338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Ответственный: Пантелеев Юрий Николаевич,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en-US"/>
              </w:rPr>
              <w:t>Шичавина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Оксана Александровна, тел. 8(495)509-11-07</w:t>
            </w:r>
          </w:p>
          <w:p w:rsidR="001F1338" w:rsidRDefault="001F1338">
            <w:pPr>
              <w:spacing w:line="228" w:lineRule="auto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338" w:rsidRDefault="001F133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  <w:p w:rsidR="001F1338" w:rsidRDefault="001F133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  <w:p w:rsidR="001F1338" w:rsidRDefault="001F133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  <w:p w:rsidR="001F1338" w:rsidRDefault="001F133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  <w:p w:rsidR="001F1338" w:rsidRDefault="001F133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  <w:p w:rsidR="001F1338" w:rsidRDefault="001F133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  <w:p w:rsidR="001F1338" w:rsidRDefault="001F133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  <w:p w:rsidR="001F1338" w:rsidRDefault="001F133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  <w:p w:rsidR="001F1338" w:rsidRDefault="001F133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  <w:p w:rsidR="001F1338" w:rsidRDefault="001F133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до</w:t>
            </w:r>
            <w:proofErr w:type="gramEnd"/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 16.45 обед с 13.00 до 13.45.</w:t>
            </w:r>
          </w:p>
          <w:p w:rsidR="001F1338" w:rsidRDefault="001F133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  <w:p w:rsidR="001F1338" w:rsidRDefault="001F133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Экспозиция открыта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>с 30.07.2020г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>. по 19.08.2020г.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</w:p>
          <w:p w:rsidR="001F1338" w:rsidRDefault="001F1338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</w:p>
          <w:p w:rsidR="001F1338" w:rsidRDefault="001F1338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>В выходные и праздничные дни экспозиция не работает</w:t>
            </w:r>
          </w:p>
          <w:p w:rsidR="001F1338" w:rsidRDefault="001F133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  <w:p w:rsidR="001F1338" w:rsidRDefault="001F1338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:rsidR="001F1338" w:rsidRDefault="001F1338" w:rsidP="001F133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F1338" w:rsidRDefault="001F1338" w:rsidP="001F1338">
      <w:pPr>
        <w:pStyle w:val="3"/>
        <w:ind w:left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 w:val="0"/>
          <w:sz w:val="24"/>
        </w:rPr>
        <w:t xml:space="preserve">В ходе экспозиции проводятся консультации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с местоположением: Московская область,  г. Люберцы,  </w:t>
      </w:r>
      <w:proofErr w:type="spellStart"/>
      <w:r>
        <w:rPr>
          <w:rFonts w:ascii="Arial" w:hAnsi="Arial" w:cs="Arial"/>
          <w:b w:val="0"/>
          <w:sz w:val="24"/>
        </w:rPr>
        <w:t>ул</w:t>
      </w:r>
      <w:proofErr w:type="gramStart"/>
      <w:r>
        <w:rPr>
          <w:rFonts w:ascii="Arial" w:hAnsi="Arial" w:cs="Arial"/>
          <w:b w:val="0"/>
          <w:sz w:val="24"/>
        </w:rPr>
        <w:t>.Х</w:t>
      </w:r>
      <w:proofErr w:type="gramEnd"/>
      <w:r>
        <w:rPr>
          <w:rFonts w:ascii="Arial" w:hAnsi="Arial" w:cs="Arial"/>
          <w:b w:val="0"/>
          <w:sz w:val="24"/>
        </w:rPr>
        <w:t>лебозаводская</w:t>
      </w:r>
      <w:proofErr w:type="spellEnd"/>
      <w:r>
        <w:rPr>
          <w:rFonts w:ascii="Arial" w:hAnsi="Arial" w:cs="Arial"/>
          <w:b w:val="0"/>
          <w:sz w:val="24"/>
        </w:rPr>
        <w:t>.</w:t>
      </w:r>
      <w:r>
        <w:rPr>
          <w:rFonts w:ascii="Arial" w:hAnsi="Arial" w:cs="Arial"/>
          <w:sz w:val="24"/>
        </w:rPr>
        <w:t xml:space="preserve">                 </w:t>
      </w:r>
    </w:p>
    <w:p w:rsidR="001F1338" w:rsidRDefault="001F1338" w:rsidP="001F1338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Контактный телефон: 8-495-509-11-07.</w:t>
      </w:r>
    </w:p>
    <w:p w:rsidR="001F1338" w:rsidRDefault="001F1338" w:rsidP="001F133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Адрес электронной почты: lubarx@mail.ru</w:t>
      </w:r>
    </w:p>
    <w:p w:rsidR="001F1338" w:rsidRDefault="001F1338" w:rsidP="001F1338">
      <w:pPr>
        <w:ind w:left="567"/>
        <w:jc w:val="both"/>
        <w:rPr>
          <w:rFonts w:ascii="Arial" w:hAnsi="Arial" w:cs="Arial"/>
        </w:rPr>
      </w:pPr>
    </w:p>
    <w:p w:rsidR="001F1338" w:rsidRDefault="001F1338" w:rsidP="001F133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период действия режима повышенной готовности участники общественных обсуждений имеют право представить свои предложения и замечания в срок с 30 июля 2020 года до 19 августа 2020 года по обсуждаемому проекту посредством:</w:t>
      </w:r>
    </w:p>
    <w:p w:rsidR="001F1338" w:rsidRDefault="001F1338" w:rsidP="001F133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записи предложений и замечаний в период работы экспозиции по телефону 8-495-509-11-07;</w:t>
      </w:r>
    </w:p>
    <w:p w:rsidR="001F1338" w:rsidRDefault="001F1338" w:rsidP="001F133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1F1338" w:rsidRDefault="001F1338" w:rsidP="001F133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посредством официального сайта администрации;</w:t>
      </w:r>
    </w:p>
    <w:p w:rsidR="001F1338" w:rsidRDefault="001F1338" w:rsidP="001F133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почтового отправления.</w:t>
      </w:r>
    </w:p>
    <w:p w:rsidR="001F1338" w:rsidRDefault="001F1338" w:rsidP="001F133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отмены режима повышенной готовности в период общественных обсуждений участники общественных обсуждений имеют право представить свои предложения и замечания в срок с 30 июля 2020 года до 19 августа 2020 года по обсуждаемому проекту посредством:</w:t>
      </w:r>
    </w:p>
    <w:p w:rsidR="001F1338" w:rsidRDefault="001F1338" w:rsidP="001F133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записи предложений и замечаний в период работы экспозиции;</w:t>
      </w:r>
    </w:p>
    <w:p w:rsidR="001F1338" w:rsidRDefault="001F1338" w:rsidP="001F133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личного обращения в уполномоченный орган;</w:t>
      </w:r>
    </w:p>
    <w:p w:rsidR="001F1338" w:rsidRDefault="001F1338" w:rsidP="001F133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1F1338" w:rsidRDefault="001F1338" w:rsidP="001F133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посредством официального сайта администрации;</w:t>
      </w:r>
    </w:p>
    <w:p w:rsidR="001F1338" w:rsidRDefault="001F1338" w:rsidP="001F133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почтового отправления.</w:t>
      </w:r>
    </w:p>
    <w:p w:rsidR="001F1338" w:rsidRDefault="001F1338" w:rsidP="001F1338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>
        <w:rPr>
          <w:rFonts w:ascii="Arial" w:hAnsi="Arial" w:cs="Arial"/>
          <w:b w:val="0"/>
          <w:sz w:val="24"/>
        </w:rPr>
        <w:t>Участниками общественных обсуждений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с местоположением: Московская область, г. Люберцы,  ул. Хлебозаводская,</w:t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b w:val="0"/>
          <w:sz w:val="24"/>
        </w:rPr>
        <w:t>являются:</w:t>
      </w:r>
    </w:p>
    <w:p w:rsidR="001F1338" w:rsidRDefault="001F1338" w:rsidP="001F1338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4"/>
          <w:szCs w:val="24"/>
        </w:rPr>
        <w:t>- граждане, постоянно проживающие в пределах территориальной зоны, в границах которой расположены земельные участки или объект капитального строительства, в отношении которого запрашивается разрешение на отклонение от предельных параметров разрешенного строительства,</w:t>
      </w:r>
      <w:r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>
        <w:rPr>
          <w:rFonts w:ascii="Arial" w:hAnsi="Arial" w:cs="Arial"/>
          <w:color w:val="000000"/>
          <w:sz w:val="24"/>
          <w:szCs w:val="24"/>
        </w:rPr>
        <w:t>,</w:t>
      </w:r>
      <w:proofErr w:type="gramEnd"/>
    </w:p>
    <w:p w:rsidR="001F1338" w:rsidRDefault="001F1338" w:rsidP="001F1338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</w:t>
      </w:r>
    </w:p>
    <w:p w:rsidR="001F1338" w:rsidRDefault="001F1338" w:rsidP="001F1338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- граждане, постоянно проживающие в границах земельных участков, прилегающих к земельным участкам, в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отношении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которого запрашивается разрешение на отклонение от предельных параметров разрешенного строительства,</w:t>
      </w:r>
      <w:r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>
        <w:rPr>
          <w:rFonts w:ascii="Arial" w:hAnsi="Arial" w:cs="Arial"/>
          <w:color w:val="000000"/>
          <w:sz w:val="24"/>
          <w:szCs w:val="24"/>
        </w:rPr>
        <w:t xml:space="preserve">, </w:t>
      </w:r>
    </w:p>
    <w:p w:rsidR="001F1338" w:rsidRDefault="001F1338" w:rsidP="001F1338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-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запрашивается разрешение на отклонение от предельных параметров разрешенного строительства,</w:t>
      </w:r>
      <w:r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1F1338" w:rsidRDefault="001F1338" w:rsidP="001F133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с местоположением: Московская область,  г. Люберцы,  ул. Хлебозаводская: </w:t>
      </w:r>
    </w:p>
    <w:p w:rsidR="001F1338" w:rsidRDefault="001F1338" w:rsidP="001F133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физических лиц:</w:t>
      </w:r>
    </w:p>
    <w:p w:rsidR="001F1338" w:rsidRDefault="001F1338" w:rsidP="001F133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1F1338" w:rsidRDefault="001F1338" w:rsidP="001F133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1F1338" w:rsidRDefault="001F1338" w:rsidP="001F133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в соответствии с Федеральным законом  от 13.07.2015 № 218-ФЗ «О 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1F1338" w:rsidRDefault="001F1338" w:rsidP="001F133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юридических лиц:</w:t>
      </w:r>
    </w:p>
    <w:p w:rsidR="001F1338" w:rsidRDefault="001F1338" w:rsidP="001F133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1. Заявление, подписанное непосредственно самим Заявителем, по установленной форме.</w:t>
      </w:r>
    </w:p>
    <w:p w:rsidR="001F1338" w:rsidRDefault="001F1338" w:rsidP="001F133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1F1338" w:rsidRDefault="001F1338" w:rsidP="001F133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1F1338" w:rsidRDefault="001F1338" w:rsidP="001F133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Правоустанавливающие (либо </w:t>
      </w:r>
      <w:proofErr w:type="spellStart"/>
      <w:r>
        <w:rPr>
          <w:rFonts w:ascii="Arial" w:hAnsi="Arial" w:cs="Arial"/>
        </w:rPr>
        <w:t>правоудостоверяющие</w:t>
      </w:r>
      <w:proofErr w:type="spellEnd"/>
      <w:r>
        <w:rPr>
          <w:rFonts w:ascii="Arial" w:hAnsi="Arial" w:cs="Arial"/>
        </w:rPr>
        <w:t>) документы на земельный участок и (или) объект капитального строительства, оформленные в соответствии с Федеральным законом  от 13.07.2015 № 218-ФЗ «О государственной регистрации недвижимости», сведения о которых не содержатся в Едином государственном реестре недвижимости (при обращении правообладателя).</w:t>
      </w:r>
    </w:p>
    <w:p w:rsidR="001F1338" w:rsidRDefault="001F1338" w:rsidP="001F133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1F1338" w:rsidRDefault="001F1338" w:rsidP="001F133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1F1338" w:rsidRDefault="001F1338" w:rsidP="001F133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1F1338" w:rsidRDefault="001F1338" w:rsidP="001F1338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Информационные материалы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земельных участков с кадастровыми номерами 50:22:0010301:2003 и 50:22:0010301:2006, с местоположением: </w:t>
      </w:r>
      <w:proofErr w:type="gramStart"/>
      <w:r>
        <w:rPr>
          <w:rFonts w:ascii="Arial" w:hAnsi="Arial" w:cs="Arial"/>
        </w:rPr>
        <w:t xml:space="preserve">Московская область, г. Люберцы,  ул. Хлебозаводская, размещены на сайте : </w:t>
      </w:r>
      <w:hyperlink r:id="rId5" w:history="1">
        <w:r>
          <w:rPr>
            <w:rStyle w:val="a3"/>
            <w:rFonts w:ascii="Arial" w:hAnsi="Arial" w:cs="Arial"/>
          </w:rPr>
          <w:t>http://люберцы.рф/</w:t>
        </w:r>
      </w:hyperlink>
      <w:r>
        <w:rPr>
          <w:rFonts w:ascii="Arial" w:hAnsi="Arial" w:cs="Arial"/>
        </w:rPr>
        <w:t>.</w:t>
      </w:r>
      <w:proofErr w:type="gramEnd"/>
    </w:p>
    <w:p w:rsidR="001F1338" w:rsidRDefault="001F1338" w:rsidP="001F1338">
      <w:pPr>
        <w:jc w:val="both"/>
        <w:rPr>
          <w:rFonts w:ascii="Arial" w:hAnsi="Arial" w:cs="Arial"/>
        </w:rPr>
      </w:pPr>
    </w:p>
    <w:p w:rsidR="0070765B" w:rsidRDefault="0070765B">
      <w:bookmarkStart w:id="0" w:name="_GoBack"/>
      <w:bookmarkEnd w:id="0"/>
    </w:p>
    <w:sectPr w:rsidR="0070765B" w:rsidSect="001F13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1B5"/>
    <w:rsid w:val="001F1338"/>
    <w:rsid w:val="0070765B"/>
    <w:rsid w:val="00E3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1F133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1F133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F1338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1F1338"/>
    <w:rPr>
      <w:rFonts w:ascii="Times New Roman" w:hAnsi="Times New Roman" w:cs="Times New Roman"/>
    </w:rPr>
  </w:style>
  <w:style w:type="paragraph" w:styleId="a5">
    <w:name w:val="No Spacing"/>
    <w:link w:val="a4"/>
    <w:qFormat/>
    <w:rsid w:val="001F1338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1F1338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1F133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F1338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1F1338"/>
    <w:rPr>
      <w:rFonts w:ascii="Times New Roman" w:hAnsi="Times New Roman" w:cs="Times New Roman"/>
    </w:rPr>
  </w:style>
  <w:style w:type="paragraph" w:styleId="a5">
    <w:name w:val="No Spacing"/>
    <w:link w:val="a4"/>
    <w:qFormat/>
    <w:rsid w:val="001F1338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&#1083;&#1102;&#1073;&#1077;&#1088;&#1094;&#1099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1718</Words>
  <Characters>9799</Characters>
  <Application>Microsoft Office Word</Application>
  <DocSecurity>0</DocSecurity>
  <Lines>81</Lines>
  <Paragraphs>22</Paragraphs>
  <ScaleCrop>false</ScaleCrop>
  <Company/>
  <LinksUpToDate>false</LinksUpToDate>
  <CharactersWithSpaces>11495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2020-07-29T11:42:00Z</dcterms:created>
  <dcterms:modified xsi:type="dcterms:W3CDTF">2020-07-29T11:44:00Z</dcterms:modified>
</cp:coreProperties>
</file>