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1B9" w:rsidRPr="00242E6E" w:rsidRDefault="008F71B9" w:rsidP="00242E6E">
      <w:pPr>
        <w:rPr>
          <w:rFonts w:ascii="Times New Roman" w:hAnsi="Times New Roman" w:cs="Times New Roman"/>
          <w:sz w:val="24"/>
          <w:szCs w:val="24"/>
        </w:rPr>
      </w:pPr>
    </w:p>
    <w:p w:rsidR="00B40F1D" w:rsidRPr="00242E6E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242E6E">
        <w:rPr>
          <w:rFonts w:ascii="Arial" w:hAnsi="Arial" w:cs="Arial"/>
          <w:b/>
          <w:sz w:val="24"/>
          <w:szCs w:val="24"/>
        </w:rPr>
        <w:t>Оп</w:t>
      </w:r>
      <w:bookmarkStart w:id="0" w:name="_GoBack"/>
      <w:bookmarkEnd w:id="0"/>
      <w:r w:rsidRPr="00242E6E">
        <w:rPr>
          <w:rFonts w:ascii="Arial" w:hAnsi="Arial" w:cs="Arial"/>
          <w:b/>
          <w:sz w:val="24"/>
          <w:szCs w:val="24"/>
        </w:rPr>
        <w:t>овещение о начале общественных обсуждений</w:t>
      </w:r>
    </w:p>
    <w:p w:rsidR="00605621" w:rsidRPr="00242E6E" w:rsidRDefault="00B40F1D" w:rsidP="00176C0C">
      <w:pPr>
        <w:pStyle w:val="3"/>
        <w:jc w:val="both"/>
        <w:rPr>
          <w:rFonts w:ascii="Arial" w:hAnsi="Arial" w:cs="Arial"/>
          <w:sz w:val="24"/>
        </w:rPr>
      </w:pPr>
      <w:r w:rsidRPr="00242E6E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242E6E">
        <w:rPr>
          <w:rFonts w:ascii="Arial" w:hAnsi="Arial" w:cs="Arial"/>
          <w:b w:val="0"/>
          <w:sz w:val="24"/>
        </w:rPr>
        <w:t>выносится</w:t>
      </w:r>
      <w:r w:rsidRPr="00242E6E">
        <w:rPr>
          <w:rFonts w:ascii="Arial" w:hAnsi="Arial" w:cs="Arial"/>
          <w:b w:val="0"/>
          <w:sz w:val="24"/>
        </w:rPr>
        <w:t xml:space="preserve"> </w:t>
      </w:r>
      <w:r w:rsidR="00CF0D78" w:rsidRPr="00242E6E">
        <w:rPr>
          <w:rFonts w:ascii="Arial" w:hAnsi="Arial" w:cs="Arial"/>
          <w:b w:val="0"/>
          <w:sz w:val="24"/>
        </w:rPr>
        <w:t xml:space="preserve">вопрос </w:t>
      </w:r>
      <w:r w:rsidR="00605621" w:rsidRPr="00242E6E">
        <w:rPr>
          <w:rFonts w:ascii="Arial" w:hAnsi="Arial" w:cs="Arial"/>
          <w:sz w:val="24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50:22:0010211:27229, с местоположением: Московская область, г. </w:t>
      </w:r>
      <w:proofErr w:type="gramStart"/>
      <w:r w:rsidR="00605621" w:rsidRPr="00242E6E">
        <w:rPr>
          <w:rFonts w:ascii="Arial" w:hAnsi="Arial" w:cs="Arial"/>
          <w:sz w:val="24"/>
        </w:rPr>
        <w:t>Люберцы,  ул.</w:t>
      </w:r>
      <w:proofErr w:type="gramEnd"/>
      <w:r w:rsidR="00605621" w:rsidRPr="00242E6E">
        <w:rPr>
          <w:rFonts w:ascii="Arial" w:hAnsi="Arial" w:cs="Arial"/>
          <w:sz w:val="24"/>
        </w:rPr>
        <w:t xml:space="preserve"> Юбилейная</w:t>
      </w:r>
      <w:r w:rsidR="00E301D0" w:rsidRPr="00242E6E">
        <w:rPr>
          <w:rFonts w:ascii="Arial" w:hAnsi="Arial" w:cs="Arial"/>
          <w:sz w:val="24"/>
        </w:rPr>
        <w:t>.</w:t>
      </w:r>
    </w:p>
    <w:p w:rsidR="00B40F1D" w:rsidRPr="00242E6E" w:rsidRDefault="00B40F1D" w:rsidP="00706E3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242E6E">
        <w:rPr>
          <w:rFonts w:ascii="Arial" w:hAnsi="Arial" w:cs="Arial"/>
          <w:sz w:val="24"/>
          <w:szCs w:val="24"/>
        </w:rPr>
        <w:t xml:space="preserve"> кодекса Российской Федерации, </w:t>
      </w:r>
      <w:r w:rsidRPr="00242E6E">
        <w:rPr>
          <w:rFonts w:ascii="Arial" w:hAnsi="Arial" w:cs="Arial"/>
          <w:sz w:val="24"/>
          <w:szCs w:val="24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242E6E">
        <w:rPr>
          <w:rFonts w:ascii="Arial" w:hAnsi="Arial" w:cs="Arial"/>
          <w:sz w:val="24"/>
          <w:szCs w:val="24"/>
        </w:rPr>
        <w:t>, утвержденны</w:t>
      </w:r>
      <w:r w:rsidRPr="00242E6E">
        <w:rPr>
          <w:rFonts w:ascii="Arial" w:hAnsi="Arial" w:cs="Arial"/>
          <w:sz w:val="24"/>
          <w:szCs w:val="24"/>
        </w:rPr>
        <w:t xml:space="preserve">м Решением Совета депутатов городского округа Люберцы Московской области от </w:t>
      </w:r>
      <w:r w:rsidRPr="00242E6E">
        <w:rPr>
          <w:rFonts w:ascii="Arial" w:hAnsi="Arial" w:cs="Arial"/>
          <w:color w:val="000000" w:themeColor="text1"/>
          <w:sz w:val="24"/>
          <w:szCs w:val="24"/>
        </w:rPr>
        <w:t xml:space="preserve">06.06.2018 № </w:t>
      </w:r>
      <w:r w:rsidR="00706E38" w:rsidRPr="00242E6E">
        <w:rPr>
          <w:rFonts w:ascii="Arial" w:hAnsi="Arial" w:cs="Arial"/>
          <w:color w:val="000000" w:themeColor="text1"/>
          <w:sz w:val="24"/>
          <w:szCs w:val="24"/>
        </w:rPr>
        <w:t>220/22,</w:t>
      </w:r>
      <w:r w:rsidR="00706E38" w:rsidRPr="00242E6E">
        <w:rPr>
          <w:rFonts w:ascii="Arial" w:hAnsi="Arial" w:cs="Arial"/>
          <w:noProof/>
          <w:color w:val="000000" w:themeColor="text1"/>
          <w:sz w:val="24"/>
          <w:szCs w:val="24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242E6E">
        <w:rPr>
          <w:rFonts w:ascii="Arial" w:hAnsi="Arial" w:cs="Arial"/>
          <w:bCs/>
          <w:color w:val="000000" w:themeColor="text1"/>
          <w:sz w:val="24"/>
          <w:szCs w:val="24"/>
        </w:rPr>
        <w:t>в сфере градостроительной деятельности</w:t>
      </w:r>
      <w:r w:rsidR="00706E38" w:rsidRPr="00242E6E">
        <w:rPr>
          <w:rFonts w:ascii="Arial" w:hAnsi="Arial" w:cs="Arial"/>
          <w:color w:val="000000" w:themeColor="text1"/>
          <w:sz w:val="24"/>
          <w:szCs w:val="24"/>
        </w:rPr>
        <w:t>, утвержденным Решением Совета депутатов городского округа Люберцы Московской области от 06.06.2018  № 221/22.</w:t>
      </w:r>
    </w:p>
    <w:p w:rsidR="00B40F1D" w:rsidRPr="00242E6E" w:rsidRDefault="00B40F1D" w:rsidP="00706E38">
      <w:pPr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242E6E">
        <w:rPr>
          <w:rFonts w:ascii="Arial" w:hAnsi="Arial" w:cs="Arial"/>
          <w:sz w:val="24"/>
          <w:szCs w:val="24"/>
        </w:rPr>
        <w:t>городского</w:t>
      </w:r>
      <w:r w:rsidRPr="00242E6E">
        <w:rPr>
          <w:rFonts w:ascii="Arial" w:hAnsi="Arial" w:cs="Arial"/>
          <w:sz w:val="24"/>
          <w:szCs w:val="24"/>
        </w:rPr>
        <w:t xml:space="preserve"> округ</w:t>
      </w:r>
      <w:r w:rsidR="00706E38" w:rsidRPr="00242E6E">
        <w:rPr>
          <w:rFonts w:ascii="Arial" w:hAnsi="Arial" w:cs="Arial"/>
          <w:sz w:val="24"/>
          <w:szCs w:val="24"/>
        </w:rPr>
        <w:t>а</w:t>
      </w:r>
      <w:r w:rsidRPr="00242E6E">
        <w:rPr>
          <w:rFonts w:ascii="Arial" w:hAnsi="Arial" w:cs="Arial"/>
          <w:sz w:val="24"/>
          <w:szCs w:val="24"/>
        </w:rPr>
        <w:t xml:space="preserve"> Люберцы.</w:t>
      </w:r>
    </w:p>
    <w:p w:rsidR="00B40F1D" w:rsidRPr="00242E6E" w:rsidRDefault="00FE5C9E" w:rsidP="00706E3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2E6E">
        <w:rPr>
          <w:rFonts w:ascii="Arial" w:hAnsi="Arial" w:cs="Arial"/>
          <w:color w:val="000000" w:themeColor="text1"/>
          <w:sz w:val="24"/>
          <w:szCs w:val="24"/>
        </w:rPr>
        <w:t>Дата</w:t>
      </w:r>
      <w:r w:rsidR="00B40F1D" w:rsidRPr="00242E6E">
        <w:rPr>
          <w:rFonts w:ascii="Arial" w:hAnsi="Arial" w:cs="Arial"/>
          <w:color w:val="000000" w:themeColor="text1"/>
          <w:sz w:val="24"/>
          <w:szCs w:val="24"/>
        </w:rPr>
        <w:t xml:space="preserve"> проведения общественных обсуждений – </w:t>
      </w:r>
      <w:r w:rsidR="00CF0D78" w:rsidRPr="00242E6E">
        <w:rPr>
          <w:rFonts w:ascii="Arial" w:hAnsi="Arial" w:cs="Arial"/>
          <w:sz w:val="24"/>
          <w:szCs w:val="24"/>
        </w:rPr>
        <w:t xml:space="preserve">с </w:t>
      </w:r>
      <w:r w:rsidR="00605621" w:rsidRPr="00242E6E">
        <w:rPr>
          <w:rFonts w:ascii="Arial" w:hAnsi="Arial" w:cs="Arial"/>
          <w:sz w:val="24"/>
          <w:szCs w:val="24"/>
        </w:rPr>
        <w:t>19 ноября</w:t>
      </w:r>
      <w:r w:rsidR="00A40A45" w:rsidRPr="00242E6E">
        <w:rPr>
          <w:rFonts w:ascii="Arial" w:hAnsi="Arial" w:cs="Arial"/>
          <w:sz w:val="24"/>
          <w:szCs w:val="24"/>
        </w:rPr>
        <w:t xml:space="preserve"> 2020 года по </w:t>
      </w:r>
      <w:r w:rsidR="00605621" w:rsidRPr="00242E6E">
        <w:rPr>
          <w:rFonts w:ascii="Arial" w:hAnsi="Arial" w:cs="Arial"/>
          <w:sz w:val="24"/>
          <w:szCs w:val="24"/>
        </w:rPr>
        <w:t>3 декабря</w:t>
      </w:r>
      <w:r w:rsidR="00A40A45" w:rsidRPr="00242E6E">
        <w:rPr>
          <w:rFonts w:ascii="Arial" w:hAnsi="Arial" w:cs="Arial"/>
          <w:sz w:val="24"/>
          <w:szCs w:val="24"/>
        </w:rPr>
        <w:t xml:space="preserve"> </w:t>
      </w:r>
      <w:r w:rsidR="00CC5922" w:rsidRPr="00242E6E">
        <w:rPr>
          <w:rFonts w:ascii="Arial" w:hAnsi="Arial" w:cs="Arial"/>
          <w:sz w:val="24"/>
          <w:szCs w:val="24"/>
        </w:rPr>
        <w:t>20</w:t>
      </w:r>
      <w:r w:rsidR="00510E66" w:rsidRPr="00242E6E">
        <w:rPr>
          <w:rFonts w:ascii="Arial" w:hAnsi="Arial" w:cs="Arial"/>
          <w:sz w:val="24"/>
          <w:szCs w:val="24"/>
        </w:rPr>
        <w:t>20</w:t>
      </w:r>
      <w:r w:rsidR="00CF0D78" w:rsidRPr="00242E6E">
        <w:rPr>
          <w:rFonts w:ascii="Arial" w:hAnsi="Arial" w:cs="Arial"/>
          <w:sz w:val="24"/>
          <w:szCs w:val="24"/>
        </w:rPr>
        <w:t xml:space="preserve"> года</w:t>
      </w:r>
      <w:r w:rsidR="00CC5922" w:rsidRPr="00242E6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05621" w:rsidRPr="00242E6E" w:rsidRDefault="00605621" w:rsidP="00605621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242E6E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605621" w:rsidRPr="00242E6E" w:rsidRDefault="00605621" w:rsidP="00605621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605621" w:rsidRPr="00242E6E" w:rsidRDefault="00605621" w:rsidP="00605621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605621" w:rsidRPr="00242E6E" w:rsidRDefault="00605621" w:rsidP="00605621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 xml:space="preserve">1. </w:t>
      </w:r>
      <w:r w:rsidRPr="00242E6E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605621" w:rsidRPr="00242E6E" w:rsidRDefault="00605621" w:rsidP="006056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 xml:space="preserve">Экспозиция открыта с 19.11.2020 по 03.12.2020. </w:t>
      </w:r>
    </w:p>
    <w:p w:rsidR="00605621" w:rsidRPr="00242E6E" w:rsidRDefault="00605621" w:rsidP="0060562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2E6E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Понедельник-четверг с 9.00 до 18.00, обед с 13.00 до 13.45, пятница с 9.00 до 16.45 обед с 13.00 до 13.45.</w:t>
      </w:r>
    </w:p>
    <w:p w:rsidR="00605621" w:rsidRPr="00242E6E" w:rsidRDefault="00605621" w:rsidP="0060562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2E6E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605621" w:rsidRPr="00242E6E" w:rsidRDefault="00605621" w:rsidP="00605621">
      <w:pPr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242E6E">
          <w:rPr>
            <w:rStyle w:val="a6"/>
            <w:rFonts w:ascii="Arial" w:hAnsi="Arial" w:cs="Arial"/>
            <w:sz w:val="24"/>
            <w:szCs w:val="24"/>
          </w:rPr>
          <w:t>lubarx@mail.ru</w:t>
        </w:r>
      </w:hyperlink>
    </w:p>
    <w:p w:rsidR="00605621" w:rsidRPr="00242E6E" w:rsidRDefault="00605621" w:rsidP="0060562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>В период действия режима повышенной готовности участники общественных обсуждений имеют право представить свои предложения и замечания в срок</w:t>
      </w:r>
      <w:r w:rsidRPr="00242E6E">
        <w:rPr>
          <w:rFonts w:ascii="Arial" w:hAnsi="Arial" w:cs="Arial"/>
          <w:sz w:val="24"/>
          <w:szCs w:val="24"/>
        </w:rPr>
        <w:br/>
      </w:r>
      <w:r w:rsidRPr="00242E6E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E301D0" w:rsidRPr="00242E6E">
        <w:rPr>
          <w:rFonts w:ascii="Arial" w:hAnsi="Arial" w:cs="Arial"/>
          <w:color w:val="000000" w:themeColor="text1"/>
          <w:sz w:val="24"/>
          <w:szCs w:val="24"/>
        </w:rPr>
        <w:t>19 ноября</w:t>
      </w:r>
      <w:r w:rsidRPr="00242E6E">
        <w:rPr>
          <w:rFonts w:ascii="Arial" w:hAnsi="Arial" w:cs="Arial"/>
          <w:color w:val="000000" w:themeColor="text1"/>
          <w:sz w:val="24"/>
          <w:szCs w:val="24"/>
        </w:rPr>
        <w:t xml:space="preserve"> 2020 года по </w:t>
      </w:r>
      <w:r w:rsidR="00E301D0" w:rsidRPr="00242E6E">
        <w:rPr>
          <w:rFonts w:ascii="Arial" w:hAnsi="Arial" w:cs="Arial"/>
          <w:color w:val="000000" w:themeColor="text1"/>
          <w:sz w:val="24"/>
          <w:szCs w:val="24"/>
        </w:rPr>
        <w:t>3 декабря</w:t>
      </w:r>
      <w:r w:rsidRPr="00242E6E">
        <w:rPr>
          <w:rFonts w:ascii="Arial" w:hAnsi="Arial" w:cs="Arial"/>
          <w:color w:val="000000" w:themeColor="text1"/>
          <w:sz w:val="24"/>
          <w:szCs w:val="24"/>
        </w:rPr>
        <w:t xml:space="preserve"> 2020 года </w:t>
      </w:r>
      <w:r w:rsidRPr="00242E6E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605621" w:rsidRPr="00242E6E" w:rsidRDefault="00605621" w:rsidP="006056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телефону 8-495-509-11-07;</w:t>
      </w:r>
    </w:p>
    <w:p w:rsidR="00605621" w:rsidRPr="00242E6E" w:rsidRDefault="00605621" w:rsidP="006056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605621" w:rsidRPr="00242E6E" w:rsidRDefault="00605621" w:rsidP="006056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605621" w:rsidRPr="00242E6E" w:rsidRDefault="00605621" w:rsidP="006056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>- почтового отправления.</w:t>
      </w:r>
    </w:p>
    <w:p w:rsidR="00605621" w:rsidRPr="00242E6E" w:rsidRDefault="00605621" w:rsidP="006056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lastRenderedPageBreak/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301D0" w:rsidRPr="00242E6E">
        <w:rPr>
          <w:rFonts w:ascii="Arial" w:hAnsi="Arial" w:cs="Arial"/>
          <w:color w:val="000000" w:themeColor="text1"/>
          <w:sz w:val="24"/>
          <w:szCs w:val="24"/>
        </w:rPr>
        <w:t xml:space="preserve">с 19 ноября 2020 года по 3 декабря 2020 года </w:t>
      </w:r>
      <w:r w:rsidRPr="00242E6E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605621" w:rsidRPr="00242E6E" w:rsidRDefault="00605621" w:rsidP="006056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экспозиции;</w:t>
      </w:r>
    </w:p>
    <w:p w:rsidR="00605621" w:rsidRPr="00242E6E" w:rsidRDefault="00605621" w:rsidP="006056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>- личного обращения в уполномоченный орган;</w:t>
      </w:r>
    </w:p>
    <w:p w:rsidR="00605621" w:rsidRPr="00242E6E" w:rsidRDefault="00605621" w:rsidP="006056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605621" w:rsidRPr="00242E6E" w:rsidRDefault="00605621" w:rsidP="006056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605621" w:rsidRPr="00242E6E" w:rsidRDefault="00605621" w:rsidP="006056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>- почтового отправления.</w:t>
      </w:r>
    </w:p>
    <w:p w:rsidR="00CF0D78" w:rsidRPr="00242E6E" w:rsidRDefault="00CF0D78" w:rsidP="00700EE6">
      <w:pPr>
        <w:pStyle w:val="3"/>
        <w:jc w:val="both"/>
        <w:rPr>
          <w:rFonts w:ascii="Arial" w:hAnsi="Arial" w:cs="Arial"/>
          <w:b w:val="0"/>
          <w:sz w:val="24"/>
        </w:rPr>
      </w:pPr>
      <w:r w:rsidRPr="00242E6E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510E66" w:rsidRPr="00242E6E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E301D0" w:rsidRPr="00242E6E">
        <w:rPr>
          <w:rFonts w:ascii="Arial" w:hAnsi="Arial" w:cs="Arial"/>
          <w:b w:val="0"/>
          <w:sz w:val="24"/>
        </w:rPr>
        <w:t xml:space="preserve">для земельного участка с кадастровым номером 50:22:0010211:27229, с местоположением: Московская область, г. </w:t>
      </w:r>
      <w:proofErr w:type="gramStart"/>
      <w:r w:rsidR="00E301D0" w:rsidRPr="00242E6E">
        <w:rPr>
          <w:rFonts w:ascii="Arial" w:hAnsi="Arial" w:cs="Arial"/>
          <w:b w:val="0"/>
          <w:sz w:val="24"/>
        </w:rPr>
        <w:t xml:space="preserve">Люберцы, </w:t>
      </w:r>
      <w:r w:rsidR="001E037F" w:rsidRPr="00242E6E">
        <w:rPr>
          <w:rFonts w:ascii="Arial" w:hAnsi="Arial" w:cs="Arial"/>
          <w:b w:val="0"/>
          <w:sz w:val="24"/>
        </w:rPr>
        <w:t xml:space="preserve"> </w:t>
      </w:r>
      <w:r w:rsidR="00E301D0" w:rsidRPr="00242E6E">
        <w:rPr>
          <w:rFonts w:ascii="Arial" w:hAnsi="Arial" w:cs="Arial"/>
          <w:b w:val="0"/>
          <w:sz w:val="24"/>
        </w:rPr>
        <w:t>ул.</w:t>
      </w:r>
      <w:proofErr w:type="gramEnd"/>
      <w:r w:rsidR="00E301D0" w:rsidRPr="00242E6E">
        <w:rPr>
          <w:rFonts w:ascii="Arial" w:hAnsi="Arial" w:cs="Arial"/>
          <w:b w:val="0"/>
          <w:sz w:val="24"/>
        </w:rPr>
        <w:t xml:space="preserve"> Юбилейная</w:t>
      </w:r>
      <w:r w:rsidR="00700EE6" w:rsidRPr="00242E6E">
        <w:rPr>
          <w:rFonts w:ascii="Arial" w:hAnsi="Arial" w:cs="Arial"/>
          <w:b w:val="0"/>
          <w:sz w:val="24"/>
        </w:rPr>
        <w:t xml:space="preserve">, </w:t>
      </w:r>
      <w:r w:rsidRPr="00242E6E">
        <w:rPr>
          <w:rFonts w:ascii="Arial" w:hAnsi="Arial" w:cs="Arial"/>
          <w:b w:val="0"/>
          <w:sz w:val="24"/>
        </w:rPr>
        <w:t>являются:</w:t>
      </w:r>
    </w:p>
    <w:p w:rsidR="00CF0D78" w:rsidRPr="00242E6E" w:rsidRDefault="00CF0D78" w:rsidP="00CF0D78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242E6E">
        <w:rPr>
          <w:rFonts w:ascii="Arial" w:hAnsi="Arial" w:cs="Arial"/>
          <w:color w:val="000000"/>
          <w:sz w:val="24"/>
          <w:szCs w:val="24"/>
        </w:rPr>
        <w:t>- граждане, постоянно проживающие в пределах территориальной зоны, в границах которой расположен</w:t>
      </w:r>
      <w:r w:rsidR="00E246CB" w:rsidRPr="00242E6E">
        <w:rPr>
          <w:rFonts w:ascii="Arial" w:hAnsi="Arial" w:cs="Arial"/>
          <w:color w:val="000000"/>
          <w:sz w:val="24"/>
          <w:szCs w:val="24"/>
        </w:rPr>
        <w:t>ы</w:t>
      </w:r>
      <w:r w:rsidRPr="00242E6E">
        <w:rPr>
          <w:rFonts w:ascii="Arial" w:hAnsi="Arial" w:cs="Arial"/>
          <w:color w:val="000000"/>
          <w:sz w:val="24"/>
          <w:szCs w:val="24"/>
        </w:rPr>
        <w:t xml:space="preserve"> земельны</w:t>
      </w:r>
      <w:r w:rsidR="00E246CB" w:rsidRPr="00242E6E">
        <w:rPr>
          <w:rFonts w:ascii="Arial" w:hAnsi="Arial" w:cs="Arial"/>
          <w:color w:val="000000"/>
          <w:sz w:val="24"/>
          <w:szCs w:val="24"/>
        </w:rPr>
        <w:t>е участки</w:t>
      </w:r>
      <w:r w:rsidRPr="00242E6E">
        <w:rPr>
          <w:rFonts w:ascii="Arial" w:hAnsi="Arial" w:cs="Arial"/>
          <w:color w:val="000000"/>
          <w:sz w:val="24"/>
          <w:szCs w:val="24"/>
        </w:rPr>
        <w:t xml:space="preserve"> или объект капитального строительства, в отношении которого запрашивается разрешение на отклонение от предельных параметров разрешенного строительства,</w:t>
      </w:r>
      <w:r w:rsidRPr="00242E6E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242E6E">
        <w:rPr>
          <w:rFonts w:ascii="Arial" w:hAnsi="Arial" w:cs="Arial"/>
          <w:color w:val="000000"/>
          <w:sz w:val="24"/>
          <w:szCs w:val="24"/>
        </w:rPr>
        <w:t>,</w:t>
      </w:r>
    </w:p>
    <w:p w:rsidR="00CF0D78" w:rsidRPr="00242E6E" w:rsidRDefault="00CF0D78" w:rsidP="00CF0D78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242E6E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</w:t>
      </w:r>
    </w:p>
    <w:p w:rsidR="00CF0D78" w:rsidRPr="00242E6E" w:rsidRDefault="00CF0D78" w:rsidP="00CF0D78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242E6E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</w:t>
      </w:r>
      <w:r w:rsidR="00E246CB" w:rsidRPr="00242E6E">
        <w:rPr>
          <w:rFonts w:ascii="Arial" w:hAnsi="Arial" w:cs="Arial"/>
          <w:color w:val="000000"/>
          <w:sz w:val="24"/>
          <w:szCs w:val="24"/>
        </w:rPr>
        <w:t>льных участков, прилегающих к земельным участкам</w:t>
      </w:r>
      <w:r w:rsidRPr="00242E6E">
        <w:rPr>
          <w:rFonts w:ascii="Arial" w:hAnsi="Arial" w:cs="Arial"/>
          <w:color w:val="000000"/>
          <w:sz w:val="24"/>
          <w:szCs w:val="24"/>
        </w:rPr>
        <w:t>, в отношении которого запрашивается разрешение на отклонение от предельных параметров разрешенного строительства,</w:t>
      </w:r>
      <w:r w:rsidRPr="00242E6E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242E6E">
        <w:rPr>
          <w:rFonts w:ascii="Arial" w:hAnsi="Arial" w:cs="Arial"/>
          <w:color w:val="000000"/>
          <w:sz w:val="24"/>
          <w:szCs w:val="24"/>
        </w:rPr>
        <w:t xml:space="preserve">, </w:t>
      </w:r>
    </w:p>
    <w:p w:rsidR="00CF0D78" w:rsidRPr="00242E6E" w:rsidRDefault="00CF0D78" w:rsidP="00CF0D78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242E6E">
        <w:rPr>
          <w:rFonts w:ascii="Arial" w:hAnsi="Arial" w:cs="Arial"/>
          <w:color w:val="000000"/>
          <w:sz w:val="24"/>
          <w:szCs w:val="24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</w:t>
      </w:r>
      <w:r w:rsidRPr="00242E6E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242E6E">
        <w:rPr>
          <w:rFonts w:ascii="Arial" w:hAnsi="Arial" w:cs="Arial"/>
          <w:color w:val="000000"/>
          <w:sz w:val="24"/>
          <w:szCs w:val="24"/>
        </w:rPr>
        <w:t>.</w:t>
      </w:r>
    </w:p>
    <w:p w:rsidR="00CF0D78" w:rsidRPr="00242E6E" w:rsidRDefault="00CF0D78" w:rsidP="00700EE6">
      <w:pPr>
        <w:pStyle w:val="3"/>
        <w:jc w:val="both"/>
        <w:rPr>
          <w:rFonts w:ascii="Arial" w:hAnsi="Arial" w:cs="Arial"/>
          <w:b w:val="0"/>
          <w:sz w:val="24"/>
        </w:rPr>
      </w:pPr>
      <w:r w:rsidRPr="00242E6E">
        <w:rPr>
          <w:rFonts w:ascii="Arial" w:hAnsi="Arial" w:cs="Arial"/>
          <w:b w:val="0"/>
          <w:sz w:val="24"/>
        </w:rPr>
        <w:t xml:space="preserve">Исчерпывающий перечень документов, необходимых для рассмотрения предложений и замечаний </w:t>
      </w:r>
      <w:r w:rsidR="00510E66" w:rsidRPr="00242E6E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E301D0" w:rsidRPr="00242E6E">
        <w:rPr>
          <w:rFonts w:ascii="Arial" w:hAnsi="Arial" w:cs="Arial"/>
          <w:b w:val="0"/>
          <w:sz w:val="24"/>
        </w:rPr>
        <w:t xml:space="preserve">для земельного участка с кадастровым номером 50:22:0010211:27229, с местоположением: Московская область, г. </w:t>
      </w:r>
      <w:proofErr w:type="gramStart"/>
      <w:r w:rsidR="00E301D0" w:rsidRPr="00242E6E">
        <w:rPr>
          <w:rFonts w:ascii="Arial" w:hAnsi="Arial" w:cs="Arial"/>
          <w:b w:val="0"/>
          <w:sz w:val="24"/>
        </w:rPr>
        <w:t>Люберцы,  ул.</w:t>
      </w:r>
      <w:proofErr w:type="gramEnd"/>
      <w:r w:rsidR="00E301D0" w:rsidRPr="00242E6E">
        <w:rPr>
          <w:rFonts w:ascii="Arial" w:hAnsi="Arial" w:cs="Arial"/>
          <w:b w:val="0"/>
          <w:sz w:val="24"/>
        </w:rPr>
        <w:t xml:space="preserve"> Юбилейная</w:t>
      </w:r>
      <w:r w:rsidR="007D5CAE" w:rsidRPr="00242E6E">
        <w:rPr>
          <w:rFonts w:ascii="Arial" w:hAnsi="Arial" w:cs="Arial"/>
          <w:b w:val="0"/>
          <w:sz w:val="24"/>
        </w:rPr>
        <w:t>:</w:t>
      </w:r>
    </w:p>
    <w:p w:rsidR="00CF0D78" w:rsidRPr="00242E6E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>Для физических лиц:</w:t>
      </w:r>
    </w:p>
    <w:p w:rsidR="00CF0D78" w:rsidRPr="00242E6E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CF0D78" w:rsidRPr="00242E6E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A40A45" w:rsidRPr="00242E6E" w:rsidRDefault="00CF0D78" w:rsidP="00A40A45">
      <w:pPr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 xml:space="preserve">3. </w:t>
      </w:r>
      <w:r w:rsidR="00A40A45" w:rsidRPr="00242E6E">
        <w:rPr>
          <w:rFonts w:ascii="Arial" w:hAnsi="Arial" w:cs="Arial"/>
          <w:sz w:val="24"/>
          <w:szCs w:val="24"/>
        </w:rPr>
        <w:t xml:space="preserve">Правоустанавливающие (либо </w:t>
      </w:r>
      <w:proofErr w:type="spellStart"/>
      <w:r w:rsidR="00A40A45" w:rsidRPr="00242E6E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="00A40A45" w:rsidRPr="00242E6E">
        <w:rPr>
          <w:rFonts w:ascii="Arial" w:hAnsi="Arial" w:cs="Arial"/>
          <w:sz w:val="24"/>
          <w:szCs w:val="24"/>
        </w:rPr>
        <w:t xml:space="preserve">) документы на земельный участок и (или) объект капитального строительства, оформленные в соответствии с Федеральным </w:t>
      </w:r>
      <w:proofErr w:type="gramStart"/>
      <w:r w:rsidR="00A40A45" w:rsidRPr="00242E6E">
        <w:rPr>
          <w:rFonts w:ascii="Arial" w:hAnsi="Arial" w:cs="Arial"/>
          <w:sz w:val="24"/>
          <w:szCs w:val="24"/>
        </w:rPr>
        <w:t>законом  от</w:t>
      </w:r>
      <w:proofErr w:type="gramEnd"/>
      <w:r w:rsidR="00A40A45" w:rsidRPr="00242E6E">
        <w:rPr>
          <w:rFonts w:ascii="Arial" w:hAnsi="Arial" w:cs="Arial"/>
          <w:sz w:val="24"/>
          <w:szCs w:val="24"/>
        </w:rPr>
        <w:t xml:space="preserve">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CF0D78" w:rsidRPr="00242E6E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lastRenderedPageBreak/>
        <w:t>Для юридических лиц:</w:t>
      </w:r>
    </w:p>
    <w:p w:rsidR="00CF0D78" w:rsidRPr="00242E6E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CF0D78" w:rsidRPr="00242E6E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CF0D78" w:rsidRPr="00242E6E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A40A45" w:rsidRPr="00242E6E" w:rsidRDefault="007D5CAE" w:rsidP="00A40A45">
      <w:pPr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>4</w:t>
      </w:r>
      <w:r w:rsidR="00CF0D78" w:rsidRPr="00242E6E">
        <w:rPr>
          <w:rFonts w:ascii="Arial" w:hAnsi="Arial" w:cs="Arial"/>
          <w:sz w:val="24"/>
          <w:szCs w:val="24"/>
        </w:rPr>
        <w:t xml:space="preserve">. </w:t>
      </w:r>
      <w:r w:rsidR="00A40A45" w:rsidRPr="00242E6E">
        <w:rPr>
          <w:rFonts w:ascii="Arial" w:hAnsi="Arial" w:cs="Arial"/>
          <w:sz w:val="24"/>
          <w:szCs w:val="24"/>
        </w:rPr>
        <w:t xml:space="preserve">Правоустанавливающие (либо </w:t>
      </w:r>
      <w:proofErr w:type="spellStart"/>
      <w:r w:rsidR="00A40A45" w:rsidRPr="00242E6E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="00A40A45" w:rsidRPr="00242E6E">
        <w:rPr>
          <w:rFonts w:ascii="Arial" w:hAnsi="Arial" w:cs="Arial"/>
          <w:sz w:val="24"/>
          <w:szCs w:val="24"/>
        </w:rPr>
        <w:t xml:space="preserve">) документы на земельный участок и (или) объект капитального строительства, оформленные в соответствии с Федеральным </w:t>
      </w:r>
      <w:proofErr w:type="gramStart"/>
      <w:r w:rsidR="00A40A45" w:rsidRPr="00242E6E">
        <w:rPr>
          <w:rFonts w:ascii="Arial" w:hAnsi="Arial" w:cs="Arial"/>
          <w:sz w:val="24"/>
          <w:szCs w:val="24"/>
        </w:rPr>
        <w:t>законом  от</w:t>
      </w:r>
      <w:proofErr w:type="gramEnd"/>
      <w:r w:rsidR="00A40A45" w:rsidRPr="00242E6E">
        <w:rPr>
          <w:rFonts w:ascii="Arial" w:hAnsi="Arial" w:cs="Arial"/>
          <w:sz w:val="24"/>
          <w:szCs w:val="24"/>
        </w:rPr>
        <w:t xml:space="preserve">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CF0D78" w:rsidRPr="00242E6E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CF0D78" w:rsidRPr="00242E6E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CF0D78" w:rsidRPr="00242E6E" w:rsidRDefault="00CF0D78" w:rsidP="00CF0D78">
      <w:pPr>
        <w:jc w:val="both"/>
        <w:rPr>
          <w:rFonts w:ascii="Arial" w:hAnsi="Arial" w:cs="Arial"/>
          <w:sz w:val="24"/>
          <w:szCs w:val="24"/>
        </w:rPr>
      </w:pPr>
      <w:r w:rsidRPr="00242E6E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CF0D78" w:rsidRPr="00242E6E" w:rsidRDefault="00CF0D78" w:rsidP="00700EE6">
      <w:pPr>
        <w:pStyle w:val="3"/>
        <w:jc w:val="both"/>
        <w:rPr>
          <w:rFonts w:ascii="Arial" w:hAnsi="Arial" w:cs="Arial"/>
          <w:b w:val="0"/>
          <w:sz w:val="24"/>
        </w:rPr>
      </w:pPr>
      <w:r w:rsidRPr="00242E6E">
        <w:rPr>
          <w:rFonts w:ascii="Arial" w:hAnsi="Arial" w:cs="Arial"/>
          <w:b w:val="0"/>
          <w:sz w:val="24"/>
        </w:rPr>
        <w:t xml:space="preserve">Информационные материалы </w:t>
      </w:r>
      <w:r w:rsidR="00510E66" w:rsidRPr="00242E6E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E301D0" w:rsidRPr="00242E6E">
        <w:rPr>
          <w:rFonts w:ascii="Arial" w:hAnsi="Arial" w:cs="Arial"/>
          <w:b w:val="0"/>
          <w:sz w:val="24"/>
        </w:rPr>
        <w:t xml:space="preserve">для земельного участка с кадастровым номером 50:22:0010211:27229, с местоположением: Московская область, г. </w:t>
      </w:r>
      <w:proofErr w:type="gramStart"/>
      <w:r w:rsidR="00E301D0" w:rsidRPr="00242E6E">
        <w:rPr>
          <w:rFonts w:ascii="Arial" w:hAnsi="Arial" w:cs="Arial"/>
          <w:b w:val="0"/>
          <w:sz w:val="24"/>
        </w:rPr>
        <w:t>Люберцы,  ул.</w:t>
      </w:r>
      <w:proofErr w:type="gramEnd"/>
      <w:r w:rsidR="00E301D0" w:rsidRPr="00242E6E">
        <w:rPr>
          <w:rFonts w:ascii="Arial" w:hAnsi="Arial" w:cs="Arial"/>
          <w:b w:val="0"/>
          <w:sz w:val="24"/>
        </w:rPr>
        <w:t xml:space="preserve"> Юбилейная</w:t>
      </w:r>
      <w:r w:rsidR="007D5CAE" w:rsidRPr="00242E6E">
        <w:rPr>
          <w:rFonts w:ascii="Arial" w:hAnsi="Arial" w:cs="Arial"/>
          <w:b w:val="0"/>
          <w:sz w:val="24"/>
        </w:rPr>
        <w:t>,</w:t>
      </w:r>
      <w:r w:rsidR="0023178A" w:rsidRPr="00242E6E">
        <w:rPr>
          <w:rFonts w:ascii="Arial" w:hAnsi="Arial" w:cs="Arial"/>
          <w:b w:val="0"/>
          <w:sz w:val="24"/>
        </w:rPr>
        <w:t xml:space="preserve"> размещены на сайте</w:t>
      </w:r>
      <w:r w:rsidRPr="00242E6E">
        <w:rPr>
          <w:rFonts w:ascii="Arial" w:hAnsi="Arial" w:cs="Arial"/>
          <w:b w:val="0"/>
          <w:sz w:val="24"/>
        </w:rPr>
        <w:t xml:space="preserve">: </w:t>
      </w:r>
      <w:hyperlink r:id="rId6" w:history="1">
        <w:r w:rsidRPr="00242E6E">
          <w:rPr>
            <w:rStyle w:val="a6"/>
            <w:rFonts w:ascii="Arial" w:hAnsi="Arial" w:cs="Arial"/>
            <w:b w:val="0"/>
            <w:color w:val="auto"/>
            <w:sz w:val="24"/>
            <w:u w:val="none"/>
          </w:rPr>
          <w:t>http://люберцы.рф/</w:t>
        </w:r>
      </w:hyperlink>
      <w:r w:rsidRPr="00242E6E">
        <w:rPr>
          <w:rFonts w:ascii="Arial" w:hAnsi="Arial" w:cs="Arial"/>
          <w:b w:val="0"/>
          <w:sz w:val="24"/>
        </w:rPr>
        <w:t>.</w:t>
      </w:r>
    </w:p>
    <w:p w:rsidR="0054624D" w:rsidRPr="00242E6E" w:rsidRDefault="0054624D" w:rsidP="00CF0D78">
      <w:pPr>
        <w:jc w:val="both"/>
        <w:rPr>
          <w:rFonts w:ascii="Arial" w:hAnsi="Arial" w:cs="Arial"/>
          <w:sz w:val="24"/>
          <w:szCs w:val="24"/>
        </w:rPr>
      </w:pPr>
    </w:p>
    <w:sectPr w:rsidR="0054624D" w:rsidRPr="00242E6E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F1D"/>
    <w:rsid w:val="000874ED"/>
    <w:rsid w:val="000C6CDB"/>
    <w:rsid w:val="000F3BE8"/>
    <w:rsid w:val="00176C0C"/>
    <w:rsid w:val="001E037F"/>
    <w:rsid w:val="001F7DDE"/>
    <w:rsid w:val="0023178A"/>
    <w:rsid w:val="00242E6E"/>
    <w:rsid w:val="00250476"/>
    <w:rsid w:val="00364A96"/>
    <w:rsid w:val="00510E66"/>
    <w:rsid w:val="0054624D"/>
    <w:rsid w:val="00605621"/>
    <w:rsid w:val="00700EE6"/>
    <w:rsid w:val="00706E38"/>
    <w:rsid w:val="00767D8E"/>
    <w:rsid w:val="00794F57"/>
    <w:rsid w:val="007D5CAE"/>
    <w:rsid w:val="008115DA"/>
    <w:rsid w:val="008E2FDF"/>
    <w:rsid w:val="008F71B9"/>
    <w:rsid w:val="00A40A45"/>
    <w:rsid w:val="00AB56F2"/>
    <w:rsid w:val="00AB66EE"/>
    <w:rsid w:val="00AE1094"/>
    <w:rsid w:val="00B40F1D"/>
    <w:rsid w:val="00BB5F45"/>
    <w:rsid w:val="00C05E47"/>
    <w:rsid w:val="00CC5922"/>
    <w:rsid w:val="00CF0D78"/>
    <w:rsid w:val="00DE31AD"/>
    <w:rsid w:val="00DE3F93"/>
    <w:rsid w:val="00E246CB"/>
    <w:rsid w:val="00E301D0"/>
    <w:rsid w:val="00E62510"/>
    <w:rsid w:val="00EB74C6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09D8C-C408-481C-92BC-6C83BD54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F93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gia 22</cp:lastModifiedBy>
  <cp:revision>7</cp:revision>
  <cp:lastPrinted>2019-08-02T12:00:00Z</cp:lastPrinted>
  <dcterms:created xsi:type="dcterms:W3CDTF">2020-11-12T12:23:00Z</dcterms:created>
  <dcterms:modified xsi:type="dcterms:W3CDTF">2020-11-17T13:24:00Z</dcterms:modified>
</cp:coreProperties>
</file>