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FE201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E201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FE2014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201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E2014">
        <w:rPr>
          <w:rFonts w:ascii="Arial" w:hAnsi="Arial" w:cs="Arial"/>
          <w:b w:val="0"/>
          <w:sz w:val="24"/>
        </w:rPr>
        <w:t>выносится</w:t>
      </w:r>
      <w:r w:rsidRPr="00FE2014">
        <w:rPr>
          <w:rFonts w:ascii="Arial" w:hAnsi="Arial" w:cs="Arial"/>
          <w:b w:val="0"/>
          <w:sz w:val="24"/>
        </w:rPr>
        <w:t xml:space="preserve"> </w:t>
      </w:r>
      <w:r w:rsidR="00CF0D78" w:rsidRPr="00FE2014">
        <w:rPr>
          <w:rFonts w:ascii="Arial" w:hAnsi="Arial" w:cs="Arial"/>
          <w:b w:val="0"/>
          <w:sz w:val="24"/>
        </w:rPr>
        <w:t xml:space="preserve">вопрос </w:t>
      </w:r>
      <w:r w:rsidR="00DB7C1C" w:rsidRPr="00FE201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«</w:t>
      </w:r>
      <w:r w:rsidR="00167433" w:rsidRPr="00FE2014">
        <w:rPr>
          <w:rFonts w:ascii="Arial" w:hAnsi="Arial" w:cs="Arial"/>
          <w:b w:val="0"/>
          <w:color w:val="000000" w:themeColor="text1"/>
          <w:sz w:val="24"/>
        </w:rPr>
        <w:t>склады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167433" w:rsidRPr="00FE2014">
        <w:rPr>
          <w:rFonts w:ascii="Arial" w:hAnsi="Arial" w:cs="Arial"/>
          <w:b w:val="0"/>
          <w:color w:val="000000" w:themeColor="text1"/>
          <w:sz w:val="24"/>
        </w:rPr>
        <w:t xml:space="preserve">                                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 xml:space="preserve">для земельного участка с кадастровым номером 50:22:0040107:15, расположенного по адресу: Московская область, </w:t>
      </w:r>
      <w:proofErr w:type="spellStart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. Люберцы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287653" w:rsidRPr="00FE2014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201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FE201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FE2014">
        <w:rPr>
          <w:rFonts w:ascii="Arial" w:hAnsi="Arial" w:cs="Arial"/>
          <w:b w:val="0"/>
          <w:sz w:val="24"/>
        </w:rPr>
        <w:t>,</w:t>
      </w:r>
      <w:r w:rsidR="00B92C47" w:rsidRPr="00FE2014">
        <w:rPr>
          <w:rFonts w:ascii="Arial" w:hAnsi="Arial" w:cs="Arial"/>
          <w:b w:val="0"/>
          <w:bCs w:val="0"/>
          <w:sz w:val="24"/>
        </w:rPr>
        <w:t xml:space="preserve"> утвержденным Решением Совета депутатов </w:t>
      </w:r>
      <w:r w:rsidR="00C75176" w:rsidRPr="00FE2014">
        <w:rPr>
          <w:rFonts w:ascii="Arial" w:hAnsi="Arial" w:cs="Arial"/>
          <w:b w:val="0"/>
          <w:bCs w:val="0"/>
          <w:sz w:val="24"/>
        </w:rPr>
        <w:t>Г</w:t>
      </w:r>
      <w:r w:rsidR="00B92C47" w:rsidRPr="00FE2014">
        <w:rPr>
          <w:rFonts w:ascii="Arial" w:hAnsi="Arial" w:cs="Arial"/>
          <w:b w:val="0"/>
          <w:bCs w:val="0"/>
          <w:sz w:val="24"/>
        </w:rPr>
        <w:t>ородского округа Люберцы Московской области от 12.05.2025 №25/4 «О правопреемстве»,</w:t>
      </w:r>
      <w:r w:rsidRPr="00FE2014">
        <w:rPr>
          <w:rFonts w:ascii="Arial" w:hAnsi="Arial" w:cs="Arial"/>
          <w:b w:val="0"/>
          <w:sz w:val="24"/>
        </w:rPr>
        <w:t xml:space="preserve">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FE201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FE2014">
        <w:rPr>
          <w:rFonts w:ascii="Arial" w:hAnsi="Arial" w:cs="Arial"/>
          <w:b w:val="0"/>
          <w:sz w:val="24"/>
        </w:rPr>
        <w:t xml:space="preserve"> от 15.03.2023 № 941-ПА</w:t>
      </w:r>
      <w:r w:rsidRPr="00FE201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E201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Орган, уполномоченный на провед</w:t>
      </w:r>
      <w:r w:rsidR="00B92C47" w:rsidRPr="00FE2014">
        <w:rPr>
          <w:rFonts w:ascii="Arial" w:hAnsi="Arial" w:cs="Arial"/>
          <w:sz w:val="24"/>
          <w:szCs w:val="24"/>
        </w:rPr>
        <w:t>ение общественных обсуждений – а</w:t>
      </w:r>
      <w:r w:rsidRPr="00FE2014">
        <w:rPr>
          <w:rFonts w:ascii="Arial" w:hAnsi="Arial" w:cs="Arial"/>
          <w:sz w:val="24"/>
          <w:szCs w:val="24"/>
        </w:rPr>
        <w:t xml:space="preserve">дминистрация </w:t>
      </w:r>
      <w:r w:rsidR="00B92C47" w:rsidRPr="00FE2014">
        <w:rPr>
          <w:rFonts w:ascii="Arial" w:hAnsi="Arial" w:cs="Arial"/>
          <w:sz w:val="24"/>
          <w:szCs w:val="24"/>
        </w:rPr>
        <w:t>Г</w:t>
      </w:r>
      <w:r w:rsidR="00706E38" w:rsidRPr="00FE2014">
        <w:rPr>
          <w:rFonts w:ascii="Arial" w:hAnsi="Arial" w:cs="Arial"/>
          <w:sz w:val="24"/>
          <w:szCs w:val="24"/>
        </w:rPr>
        <w:t>ородского</w:t>
      </w:r>
      <w:r w:rsidRPr="00FE2014">
        <w:rPr>
          <w:rFonts w:ascii="Arial" w:hAnsi="Arial" w:cs="Arial"/>
          <w:sz w:val="24"/>
          <w:szCs w:val="24"/>
        </w:rPr>
        <w:t xml:space="preserve"> округ</w:t>
      </w:r>
      <w:r w:rsidR="00706E38" w:rsidRPr="00FE2014">
        <w:rPr>
          <w:rFonts w:ascii="Arial" w:hAnsi="Arial" w:cs="Arial"/>
          <w:sz w:val="24"/>
          <w:szCs w:val="24"/>
        </w:rPr>
        <w:t>а</w:t>
      </w:r>
      <w:r w:rsidRPr="00FE2014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FE201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E201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262E32" w:rsidRPr="00FE2014">
        <w:rPr>
          <w:rFonts w:ascii="Arial" w:hAnsi="Arial" w:cs="Arial"/>
          <w:b w:val="0"/>
          <w:color w:val="000000" w:themeColor="text1"/>
          <w:sz w:val="24"/>
        </w:rPr>
        <w:t>23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93476" w:rsidRPr="00FE2014">
        <w:rPr>
          <w:rFonts w:ascii="Arial" w:hAnsi="Arial" w:cs="Arial"/>
          <w:b w:val="0"/>
          <w:color w:val="000000" w:themeColor="text1"/>
          <w:sz w:val="24"/>
        </w:rPr>
        <w:t>мая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 xml:space="preserve"> 2025 года </w:t>
      </w:r>
      <w:r w:rsidR="00262E32" w:rsidRPr="00FE2014">
        <w:rPr>
          <w:rFonts w:ascii="Arial" w:hAnsi="Arial" w:cs="Arial"/>
          <w:b w:val="0"/>
          <w:color w:val="000000" w:themeColor="text1"/>
          <w:sz w:val="24"/>
        </w:rPr>
        <w:t xml:space="preserve">                    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>по</w:t>
      </w:r>
      <w:r w:rsidR="00262E32" w:rsidRPr="00FE2014">
        <w:rPr>
          <w:rFonts w:ascii="Arial" w:hAnsi="Arial" w:cs="Arial"/>
          <w:b w:val="0"/>
          <w:color w:val="000000" w:themeColor="text1"/>
          <w:sz w:val="24"/>
        </w:rPr>
        <w:t xml:space="preserve"> 06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62E32" w:rsidRPr="00FE2014">
        <w:rPr>
          <w:rFonts w:ascii="Arial" w:hAnsi="Arial" w:cs="Arial"/>
          <w:b w:val="0"/>
          <w:color w:val="000000" w:themeColor="text1"/>
          <w:sz w:val="24"/>
        </w:rPr>
        <w:t>июня</w:t>
      </w:r>
      <w:r w:rsidR="00E839E9" w:rsidRPr="00FE2014">
        <w:rPr>
          <w:rFonts w:ascii="Arial" w:hAnsi="Arial" w:cs="Arial"/>
          <w:b w:val="0"/>
          <w:color w:val="000000" w:themeColor="text1"/>
          <w:sz w:val="24"/>
        </w:rPr>
        <w:t xml:space="preserve"> 2025 </w:t>
      </w:r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FE201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FE201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E201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FE2014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FE2014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1. </w:t>
      </w:r>
      <w:r w:rsidRPr="00FE2014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FE201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FE2014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Экспозиция открыта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с 23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FE2014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06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D25045" w:rsidRPr="00FE2014">
        <w:rPr>
          <w:rFonts w:ascii="Arial" w:hAnsi="Arial" w:cs="Arial"/>
          <w:sz w:val="24"/>
          <w:szCs w:val="24"/>
        </w:rPr>
        <w:t xml:space="preserve">. 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014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FE2014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01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FE2014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FE201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с 23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FE2014">
        <w:rPr>
          <w:rFonts w:ascii="Arial" w:hAnsi="Arial" w:cs="Arial"/>
          <w:color w:val="000000" w:themeColor="text1"/>
          <w:sz w:val="24"/>
          <w:szCs w:val="24"/>
        </w:rPr>
        <w:t xml:space="preserve">мая 2025 года по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06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="00917016" w:rsidRPr="00FE2014">
        <w:rPr>
          <w:rFonts w:ascii="Arial" w:hAnsi="Arial" w:cs="Arial"/>
          <w:sz w:val="24"/>
          <w:szCs w:val="24"/>
        </w:rPr>
        <w:t xml:space="preserve"> </w:t>
      </w:r>
      <w:r w:rsidRPr="00FE2014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FE2014">
        <w:rPr>
          <w:rFonts w:ascii="Arial" w:hAnsi="Arial" w:cs="Arial"/>
          <w:sz w:val="24"/>
          <w:szCs w:val="24"/>
        </w:rPr>
        <w:t>Г</w:t>
      </w:r>
      <w:r w:rsidRPr="00FE2014">
        <w:rPr>
          <w:rFonts w:ascii="Arial" w:hAnsi="Arial" w:cs="Arial"/>
          <w:sz w:val="24"/>
          <w:szCs w:val="24"/>
        </w:rPr>
        <w:t>ородско</w:t>
      </w:r>
      <w:r w:rsidR="00B92C47" w:rsidRPr="00FE2014">
        <w:rPr>
          <w:rFonts w:ascii="Arial" w:hAnsi="Arial" w:cs="Arial"/>
          <w:sz w:val="24"/>
          <w:szCs w:val="24"/>
        </w:rPr>
        <w:t>го</w:t>
      </w:r>
      <w:r w:rsidRPr="00FE2014">
        <w:rPr>
          <w:rFonts w:ascii="Arial" w:hAnsi="Arial" w:cs="Arial"/>
          <w:sz w:val="24"/>
          <w:szCs w:val="24"/>
        </w:rPr>
        <w:t xml:space="preserve"> округ</w:t>
      </w:r>
      <w:r w:rsidR="00B92C47" w:rsidRPr="00FE2014">
        <w:rPr>
          <w:rFonts w:ascii="Arial" w:hAnsi="Arial" w:cs="Arial"/>
          <w:sz w:val="24"/>
          <w:szCs w:val="24"/>
        </w:rPr>
        <w:t>а</w:t>
      </w:r>
      <w:r w:rsidRPr="00FE2014">
        <w:rPr>
          <w:rFonts w:ascii="Arial" w:hAnsi="Arial" w:cs="Arial"/>
          <w:sz w:val="24"/>
          <w:szCs w:val="24"/>
        </w:rPr>
        <w:t xml:space="preserve"> Люберцы.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23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476" w:rsidRPr="00FE2014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2025 год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а по 06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2E32" w:rsidRPr="00FE2014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E839E9" w:rsidRPr="00FE2014">
        <w:rPr>
          <w:rFonts w:ascii="Arial" w:hAnsi="Arial" w:cs="Arial"/>
          <w:color w:val="000000" w:themeColor="text1"/>
          <w:sz w:val="24"/>
          <w:szCs w:val="24"/>
        </w:rPr>
        <w:t xml:space="preserve"> 2025 </w:t>
      </w:r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FE2014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B92C47" w:rsidRPr="00FE2014">
        <w:rPr>
          <w:rFonts w:ascii="Arial" w:hAnsi="Arial" w:cs="Arial"/>
          <w:sz w:val="24"/>
          <w:szCs w:val="24"/>
        </w:rPr>
        <w:t>Г</w:t>
      </w:r>
      <w:r w:rsidRPr="00FE2014">
        <w:rPr>
          <w:rFonts w:ascii="Arial" w:hAnsi="Arial" w:cs="Arial"/>
          <w:sz w:val="24"/>
          <w:szCs w:val="24"/>
        </w:rPr>
        <w:t>ородско</w:t>
      </w:r>
      <w:r w:rsidR="00B92C47" w:rsidRPr="00FE2014">
        <w:rPr>
          <w:rFonts w:ascii="Arial" w:hAnsi="Arial" w:cs="Arial"/>
          <w:sz w:val="24"/>
          <w:szCs w:val="24"/>
        </w:rPr>
        <w:t>го</w:t>
      </w:r>
      <w:r w:rsidRPr="00FE2014">
        <w:rPr>
          <w:rFonts w:ascii="Arial" w:hAnsi="Arial" w:cs="Arial"/>
          <w:sz w:val="24"/>
          <w:szCs w:val="24"/>
        </w:rPr>
        <w:t xml:space="preserve"> округ</w:t>
      </w:r>
      <w:r w:rsidR="00B92C47" w:rsidRPr="00FE2014">
        <w:rPr>
          <w:rFonts w:ascii="Arial" w:hAnsi="Arial" w:cs="Arial"/>
          <w:sz w:val="24"/>
          <w:szCs w:val="24"/>
        </w:rPr>
        <w:t>а</w:t>
      </w:r>
      <w:r w:rsidRPr="00FE2014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FE201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E201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FE201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«</w:t>
      </w:r>
      <w:r w:rsidR="00167433" w:rsidRPr="00FE2014">
        <w:rPr>
          <w:rFonts w:ascii="Arial" w:hAnsi="Arial" w:cs="Arial"/>
          <w:b w:val="0"/>
          <w:color w:val="000000" w:themeColor="text1"/>
          <w:sz w:val="24"/>
        </w:rPr>
        <w:t>склады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 xml:space="preserve">» </w:t>
      </w:r>
      <w:r w:rsidR="00167433" w:rsidRPr="00FE2014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50:22:0040107:15, расположенного</w:t>
      </w:r>
      <w:r w:rsidR="00167433" w:rsidRPr="00FE2014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</w:t>
      </w:r>
      <w:proofErr w:type="spellStart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. Люберцы</w:t>
      </w:r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,</w:t>
      </w:r>
      <w:r w:rsidR="00917016" w:rsidRPr="00FE201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917016" w:rsidRPr="00FE2014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FE2014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FE201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E2014">
        <w:rPr>
          <w:rFonts w:ascii="Arial" w:hAnsi="Arial" w:cs="Arial"/>
          <w:b w:val="0"/>
          <w:sz w:val="24"/>
        </w:rPr>
        <w:t>являются: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FE2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FE2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FE2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FE201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» для земельного участка 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с кадастровым номером 50:22:0040107:15, расположенного по адресу: Московская область, </w:t>
      </w:r>
      <w:proofErr w:type="spellStart"/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. Люберцы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, ул. Гаршина, </w:t>
      </w:r>
      <w:r w:rsidR="00593476" w:rsidRPr="00FE2014"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дом 11</w:t>
      </w:r>
      <w:r w:rsidRPr="00FE2014">
        <w:rPr>
          <w:rFonts w:ascii="Arial" w:hAnsi="Arial" w:cs="Arial"/>
          <w:sz w:val="24"/>
          <w:szCs w:val="24"/>
        </w:rPr>
        <w:t xml:space="preserve">: 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FE2014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FE2014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FE2014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E2014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FE201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E2014">
        <w:rPr>
          <w:rFonts w:ascii="Arial" w:hAnsi="Arial" w:cs="Arial"/>
          <w:b w:val="0"/>
          <w:sz w:val="24"/>
        </w:rPr>
        <w:t>) доку</w:t>
      </w:r>
      <w:r w:rsidR="00917016" w:rsidRPr="00FE2014">
        <w:rPr>
          <w:rFonts w:ascii="Arial" w:hAnsi="Arial" w:cs="Arial"/>
          <w:b w:val="0"/>
          <w:sz w:val="24"/>
        </w:rPr>
        <w:t>менты на </w:t>
      </w:r>
      <w:r w:rsidRPr="00FE2014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201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lastRenderedPageBreak/>
        <w:t>1.</w:t>
      </w:r>
      <w:r w:rsidR="00593476" w:rsidRPr="00FE2014">
        <w:rPr>
          <w:rFonts w:ascii="Arial" w:hAnsi="Arial" w:cs="Arial"/>
          <w:sz w:val="24"/>
          <w:szCs w:val="24"/>
        </w:rPr>
        <w:t> </w:t>
      </w:r>
      <w:r w:rsidRPr="00FE2014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FE201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E2014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FE2014">
        <w:rPr>
          <w:rFonts w:ascii="Arial" w:hAnsi="Arial" w:cs="Arial"/>
          <w:sz w:val="24"/>
          <w:szCs w:val="24"/>
        </w:rPr>
        <w:t>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593476" w:rsidRPr="00FE2014">
        <w:rPr>
          <w:rFonts w:ascii="Arial" w:hAnsi="Arial" w:cs="Arial"/>
          <w:sz w:val="24"/>
          <w:szCs w:val="24"/>
        </w:rPr>
        <w:t xml:space="preserve">                </w:t>
      </w:r>
      <w:r w:rsidRPr="00FE2014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FE2014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E201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E201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«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»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50:22:0040107:15, расположенного </w:t>
      </w:r>
      <w:r w:rsidR="00167433" w:rsidRPr="00FE201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по адресу: Московская область</w:t>
      </w:r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917016" w:rsidRPr="00FE2014">
        <w:rPr>
          <w:rFonts w:ascii="Arial" w:hAnsi="Arial" w:cs="Arial"/>
          <w:color w:val="000000" w:themeColor="text1"/>
          <w:sz w:val="24"/>
          <w:szCs w:val="24"/>
        </w:rPr>
        <w:t>. Люберцы</w:t>
      </w:r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,</w:t>
      </w:r>
      <w:r w:rsidR="00593476" w:rsidRPr="00FE201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FE2014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FE2014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FE201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E201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FE2014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FE2014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FE2014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E201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FE201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FE201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FE2014" w:rsidSect="0025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67433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52672"/>
    <w:rsid w:val="00262E32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93476"/>
    <w:rsid w:val="005C4D7C"/>
    <w:rsid w:val="005D4395"/>
    <w:rsid w:val="005D631D"/>
    <w:rsid w:val="006A3B56"/>
    <w:rsid w:val="006C4FF2"/>
    <w:rsid w:val="006E20C3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A02EF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92C47"/>
    <w:rsid w:val="00BA22E9"/>
    <w:rsid w:val="00BB2B14"/>
    <w:rsid w:val="00BB5F45"/>
    <w:rsid w:val="00BE506E"/>
    <w:rsid w:val="00BF0EA7"/>
    <w:rsid w:val="00C05E47"/>
    <w:rsid w:val="00C617EB"/>
    <w:rsid w:val="00C64E83"/>
    <w:rsid w:val="00C75176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67F5C"/>
    <w:rsid w:val="00E839E9"/>
    <w:rsid w:val="00EB74C6"/>
    <w:rsid w:val="00EC351B"/>
    <w:rsid w:val="00EC58C0"/>
    <w:rsid w:val="00ED7157"/>
    <w:rsid w:val="00F20326"/>
    <w:rsid w:val="00F43C37"/>
    <w:rsid w:val="00F55B4C"/>
    <w:rsid w:val="00F6006F"/>
    <w:rsid w:val="00FA1589"/>
    <w:rsid w:val="00FC71A6"/>
    <w:rsid w:val="00FE2014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4BC94-4E47-4C81-B98F-21BF19C1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2025-05-20T09:29:00Z</cp:lastPrinted>
  <dcterms:created xsi:type="dcterms:W3CDTF">2025-05-23T13:44:00Z</dcterms:created>
  <dcterms:modified xsi:type="dcterms:W3CDTF">2025-05-23T13:44:00Z</dcterms:modified>
</cp:coreProperties>
</file>