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D5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7BD5" w:rsidRPr="00833C47" w:rsidRDefault="00977BD5" w:rsidP="00977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47">
        <w:rPr>
          <w:rFonts w:ascii="Times New Roman" w:hAnsi="Times New Roman" w:cs="Times New Roman"/>
          <w:sz w:val="24"/>
          <w:szCs w:val="24"/>
        </w:rPr>
        <w:t>ЗАКЛЮЧЕНИЕ</w:t>
      </w:r>
    </w:p>
    <w:p w:rsidR="00977BD5" w:rsidRPr="00833C47" w:rsidRDefault="00977BD5" w:rsidP="00977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47">
        <w:rPr>
          <w:rFonts w:ascii="Times New Roman" w:hAnsi="Times New Roman" w:cs="Times New Roman"/>
          <w:sz w:val="24"/>
          <w:szCs w:val="24"/>
        </w:rPr>
        <w:t>ПО РЕЗУЛЬТАТАМ ПУБЛИЧНЫХ СЛУШАНИЙ</w:t>
      </w:r>
    </w:p>
    <w:p w:rsidR="009E4D59" w:rsidRPr="009E4D59" w:rsidRDefault="009E4D59" w:rsidP="009E4D59">
      <w:pPr>
        <w:pStyle w:val="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по рассмотрению </w:t>
      </w:r>
      <w:r w:rsidRPr="009E4D59">
        <w:rPr>
          <w:b w:val="0"/>
          <w:szCs w:val="28"/>
          <w:u w:val="single"/>
        </w:rPr>
        <w:t xml:space="preserve">проекта планировки и проекта межевания территории с целью обеспечения развития застроенной территории и реализации программы переселения ветхого жилья по адресу: г. Люберцы, улица Кирова, </w:t>
      </w:r>
    </w:p>
    <w:p w:rsidR="00671985" w:rsidRPr="00671985" w:rsidRDefault="009E4D59" w:rsidP="00671985">
      <w:pPr>
        <w:pStyle w:val="3"/>
        <w:rPr>
          <w:b w:val="0"/>
          <w:szCs w:val="28"/>
          <w:u w:val="single"/>
        </w:rPr>
      </w:pPr>
      <w:proofErr w:type="spellStart"/>
      <w:r w:rsidRPr="009E4D59">
        <w:rPr>
          <w:b w:val="0"/>
          <w:szCs w:val="28"/>
          <w:u w:val="single"/>
        </w:rPr>
        <w:t>мкр</w:t>
      </w:r>
      <w:proofErr w:type="spellEnd"/>
      <w:r w:rsidRPr="009E4D59">
        <w:rPr>
          <w:b w:val="0"/>
          <w:szCs w:val="28"/>
          <w:u w:val="single"/>
        </w:rPr>
        <w:t>. 35АБ, 35Ж</w:t>
      </w:r>
    </w:p>
    <w:p w:rsidR="00BA105D" w:rsidRPr="00833C47" w:rsidRDefault="00BA105D" w:rsidP="00BA10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7BD5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1.</w:t>
      </w:r>
      <w:r w:rsidRPr="00833C47">
        <w:rPr>
          <w:rFonts w:ascii="Times New Roman" w:hAnsi="Times New Roman" w:cs="Times New Roman"/>
          <w:sz w:val="28"/>
          <w:szCs w:val="28"/>
        </w:rPr>
        <w:tab/>
        <w:t>Общие сведения о проекте, представленном на публичные слушания: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 xml:space="preserve">Основанием для развития квартала, является </w:t>
      </w: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4E7CC0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4E7CC0">
        <w:rPr>
          <w:rFonts w:ascii="Times New Roman" w:hAnsi="Times New Roman" w:cs="Times New Roman"/>
          <w:color w:val="000000"/>
          <w:sz w:val="28"/>
          <w:szCs w:val="28"/>
        </w:rPr>
        <w:t>. Люберцы от 22.11.2010г № 1386-ПА «О развитии застроенной территории микрорайона № 35Ж г. Люберцы» и</w:t>
      </w:r>
      <w:r w:rsidRPr="004E7CC0">
        <w:rPr>
          <w:rFonts w:ascii="Times New Roman" w:hAnsi="Times New Roman" w:cs="Times New Roman"/>
          <w:sz w:val="28"/>
          <w:szCs w:val="28"/>
        </w:rPr>
        <w:t xml:space="preserve"> договор № 01/13 от 27.01.2011 о развитии застроенной территории мкр.35Ж города Люберцы, в границах красных линий Октябрьского </w:t>
      </w:r>
      <w:proofErr w:type="spellStart"/>
      <w:r w:rsidRPr="004E7CC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E7CC0">
        <w:rPr>
          <w:rFonts w:ascii="Times New Roman" w:hAnsi="Times New Roman" w:cs="Times New Roman"/>
          <w:sz w:val="28"/>
          <w:szCs w:val="28"/>
        </w:rPr>
        <w:t xml:space="preserve">-та, </w:t>
      </w:r>
      <w:proofErr w:type="spellStart"/>
      <w:r w:rsidRPr="004E7CC0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E7CC0">
        <w:rPr>
          <w:rFonts w:ascii="Times New Roman" w:hAnsi="Times New Roman" w:cs="Times New Roman"/>
          <w:sz w:val="28"/>
          <w:szCs w:val="28"/>
        </w:rPr>
        <w:t>роезда</w:t>
      </w:r>
      <w:proofErr w:type="spellEnd"/>
      <w:r w:rsidRPr="004E7CC0">
        <w:rPr>
          <w:rFonts w:ascii="Times New Roman" w:hAnsi="Times New Roman" w:cs="Times New Roman"/>
          <w:sz w:val="28"/>
          <w:szCs w:val="28"/>
        </w:rPr>
        <w:t xml:space="preserve"> 4307, ул.Кирова, 7-го Октябрьского проезда, застройщиком является ООО ИСК «Ареал».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 xml:space="preserve">Решением Люберецкого городского Суда Московской области от 25 апреля 2016г установлено, что в соответствии с Правилами землепользования и застройки мкр.35Ж г.Люберцы, жилые 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4E7CC0">
        <w:rPr>
          <w:rFonts w:ascii="Times New Roman" w:hAnsi="Times New Roman" w:cs="Times New Roman"/>
          <w:sz w:val="28"/>
          <w:szCs w:val="28"/>
        </w:rPr>
        <w:t xml:space="preserve"> расположенные по адресам: ул.Кирова 35А и ул.Кирова 35Б относятся к территории, в отношении которой было принято решение о развитии территории. На основании решения Суд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а ООО И</w:t>
      </w:r>
      <w:proofErr w:type="gramEnd"/>
      <w:r w:rsidRPr="004E7CC0">
        <w:rPr>
          <w:rFonts w:ascii="Times New Roman" w:hAnsi="Times New Roman" w:cs="Times New Roman"/>
          <w:sz w:val="28"/>
          <w:szCs w:val="28"/>
        </w:rPr>
        <w:t>СК «Ареал» с администрацией заключено дополнительное соглашение № 2 от 05.06.2016 к договору ДРЗТ № 01/13 о развитии территории.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На территории разработки проекта планировки и проекта межевания территории предусмотрены размещения: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- многоэтажной жилой застройки со встроенно-пристроенными объектами общественного назначения и подземными механизированными автостоянками;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- дошкольные образовательные учреждения;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- объекты инженерн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E7CC0">
        <w:rPr>
          <w:rFonts w:ascii="Times New Roman" w:hAnsi="Times New Roman" w:cs="Times New Roman"/>
          <w:sz w:val="28"/>
          <w:szCs w:val="28"/>
        </w:rPr>
        <w:t xml:space="preserve"> коммунального назначения.</w:t>
      </w:r>
    </w:p>
    <w:p w:rsidR="00671985" w:rsidRPr="004E7CC0" w:rsidRDefault="004E7CC0" w:rsidP="001013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Площадь планируемой территории по договору развития застроенной территории составляет 11,0 га.</w:t>
      </w:r>
    </w:p>
    <w:p w:rsidR="004E7CC0" w:rsidRPr="004E7CC0" w:rsidRDefault="004E7CC0" w:rsidP="004E7CC0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На территории квартала с условным названием мкр.35</w:t>
      </w:r>
      <w:r w:rsidR="00106518">
        <w:rPr>
          <w:rFonts w:ascii="Times New Roman" w:hAnsi="Times New Roman" w:cs="Times New Roman"/>
          <w:sz w:val="28"/>
          <w:szCs w:val="28"/>
        </w:rPr>
        <w:t>АБ,</w:t>
      </w:r>
      <w:r w:rsidR="000E7A7C">
        <w:rPr>
          <w:rFonts w:ascii="Times New Roman" w:hAnsi="Times New Roman" w:cs="Times New Roman"/>
          <w:sz w:val="28"/>
          <w:szCs w:val="28"/>
        </w:rPr>
        <w:t xml:space="preserve"> 35</w:t>
      </w:r>
      <w:r w:rsidR="00106518">
        <w:rPr>
          <w:rFonts w:ascii="Times New Roman" w:hAnsi="Times New Roman" w:cs="Times New Roman"/>
          <w:sz w:val="28"/>
          <w:szCs w:val="28"/>
        </w:rPr>
        <w:t>Ж</w:t>
      </w:r>
      <w:r w:rsidRPr="004E7CC0">
        <w:rPr>
          <w:rFonts w:ascii="Times New Roman" w:hAnsi="Times New Roman" w:cs="Times New Roman"/>
          <w:sz w:val="28"/>
          <w:szCs w:val="28"/>
        </w:rPr>
        <w:t xml:space="preserve"> решениями ППТ, планируется размещение многоэтажных (до 22 этажей) многоквартирных жилых дом</w:t>
      </w:r>
      <w:r w:rsidR="000E7A7C">
        <w:rPr>
          <w:rFonts w:ascii="Times New Roman" w:hAnsi="Times New Roman" w:cs="Times New Roman"/>
          <w:sz w:val="28"/>
          <w:szCs w:val="28"/>
        </w:rPr>
        <w:t>ов, общей площадью квартир 144,45</w:t>
      </w:r>
      <w:r w:rsidRPr="004E7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CC0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E7CC0">
        <w:rPr>
          <w:rFonts w:ascii="Times New Roman" w:hAnsi="Times New Roman" w:cs="Times New Roman"/>
          <w:sz w:val="28"/>
          <w:szCs w:val="28"/>
        </w:rPr>
        <w:t xml:space="preserve">., в том числе 56,3 </w:t>
      </w:r>
      <w:proofErr w:type="spellStart"/>
      <w:r w:rsidRPr="004E7CC0">
        <w:rPr>
          <w:rFonts w:ascii="Times New Roman" w:hAnsi="Times New Roman" w:cs="Times New Roman"/>
          <w:sz w:val="28"/>
          <w:szCs w:val="28"/>
        </w:rPr>
        <w:t>тыс.кв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E7CC0">
        <w:rPr>
          <w:rFonts w:ascii="Times New Roman" w:hAnsi="Times New Roman" w:cs="Times New Roman"/>
          <w:sz w:val="28"/>
          <w:szCs w:val="28"/>
        </w:rPr>
        <w:t xml:space="preserve"> для Корпуса 2, с переселением жителей сносимых домов общей площадью 12,735 </w:t>
      </w:r>
      <w:proofErr w:type="spellStart"/>
      <w:r w:rsidRPr="004E7CC0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E7CC0">
        <w:rPr>
          <w:rFonts w:ascii="Times New Roman" w:hAnsi="Times New Roman" w:cs="Times New Roman"/>
          <w:sz w:val="28"/>
          <w:szCs w:val="28"/>
        </w:rPr>
        <w:t xml:space="preserve">. Проектом планировки и проектом межевания территории предусматривается комплексное развитие зоны многоквартирной жилой застройки, зоны размещения социальных объектов, </w:t>
      </w:r>
      <w:r w:rsidRPr="004E7CC0">
        <w:rPr>
          <w:rFonts w:ascii="Times New Roman" w:hAnsi="Times New Roman" w:cs="Times New Roman"/>
          <w:sz w:val="28"/>
          <w:szCs w:val="28"/>
        </w:rPr>
        <w:lastRenderedPageBreak/>
        <w:t>общественно-деловой зоны, а также зон размещения объектов коммунального и инженерно-технического обеспечения.</w:t>
      </w:r>
    </w:p>
    <w:p w:rsidR="004E7CC0" w:rsidRPr="004E7CC0" w:rsidRDefault="004E7CC0" w:rsidP="004E7CC0">
      <w:pPr>
        <w:pStyle w:val="a5"/>
        <w:spacing w:after="0"/>
        <w:ind w:left="0" w:firstLine="567"/>
        <w:jc w:val="both"/>
        <w:rPr>
          <w:rStyle w:val="Hyperlink0"/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будет полностью обеспечена объектами социальной инфраструктуры за счет строительства детского сада на 180 мест. В одном из нежилых помещений первого этажа будет размещен кабинет семейного врача. </w:t>
      </w:r>
      <w:r w:rsidRPr="004E7CC0">
        <w:rPr>
          <w:rStyle w:val="Hyperlink0"/>
          <w:rFonts w:ascii="Times New Roman" w:hAnsi="Times New Roman" w:cs="Times New Roman"/>
          <w:sz w:val="28"/>
          <w:szCs w:val="28"/>
        </w:rPr>
        <w:t>Появятся продуктовые магазины, аптека, объекты общественного питания и бытового обслуживания населения (парикмахерские, химчистка и др.), досуговые центры, спортивный центр.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>В целях комфортного проживания жителей</w:t>
      </w:r>
      <w:r w:rsidRPr="004E7CC0">
        <w:rPr>
          <w:rFonts w:ascii="Times New Roman" w:hAnsi="Times New Roman" w:cs="Times New Roman"/>
          <w:sz w:val="28"/>
          <w:szCs w:val="28"/>
        </w:rPr>
        <w:t xml:space="preserve"> </w:t>
      </w: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реализована концепция: «Двор без машин», где размещение подземной автоматизированной автостоянки позволит увеличить вместимость парковочных мест в квартале </w:t>
      </w:r>
      <w:r w:rsidR="000C43C9" w:rsidRPr="004E7CC0">
        <w:rPr>
          <w:rFonts w:ascii="Times New Roman" w:hAnsi="Times New Roman" w:cs="Times New Roman"/>
          <w:sz w:val="28"/>
          <w:szCs w:val="28"/>
        </w:rPr>
        <w:t>35</w:t>
      </w:r>
      <w:r w:rsidR="000C43C9">
        <w:rPr>
          <w:rFonts w:ascii="Times New Roman" w:hAnsi="Times New Roman" w:cs="Times New Roman"/>
          <w:sz w:val="28"/>
          <w:szCs w:val="28"/>
        </w:rPr>
        <w:t>АБ, 35Ж</w:t>
      </w:r>
      <w:r w:rsidR="000C43C9" w:rsidRPr="004E7CC0">
        <w:rPr>
          <w:rFonts w:ascii="Times New Roman" w:hAnsi="Times New Roman" w:cs="Times New Roman"/>
          <w:sz w:val="28"/>
          <w:szCs w:val="28"/>
        </w:rPr>
        <w:t xml:space="preserve"> </w:t>
      </w: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  с 340  до </w:t>
      </w:r>
      <w:r w:rsidR="000E7A7C">
        <w:rPr>
          <w:rFonts w:ascii="Times New Roman" w:hAnsi="Times New Roman" w:cs="Times New Roman"/>
          <w:color w:val="000000"/>
          <w:sz w:val="28"/>
          <w:szCs w:val="28"/>
        </w:rPr>
        <w:t>1013</w:t>
      </w: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 м/мест.</w:t>
      </w:r>
    </w:p>
    <w:p w:rsidR="004E7CC0" w:rsidRPr="004E7CC0" w:rsidRDefault="004E7CC0" w:rsidP="004E7CC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</w:t>
      </w:r>
      <w:r w:rsidRPr="004E7CC0">
        <w:rPr>
          <w:rFonts w:ascii="Times New Roman" w:hAnsi="Times New Roman" w:cs="Times New Roman"/>
          <w:sz w:val="28"/>
          <w:szCs w:val="28"/>
        </w:rPr>
        <w:t>проекта планировки территории  для квартала 35Ж</w:t>
      </w:r>
      <w:r w:rsidRPr="004E7CC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заключалась </w:t>
      </w:r>
      <w:proofErr w:type="gramStart"/>
      <w:r w:rsidRPr="004E7CC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E7CC0" w:rsidRPr="004E7CC0" w:rsidRDefault="004E7CC0" w:rsidP="004E7CC0">
      <w:pPr>
        <w:pStyle w:val="a5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4E7CC0">
        <w:rPr>
          <w:rFonts w:ascii="Times New Roman" w:hAnsi="Times New Roman" w:cs="Times New Roman"/>
          <w:color w:val="000000"/>
          <w:sz w:val="28"/>
          <w:szCs w:val="28"/>
        </w:rPr>
        <w:t>размещении</w:t>
      </w:r>
      <w:proofErr w:type="gramEnd"/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 подземных и надземных механизированных автостоянок с помещениями общественного назначения; </w:t>
      </w:r>
    </w:p>
    <w:p w:rsidR="004E7CC0" w:rsidRPr="004E7CC0" w:rsidRDefault="004E7CC0" w:rsidP="004E7CC0">
      <w:pPr>
        <w:pStyle w:val="a5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увеличения количества </w:t>
      </w:r>
      <w:proofErr w:type="gramStart"/>
      <w:r w:rsidRPr="004E7CC0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4E7CC0">
        <w:rPr>
          <w:rFonts w:ascii="Times New Roman" w:hAnsi="Times New Roman" w:cs="Times New Roman"/>
          <w:color w:val="000000"/>
          <w:sz w:val="28"/>
          <w:szCs w:val="28"/>
        </w:rPr>
        <w:t>/мест;</w:t>
      </w:r>
    </w:p>
    <w:p w:rsidR="004E7CC0" w:rsidRPr="004E7CC0" w:rsidRDefault="004E7CC0" w:rsidP="004E7CC0">
      <w:pPr>
        <w:pStyle w:val="a5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>- увеличения придомовой территории для размещения детских площадок и площадок для отдыха.</w:t>
      </w:r>
    </w:p>
    <w:p w:rsidR="004E7CC0" w:rsidRPr="004E7CC0" w:rsidRDefault="004E7CC0" w:rsidP="004E7CC0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>Подготовлен проект межевания территории, на котором</w:t>
      </w:r>
      <w:proofErr w:type="gramStart"/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E7CC0" w:rsidRPr="004E7CC0" w:rsidRDefault="004E7CC0" w:rsidP="004E7CC0">
      <w:pPr>
        <w:pStyle w:val="a5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>- определены границы земельных участков для 35АБ</w:t>
      </w:r>
      <w:proofErr w:type="gramStart"/>
      <w:r w:rsidRPr="004E7CC0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4E7CC0" w:rsidRPr="004E7CC0" w:rsidRDefault="004E7CC0" w:rsidP="004E7CC0">
      <w:pPr>
        <w:pStyle w:val="a5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</w:rPr>
        <w:t>- уточнены границы земельных участков в квартале 35Ж.</w:t>
      </w:r>
    </w:p>
    <w:p w:rsidR="00BA105D" w:rsidRPr="00833C47" w:rsidRDefault="00BA105D" w:rsidP="00BA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C2D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2.</w:t>
      </w:r>
      <w:r w:rsidRPr="00833C47">
        <w:rPr>
          <w:rFonts w:ascii="Times New Roman" w:hAnsi="Times New Roman" w:cs="Times New Roman"/>
          <w:sz w:val="28"/>
          <w:szCs w:val="28"/>
        </w:rPr>
        <w:tab/>
        <w:t>Заявитель</w:t>
      </w:r>
    </w:p>
    <w:p w:rsidR="0016294D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="002C3D00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ООО </w:t>
      </w:r>
      <w:r w:rsidR="009E4D59">
        <w:rPr>
          <w:rFonts w:ascii="Times New Roman" w:hAnsi="Times New Roman" w:cs="Times New Roman"/>
          <w:sz w:val="28"/>
          <w:szCs w:val="28"/>
          <w:u w:val="single"/>
        </w:rPr>
        <w:t>ИСК «Ареал»</w:t>
      </w:r>
    </w:p>
    <w:p w:rsidR="002D1E4B" w:rsidRPr="00833C47" w:rsidRDefault="002D1E4B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 xml:space="preserve"> 3.</w:t>
      </w:r>
      <w:r w:rsidRPr="00833C47">
        <w:rPr>
          <w:rFonts w:ascii="Times New Roman" w:hAnsi="Times New Roman" w:cs="Times New Roman"/>
          <w:sz w:val="28"/>
          <w:szCs w:val="28"/>
        </w:rPr>
        <w:tab/>
        <w:t>Организация разработчик</w:t>
      </w:r>
    </w:p>
    <w:p w:rsidR="00B07CC9" w:rsidRDefault="002D1E4B" w:rsidP="00B07CC9">
      <w:pPr>
        <w:jc w:val="both"/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ООО </w:t>
      </w:r>
      <w:r w:rsidR="00B07CC9">
        <w:rPr>
          <w:rFonts w:ascii="Times New Roman" w:hAnsi="Times New Roman" w:cs="Times New Roman"/>
          <w:sz w:val="28"/>
          <w:szCs w:val="28"/>
          <w:u w:val="single"/>
        </w:rPr>
        <w:t>АБ «</w:t>
      </w:r>
      <w:proofErr w:type="spellStart"/>
      <w:r w:rsidR="00B07CC9">
        <w:rPr>
          <w:rFonts w:ascii="Times New Roman" w:hAnsi="Times New Roman" w:cs="Times New Roman"/>
          <w:sz w:val="28"/>
          <w:szCs w:val="28"/>
          <w:u w:val="single"/>
        </w:rPr>
        <w:t>Богачкин</w:t>
      </w:r>
      <w:proofErr w:type="spellEnd"/>
      <w:r w:rsidR="00B07C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7CC9" w:rsidRPr="00B07CC9">
        <w:rPr>
          <w:rFonts w:ascii="Times New Roman" w:hAnsi="Times New Roman" w:cs="Times New Roman"/>
          <w:sz w:val="28"/>
          <w:szCs w:val="28"/>
          <w:u w:val="single"/>
        </w:rPr>
        <w:t>&amp;</w:t>
      </w:r>
      <w:r w:rsidR="00B07C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07CC9">
        <w:rPr>
          <w:rFonts w:ascii="Times New Roman" w:hAnsi="Times New Roman" w:cs="Times New Roman"/>
          <w:sz w:val="28"/>
          <w:szCs w:val="28"/>
          <w:u w:val="single"/>
        </w:rPr>
        <w:t>Богачкин</w:t>
      </w:r>
      <w:proofErr w:type="spellEnd"/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C14973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7CC9" w:rsidRPr="00B07CC9">
        <w:rPr>
          <w:rFonts w:ascii="Times New Roman" w:hAnsi="Times New Roman" w:cs="Times New Roman"/>
          <w:sz w:val="28"/>
          <w:szCs w:val="28"/>
          <w:u w:val="single"/>
        </w:rPr>
        <w:t>123242 Москва, Зоологическая улица,10, офис 2</w:t>
      </w:r>
      <w:r w:rsidR="0016294D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; тел/факс: </w:t>
      </w:r>
      <w:r w:rsidR="009E4D59" w:rsidRPr="009E4D59">
        <w:rPr>
          <w:rFonts w:ascii="Times New Roman" w:hAnsi="Times New Roman" w:cs="Times New Roman"/>
          <w:sz w:val="28"/>
          <w:szCs w:val="28"/>
          <w:u w:val="single"/>
        </w:rPr>
        <w:t xml:space="preserve">+7 </w:t>
      </w:r>
      <w:r w:rsidR="00B07CC9" w:rsidRPr="00B07CC9">
        <w:rPr>
          <w:rFonts w:ascii="Times New Roman" w:hAnsi="Times New Roman" w:cs="Times New Roman"/>
          <w:sz w:val="28"/>
          <w:szCs w:val="28"/>
          <w:u w:val="single"/>
        </w:rPr>
        <w:t>(499) 254 93 51</w:t>
      </w:r>
      <w:r w:rsidR="009E4D59" w:rsidRPr="009E4D59">
        <w:rPr>
          <w:rFonts w:ascii="Times New Roman" w:hAnsi="Times New Roman" w:cs="Times New Roman"/>
          <w:sz w:val="28"/>
          <w:szCs w:val="28"/>
          <w:u w:val="single"/>
        </w:rPr>
        <w:t>, +7</w:t>
      </w:r>
      <w:r w:rsidR="00B07CC9" w:rsidRPr="00B07CC9">
        <w:t xml:space="preserve"> </w:t>
      </w:r>
      <w:r w:rsidR="00B07CC9" w:rsidRPr="00B07CC9">
        <w:rPr>
          <w:rFonts w:ascii="Times New Roman" w:hAnsi="Times New Roman" w:cs="Times New Roman"/>
          <w:sz w:val="28"/>
          <w:szCs w:val="28"/>
          <w:u w:val="single"/>
        </w:rPr>
        <w:t>(499) 254 94 58</w:t>
      </w:r>
      <w:r w:rsidR="006304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4D59" w:rsidRPr="00B07CC9" w:rsidRDefault="006304C8" w:rsidP="00B07CC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04C8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B07CC9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304C8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B07CC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00010" w:rsidRPr="00B07CC9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B07CC9" w:rsidRPr="00B07CC9">
        <w:rPr>
          <w:rFonts w:ascii="Times New Roman" w:hAnsi="Times New Roman" w:cs="Times New Roman"/>
          <w:sz w:val="28"/>
          <w:szCs w:val="28"/>
          <w:u w:val="single"/>
          <w:lang w:val="en-US"/>
        </w:rPr>
        <w:t>nfo</w:t>
      </w:r>
      <w:r w:rsidR="00B07CC9" w:rsidRPr="00B07CC9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B07CC9" w:rsidRPr="00B07CC9">
        <w:rPr>
          <w:rFonts w:ascii="Times New Roman" w:hAnsi="Times New Roman" w:cs="Times New Roman"/>
          <w:sz w:val="28"/>
          <w:szCs w:val="28"/>
          <w:u w:val="single"/>
          <w:lang w:val="en-US"/>
        </w:rPr>
        <w:t>bogachkin</w:t>
      </w:r>
      <w:proofErr w:type="spellEnd"/>
      <w:r w:rsidR="00B07CC9" w:rsidRPr="00B07CC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B07CC9" w:rsidRPr="00B07CC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977BD5" w:rsidRPr="00B07CC9">
        <w:rPr>
          <w:rFonts w:ascii="Times New Roman" w:hAnsi="Times New Roman" w:cs="Times New Roman"/>
          <w:sz w:val="28"/>
          <w:szCs w:val="28"/>
        </w:rPr>
        <w:tab/>
      </w:r>
    </w:p>
    <w:p w:rsidR="00925E88" w:rsidRPr="00833C47" w:rsidRDefault="008C723D" w:rsidP="009E4D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77BD5" w:rsidRPr="00833C47">
        <w:rPr>
          <w:rFonts w:ascii="Times New Roman" w:hAnsi="Times New Roman" w:cs="Times New Roman"/>
          <w:sz w:val="28"/>
          <w:szCs w:val="28"/>
        </w:rPr>
        <w:t>Сроки проведения публичных слушаний</w:t>
      </w:r>
    </w:p>
    <w:p w:rsidR="00977BD5" w:rsidRDefault="00977BD5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="00C16962" w:rsidRPr="00833C47">
        <w:rPr>
          <w:rFonts w:ascii="Times New Roman" w:hAnsi="Times New Roman" w:cs="Times New Roman"/>
          <w:sz w:val="28"/>
          <w:szCs w:val="28"/>
        </w:rPr>
        <w:t xml:space="preserve">   </w:t>
      </w:r>
      <w:r w:rsidR="006304C8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16294D" w:rsidRPr="00833C47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C16962" w:rsidRPr="00833C47">
        <w:rPr>
          <w:rFonts w:ascii="Times New Roman" w:hAnsi="Times New Roman" w:cs="Times New Roman"/>
          <w:sz w:val="28"/>
          <w:szCs w:val="28"/>
          <w:u w:val="single"/>
        </w:rPr>
        <w:t>.2017 –</w:t>
      </w:r>
      <w:r w:rsidR="0016294D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304C8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16294D" w:rsidRPr="00833C47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C16962" w:rsidRPr="00833C47">
        <w:rPr>
          <w:rFonts w:ascii="Times New Roman" w:hAnsi="Times New Roman" w:cs="Times New Roman"/>
          <w:sz w:val="28"/>
          <w:szCs w:val="28"/>
          <w:u w:val="single"/>
        </w:rPr>
        <w:t>.2017</w:t>
      </w:r>
    </w:p>
    <w:p w:rsidR="0010131D" w:rsidRPr="00833C47" w:rsidRDefault="0010131D" w:rsidP="00977BD5">
      <w:pPr>
        <w:rPr>
          <w:rFonts w:ascii="Times New Roman" w:hAnsi="Times New Roman" w:cs="Times New Roman"/>
          <w:sz w:val="28"/>
          <w:szCs w:val="28"/>
        </w:rPr>
      </w:pPr>
    </w:p>
    <w:p w:rsidR="00671985" w:rsidRDefault="00977BD5" w:rsidP="006304C8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5.</w:t>
      </w:r>
      <w:r w:rsidRPr="00833C47">
        <w:rPr>
          <w:rFonts w:ascii="Times New Roman" w:hAnsi="Times New Roman" w:cs="Times New Roman"/>
          <w:sz w:val="28"/>
          <w:szCs w:val="28"/>
        </w:rPr>
        <w:tab/>
        <w:t xml:space="preserve">Формы оповещения о проведении публичных слушаний </w:t>
      </w:r>
    </w:p>
    <w:p w:rsidR="0072773E" w:rsidRPr="00833C47" w:rsidRDefault="006304C8" w:rsidP="008E45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C8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городского округа Люберцы № 2200-ПА от 15.11.2017 «О проведении публичных слушаний по рассмотрению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304C8">
        <w:rPr>
          <w:rFonts w:ascii="Times New Roman" w:hAnsi="Times New Roman" w:cs="Times New Roman"/>
          <w:sz w:val="28"/>
          <w:szCs w:val="28"/>
          <w:u w:val="single"/>
        </w:rPr>
        <w:t xml:space="preserve">проекта планировки и проекта межевания территории с целью обеспечения развития застроенной территории и реализации программы переселения ветхого жилья по адресу: г. Люберцы, улица Кирова, </w:t>
      </w:r>
      <w:proofErr w:type="spellStart"/>
      <w:r w:rsidRPr="006304C8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Pr="006304C8">
        <w:rPr>
          <w:rFonts w:ascii="Times New Roman" w:hAnsi="Times New Roman" w:cs="Times New Roman"/>
          <w:sz w:val="28"/>
          <w:szCs w:val="28"/>
          <w:u w:val="single"/>
        </w:rPr>
        <w:t>. 35АБ, 35Ж»</w:t>
      </w:r>
      <w:r w:rsidR="0072773E" w:rsidRPr="006304C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2773E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размещено в </w:t>
      </w:r>
      <w:r w:rsidR="0072773E" w:rsidRPr="00833C47">
        <w:rPr>
          <w:rFonts w:ascii="Times New Roman" w:hAnsi="Times New Roman" w:cs="Times New Roman"/>
          <w:sz w:val="28"/>
          <w:szCs w:val="28"/>
          <w:u w:val="single"/>
        </w:rPr>
        <w:lastRenderedPageBreak/>
        <w:t>официальном органе пе</w:t>
      </w:r>
      <w:r>
        <w:rPr>
          <w:rFonts w:ascii="Times New Roman" w:hAnsi="Times New Roman" w:cs="Times New Roman"/>
          <w:sz w:val="28"/>
          <w:szCs w:val="28"/>
          <w:u w:val="single"/>
        </w:rPr>
        <w:t>чати «Люберецкая панорама» (№ 44 от 16</w:t>
      </w:r>
      <w:r w:rsidR="0072773E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ноября 2017г.), а также на сайте администрации городского ок</w:t>
      </w:r>
      <w:r>
        <w:rPr>
          <w:rFonts w:ascii="Times New Roman" w:hAnsi="Times New Roman" w:cs="Times New Roman"/>
          <w:sz w:val="28"/>
          <w:szCs w:val="28"/>
          <w:u w:val="single"/>
        </w:rPr>
        <w:t>руга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Люберцы www.lubreg.ru от 16</w:t>
      </w:r>
      <w:r w:rsidR="0072773E" w:rsidRPr="00833C47">
        <w:rPr>
          <w:rFonts w:ascii="Times New Roman" w:hAnsi="Times New Roman" w:cs="Times New Roman"/>
          <w:sz w:val="28"/>
          <w:szCs w:val="28"/>
          <w:u w:val="single"/>
        </w:rPr>
        <w:t>.11.2017, (в разделе «Официальные документы – Публичные слушания</w:t>
      </w:r>
      <w:r w:rsidR="0072773E" w:rsidRPr="00833C4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»).        </w:t>
      </w:r>
      <w:r w:rsidR="0072773E" w:rsidRPr="00833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C16962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6.</w:t>
      </w:r>
      <w:r w:rsidRPr="00833C47">
        <w:rPr>
          <w:rFonts w:ascii="Times New Roman" w:hAnsi="Times New Roman" w:cs="Times New Roman"/>
          <w:sz w:val="28"/>
          <w:szCs w:val="28"/>
        </w:rPr>
        <w:tab/>
        <w:t xml:space="preserve">Сведения о проведении экспозиции по материалам </w:t>
      </w:r>
    </w:p>
    <w:p w:rsidR="00C16962" w:rsidRPr="00833C47" w:rsidRDefault="009F141B" w:rsidP="008E454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Экспозиция </w:t>
      </w:r>
      <w:r w:rsidR="006304C8" w:rsidRPr="006304C8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6304C8">
        <w:rPr>
          <w:rFonts w:ascii="Times New Roman" w:hAnsi="Times New Roman" w:cs="Times New Roman"/>
          <w:sz w:val="28"/>
          <w:szCs w:val="28"/>
          <w:u w:val="single"/>
        </w:rPr>
        <w:t>проекту планировки и проекту</w:t>
      </w:r>
      <w:r w:rsidR="006304C8" w:rsidRPr="006304C8">
        <w:rPr>
          <w:rFonts w:ascii="Times New Roman" w:hAnsi="Times New Roman" w:cs="Times New Roman"/>
          <w:sz w:val="28"/>
          <w:szCs w:val="28"/>
          <w:u w:val="single"/>
        </w:rPr>
        <w:t xml:space="preserve"> межевания территории с целью обеспечения развития застроенной территории и реализации программы переселения ветхого жилья по адресу: г. Люберцы, улица Кирова, </w:t>
      </w:r>
      <w:proofErr w:type="spellStart"/>
      <w:r w:rsidR="006304C8" w:rsidRPr="006304C8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="006304C8" w:rsidRPr="006304C8">
        <w:rPr>
          <w:rFonts w:ascii="Times New Roman" w:hAnsi="Times New Roman" w:cs="Times New Roman"/>
          <w:sz w:val="28"/>
          <w:szCs w:val="28"/>
          <w:u w:val="single"/>
        </w:rPr>
        <w:t>. 35АБ, 35Ж</w:t>
      </w:r>
      <w:r w:rsidR="00C16962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, располагаются </w:t>
      </w:r>
      <w:r w:rsidR="006304C8">
        <w:rPr>
          <w:rFonts w:ascii="Times New Roman" w:hAnsi="Times New Roman" w:cs="Times New Roman"/>
          <w:sz w:val="28"/>
          <w:szCs w:val="28"/>
          <w:u w:val="single"/>
        </w:rPr>
        <w:t>15.11.2017 – 25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C16962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.2017 в 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здании администрации на 1 этаже и в </w:t>
      </w:r>
      <w:r w:rsidR="00C16962" w:rsidRPr="00833C47">
        <w:rPr>
          <w:rFonts w:ascii="Times New Roman" w:hAnsi="Times New Roman" w:cs="Times New Roman"/>
          <w:sz w:val="28"/>
          <w:szCs w:val="28"/>
          <w:u w:val="single"/>
        </w:rPr>
        <w:t>управлении архитектуры администрации городского округа Люберцы по адресу: Московская область, г.Люберцы, Октябрьский пр-т, д.190, каб.206.</w:t>
      </w:r>
    </w:p>
    <w:p w:rsidR="00977BD5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7.</w:t>
      </w:r>
      <w:r w:rsidRPr="00833C47">
        <w:rPr>
          <w:rFonts w:ascii="Times New Roman" w:hAnsi="Times New Roman" w:cs="Times New Roman"/>
          <w:sz w:val="28"/>
          <w:szCs w:val="28"/>
        </w:rPr>
        <w:tab/>
        <w:t xml:space="preserve">Сведения о проведении открытого заседания участников публичных слушаний </w:t>
      </w:r>
    </w:p>
    <w:p w:rsidR="001B087F" w:rsidRPr="008E4542" w:rsidRDefault="005E70E3" w:rsidP="008E454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Открытое обсуждение </w:t>
      </w:r>
      <w:r w:rsidR="008E4542" w:rsidRPr="006304C8">
        <w:rPr>
          <w:rFonts w:ascii="Times New Roman" w:hAnsi="Times New Roman" w:cs="Times New Roman"/>
          <w:sz w:val="28"/>
          <w:szCs w:val="28"/>
          <w:u w:val="single"/>
        </w:rPr>
        <w:t>по рассмотрению</w:t>
      </w:r>
      <w:r w:rsidR="008E4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4542" w:rsidRPr="006304C8">
        <w:rPr>
          <w:rFonts w:ascii="Times New Roman" w:hAnsi="Times New Roman" w:cs="Times New Roman"/>
          <w:sz w:val="28"/>
          <w:szCs w:val="28"/>
          <w:u w:val="single"/>
        </w:rPr>
        <w:t xml:space="preserve">проекта планировки и проекта межевания территории с целью обеспечения развития застроенной территории и реализации программы переселения ветхого жилья по адресу: </w:t>
      </w:r>
      <w:r w:rsidR="008E45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4542" w:rsidRPr="006304C8">
        <w:rPr>
          <w:rFonts w:ascii="Times New Roman" w:hAnsi="Times New Roman" w:cs="Times New Roman"/>
          <w:sz w:val="28"/>
          <w:szCs w:val="28"/>
          <w:u w:val="single"/>
        </w:rPr>
        <w:t xml:space="preserve">г. Люберцы, улица Кирова, </w:t>
      </w:r>
      <w:proofErr w:type="spellStart"/>
      <w:r w:rsidR="008E4542" w:rsidRPr="006304C8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="008E4542" w:rsidRPr="006304C8">
        <w:rPr>
          <w:rFonts w:ascii="Times New Roman" w:hAnsi="Times New Roman" w:cs="Times New Roman"/>
          <w:sz w:val="28"/>
          <w:szCs w:val="28"/>
          <w:u w:val="single"/>
        </w:rPr>
        <w:t>. 35АБ, 35Ж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, состоялось </w:t>
      </w:r>
      <w:r w:rsidR="008E4542">
        <w:rPr>
          <w:rFonts w:ascii="Times New Roman" w:hAnsi="Times New Roman" w:cs="Times New Roman"/>
          <w:b/>
          <w:sz w:val="28"/>
          <w:szCs w:val="28"/>
          <w:u w:val="single"/>
        </w:rPr>
        <w:t>15.12</w:t>
      </w:r>
      <w:r w:rsidRPr="00833C47">
        <w:rPr>
          <w:rFonts w:ascii="Times New Roman" w:hAnsi="Times New Roman" w:cs="Times New Roman"/>
          <w:b/>
          <w:sz w:val="28"/>
          <w:szCs w:val="28"/>
          <w:u w:val="single"/>
        </w:rPr>
        <w:t>.2017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в 19:00 </w:t>
      </w:r>
      <w:r w:rsidR="008E4542">
        <w:rPr>
          <w:rFonts w:ascii="Times New Roman" w:hAnsi="Times New Roman" w:cs="Times New Roman"/>
          <w:sz w:val="28"/>
          <w:szCs w:val="28"/>
          <w:u w:val="single"/>
        </w:rPr>
        <w:t xml:space="preserve">в здании </w:t>
      </w:r>
      <w:r w:rsidR="008E4542" w:rsidRPr="008E4542">
        <w:rPr>
          <w:rFonts w:ascii="Times New Roman" w:hAnsi="Times New Roman" w:cs="Times New Roman"/>
          <w:sz w:val="28"/>
          <w:szCs w:val="28"/>
          <w:u w:val="single"/>
        </w:rPr>
        <w:t>гимназии № 43 по адресу: город Люберцы, Октябрьский проспект,</w:t>
      </w:r>
      <w:r w:rsidR="008E454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E4542" w:rsidRPr="008E4542">
        <w:rPr>
          <w:rFonts w:ascii="Times New Roman" w:hAnsi="Times New Roman" w:cs="Times New Roman"/>
          <w:sz w:val="28"/>
          <w:szCs w:val="28"/>
          <w:u w:val="single"/>
        </w:rPr>
        <w:t xml:space="preserve"> д. 24.</w:t>
      </w:r>
    </w:p>
    <w:p w:rsidR="005E70E3" w:rsidRPr="00833C47" w:rsidRDefault="005E70E3" w:rsidP="001B08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C47">
        <w:rPr>
          <w:rFonts w:ascii="Times New Roman" w:hAnsi="Times New Roman" w:cs="Times New Roman"/>
          <w:color w:val="000000"/>
          <w:sz w:val="28"/>
          <w:szCs w:val="28"/>
          <w:u w:val="single"/>
        </w:rPr>
        <w:t>Количество участников открытого обсуждения</w:t>
      </w:r>
      <w:r w:rsidRPr="00833C4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E4542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833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  <w:r w:rsidRPr="00833C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E70E3" w:rsidRPr="00833C47" w:rsidRDefault="005E70E3" w:rsidP="00FA526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33C47">
        <w:rPr>
          <w:rFonts w:ascii="Times New Roman" w:hAnsi="Times New Roman" w:cs="Times New Roman"/>
          <w:color w:val="000000"/>
          <w:sz w:val="28"/>
          <w:szCs w:val="28"/>
          <w:u w:val="single"/>
        </w:rPr>
        <w:t>Состав участников</w:t>
      </w:r>
      <w:r w:rsidRPr="00833C4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7CC0" w:rsidRPr="004E7CC0" w:rsidRDefault="004E7CC0" w:rsidP="004E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 xml:space="preserve">Председатель – С.А. Таневский </w:t>
      </w:r>
      <w:r w:rsidRPr="004E7CC0">
        <w:rPr>
          <w:rFonts w:ascii="Times New Roman" w:hAnsi="Times New Roman" w:cs="Times New Roman"/>
          <w:sz w:val="28"/>
          <w:szCs w:val="28"/>
        </w:rPr>
        <w:softHyphen/>
        <w:t>– заместитель Главы администрации городского округа Люберцы;</w:t>
      </w:r>
    </w:p>
    <w:p w:rsidR="004E7CC0" w:rsidRPr="004E7CC0" w:rsidRDefault="004E7CC0" w:rsidP="004E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4E7CC0" w:rsidRPr="004E7CC0" w:rsidRDefault="004E7CC0" w:rsidP="004E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E7CC0" w:rsidRPr="004E7CC0" w:rsidRDefault="004E7CC0" w:rsidP="004E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 xml:space="preserve">И.Н. Кувшинов </w:t>
      </w:r>
      <w:r w:rsidRPr="004E7CC0">
        <w:rPr>
          <w:rFonts w:ascii="Times New Roman" w:hAnsi="Times New Roman" w:cs="Times New Roman"/>
          <w:sz w:val="28"/>
          <w:szCs w:val="28"/>
        </w:rPr>
        <w:softHyphen/>
        <w:t xml:space="preserve">– начальник территориального отдела </w:t>
      </w:r>
      <w:proofErr w:type="spellStart"/>
      <w:r w:rsidRPr="004E7CC0">
        <w:rPr>
          <w:rFonts w:ascii="Times New Roman" w:hAnsi="Times New Roman" w:cs="Times New Roman"/>
          <w:sz w:val="28"/>
          <w:szCs w:val="28"/>
        </w:rPr>
        <w:t>Главархитектуры</w:t>
      </w:r>
      <w:proofErr w:type="spellEnd"/>
      <w:r w:rsidRPr="004E7CC0">
        <w:rPr>
          <w:rFonts w:ascii="Times New Roman" w:hAnsi="Times New Roman" w:cs="Times New Roman"/>
          <w:sz w:val="28"/>
          <w:szCs w:val="28"/>
        </w:rPr>
        <w:t xml:space="preserve"> Московской области городских округов Люберцы, Котельники, Дзержинский;</w:t>
      </w:r>
    </w:p>
    <w:p w:rsidR="004E7CC0" w:rsidRPr="004E7CC0" w:rsidRDefault="004E7CC0" w:rsidP="004E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7CC0">
        <w:rPr>
          <w:rFonts w:ascii="Times New Roman" w:hAnsi="Times New Roman" w:cs="Times New Roman"/>
          <w:sz w:val="28"/>
          <w:szCs w:val="28"/>
        </w:rPr>
        <w:t>М.О.Чобанян</w:t>
      </w:r>
      <w:proofErr w:type="spellEnd"/>
      <w:r w:rsidRPr="004E7CC0">
        <w:rPr>
          <w:rFonts w:ascii="Times New Roman" w:hAnsi="Times New Roman" w:cs="Times New Roman"/>
          <w:sz w:val="28"/>
          <w:szCs w:val="28"/>
        </w:rPr>
        <w:t xml:space="preserve"> – начальник юридического отдела МКУ ОКБ «Люберцы»;</w:t>
      </w:r>
    </w:p>
    <w:p w:rsidR="004E7CC0" w:rsidRDefault="004E7CC0" w:rsidP="004E7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 xml:space="preserve">Секретарь  </w:t>
      </w:r>
      <w:r w:rsidRPr="004E7CC0">
        <w:rPr>
          <w:rFonts w:ascii="Times New Roman" w:hAnsi="Times New Roman" w:cs="Times New Roman"/>
          <w:sz w:val="28"/>
          <w:szCs w:val="28"/>
        </w:rPr>
        <w:softHyphen/>
        <w:t xml:space="preserve">– И.М. Воробьева </w:t>
      </w:r>
      <w:r w:rsidRPr="004E7CC0">
        <w:rPr>
          <w:rFonts w:ascii="Times New Roman" w:hAnsi="Times New Roman" w:cs="Times New Roman"/>
          <w:sz w:val="28"/>
          <w:szCs w:val="28"/>
        </w:rPr>
        <w:softHyphen/>
        <w:t xml:space="preserve">– ведущий архитектор отдела обеспечения, подготовки и реализации 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4E7CC0">
        <w:rPr>
          <w:rFonts w:ascii="Times New Roman" w:hAnsi="Times New Roman" w:cs="Times New Roman"/>
          <w:sz w:val="28"/>
          <w:szCs w:val="28"/>
        </w:rPr>
        <w:t xml:space="preserve"> Люберцы;</w:t>
      </w:r>
    </w:p>
    <w:p w:rsidR="004E7CC0" w:rsidRPr="004E7CC0" w:rsidRDefault="004E7CC0" w:rsidP="004E7CC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4542">
        <w:rPr>
          <w:rFonts w:ascii="Times New Roman" w:hAnsi="Times New Roman" w:cs="Times New Roman"/>
          <w:sz w:val="28"/>
          <w:szCs w:val="28"/>
          <w:u w:val="single"/>
        </w:rPr>
        <w:t>Представитель ООО ИСК «Ареал»:</w:t>
      </w:r>
    </w:p>
    <w:p w:rsidR="004E7CC0" w:rsidRDefault="004E7CC0" w:rsidP="004E7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CC0">
        <w:rPr>
          <w:rFonts w:ascii="Times New Roman" w:hAnsi="Times New Roman" w:cs="Times New Roman"/>
          <w:sz w:val="28"/>
          <w:szCs w:val="28"/>
        </w:rPr>
        <w:t>И.В. Жихарева – начальник отдела капитального строительств</w:t>
      </w:r>
      <w:proofErr w:type="gramStart"/>
      <w:r w:rsidRPr="004E7CC0">
        <w:rPr>
          <w:rFonts w:ascii="Times New Roman" w:hAnsi="Times New Roman" w:cs="Times New Roman"/>
          <w:sz w:val="28"/>
          <w:szCs w:val="28"/>
        </w:rPr>
        <w:t>а ООО И</w:t>
      </w:r>
      <w:proofErr w:type="gramEnd"/>
      <w:r w:rsidRPr="004E7CC0">
        <w:rPr>
          <w:rFonts w:ascii="Times New Roman" w:hAnsi="Times New Roman" w:cs="Times New Roman"/>
          <w:sz w:val="28"/>
          <w:szCs w:val="28"/>
        </w:rPr>
        <w:t>СК «Ареал».</w:t>
      </w:r>
    </w:p>
    <w:p w:rsidR="004E7CC0" w:rsidRPr="004E7CC0" w:rsidRDefault="004E7CC0" w:rsidP="004E7CC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4542">
        <w:rPr>
          <w:rFonts w:ascii="Times New Roman" w:hAnsi="Times New Roman" w:cs="Times New Roman"/>
          <w:sz w:val="28"/>
          <w:szCs w:val="28"/>
          <w:u w:val="single"/>
        </w:rPr>
        <w:t>Представител</w:t>
      </w:r>
      <w:proofErr w:type="gramStart"/>
      <w:r w:rsidRPr="008E4542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ООО 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Б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Богачкин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Богачкин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E454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7CC0" w:rsidRPr="004E7CC0" w:rsidRDefault="004E7CC0" w:rsidP="004E7CC0">
      <w:pPr>
        <w:autoSpaceDE w:val="0"/>
        <w:autoSpaceDN w:val="0"/>
        <w:adjustRightInd w:val="0"/>
        <w:spacing w:after="0"/>
        <w:ind w:left="142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C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О.В. </w:t>
      </w:r>
      <w:proofErr w:type="spellStart"/>
      <w:r w:rsidRPr="004E7CC0">
        <w:rPr>
          <w:rFonts w:ascii="Times New Roman" w:eastAsia="Calibri" w:hAnsi="Times New Roman" w:cs="Times New Roman"/>
          <w:sz w:val="28"/>
          <w:szCs w:val="28"/>
        </w:rPr>
        <w:t>Камышова</w:t>
      </w:r>
      <w:proofErr w:type="spellEnd"/>
      <w:r w:rsidRPr="004E7CC0">
        <w:rPr>
          <w:rFonts w:ascii="Times New Roman" w:eastAsia="Calibri" w:hAnsi="Times New Roman" w:cs="Times New Roman"/>
          <w:sz w:val="28"/>
          <w:szCs w:val="28"/>
        </w:rPr>
        <w:t xml:space="preserve"> – исполнительный директор ООО АБ «</w:t>
      </w:r>
      <w:proofErr w:type="spellStart"/>
      <w:r w:rsidRPr="004E7CC0">
        <w:rPr>
          <w:rFonts w:ascii="Times New Roman" w:eastAsia="Calibri" w:hAnsi="Times New Roman" w:cs="Times New Roman"/>
          <w:sz w:val="28"/>
          <w:szCs w:val="28"/>
        </w:rPr>
        <w:t>Богачкин</w:t>
      </w:r>
      <w:proofErr w:type="spellEnd"/>
      <w:r w:rsidRPr="004E7CC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E7CC0">
        <w:rPr>
          <w:rFonts w:ascii="Times New Roman" w:eastAsia="Calibri" w:hAnsi="Times New Roman" w:cs="Times New Roman"/>
          <w:sz w:val="28"/>
          <w:szCs w:val="28"/>
        </w:rPr>
        <w:t>Богачкин</w:t>
      </w:r>
      <w:proofErr w:type="spellEnd"/>
      <w:r w:rsidRPr="004E7CC0">
        <w:rPr>
          <w:rFonts w:ascii="Times New Roman" w:eastAsia="Calibri" w:hAnsi="Times New Roman" w:cs="Times New Roman"/>
          <w:sz w:val="28"/>
          <w:szCs w:val="28"/>
        </w:rPr>
        <w:t>», главный инженер проекта;</w:t>
      </w:r>
    </w:p>
    <w:p w:rsidR="004E7CC0" w:rsidRPr="004E7CC0" w:rsidRDefault="004E7CC0" w:rsidP="004E7CC0">
      <w:pPr>
        <w:autoSpaceDE w:val="0"/>
        <w:autoSpaceDN w:val="0"/>
        <w:adjustRightInd w:val="0"/>
        <w:spacing w:after="0"/>
        <w:ind w:left="-567" w:right="-143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CC0">
        <w:rPr>
          <w:rFonts w:ascii="Times New Roman" w:eastAsia="Calibri" w:hAnsi="Times New Roman" w:cs="Times New Roman"/>
          <w:sz w:val="28"/>
          <w:szCs w:val="28"/>
        </w:rPr>
        <w:t xml:space="preserve">В.В. </w:t>
      </w:r>
      <w:proofErr w:type="spellStart"/>
      <w:r w:rsidRPr="004E7CC0">
        <w:rPr>
          <w:rFonts w:ascii="Times New Roman" w:eastAsia="Calibri" w:hAnsi="Times New Roman" w:cs="Times New Roman"/>
          <w:sz w:val="28"/>
          <w:szCs w:val="28"/>
        </w:rPr>
        <w:t>Богачкин</w:t>
      </w:r>
      <w:proofErr w:type="spellEnd"/>
      <w:r w:rsidRPr="004E7CC0">
        <w:rPr>
          <w:rFonts w:ascii="Times New Roman" w:eastAsia="Calibri" w:hAnsi="Times New Roman" w:cs="Times New Roman"/>
          <w:sz w:val="28"/>
          <w:szCs w:val="28"/>
        </w:rPr>
        <w:t xml:space="preserve"> – главный архитектор проекта;</w:t>
      </w:r>
    </w:p>
    <w:p w:rsidR="004E7CC0" w:rsidRPr="004E7CC0" w:rsidRDefault="004E7CC0" w:rsidP="004E7CC0">
      <w:pPr>
        <w:autoSpaceDE w:val="0"/>
        <w:autoSpaceDN w:val="0"/>
        <w:adjustRightInd w:val="0"/>
        <w:spacing w:after="0"/>
        <w:ind w:left="-567" w:right="-143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CC0">
        <w:rPr>
          <w:rFonts w:ascii="Times New Roman" w:eastAsia="Calibri" w:hAnsi="Times New Roman" w:cs="Times New Roman"/>
          <w:sz w:val="28"/>
          <w:szCs w:val="28"/>
        </w:rPr>
        <w:t>А.Е. Архипов – главный инженер проекта;</w:t>
      </w:r>
    </w:p>
    <w:p w:rsidR="004E7CC0" w:rsidRDefault="004E7CC0" w:rsidP="004E7CC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4E7CC0">
        <w:rPr>
          <w:rFonts w:ascii="Times New Roman" w:eastAsia="Calibri" w:hAnsi="Times New Roman" w:cs="Times New Roman"/>
          <w:sz w:val="28"/>
          <w:szCs w:val="28"/>
        </w:rPr>
        <w:t xml:space="preserve">Н.В. </w:t>
      </w:r>
      <w:proofErr w:type="spellStart"/>
      <w:r w:rsidRPr="004E7CC0">
        <w:rPr>
          <w:rFonts w:ascii="Times New Roman" w:eastAsia="Calibri" w:hAnsi="Times New Roman" w:cs="Times New Roman"/>
          <w:sz w:val="28"/>
          <w:szCs w:val="28"/>
        </w:rPr>
        <w:t>Богачкин</w:t>
      </w:r>
      <w:proofErr w:type="spellEnd"/>
      <w:r w:rsidRPr="004E7CC0">
        <w:rPr>
          <w:rFonts w:ascii="Times New Roman" w:eastAsia="Calibri" w:hAnsi="Times New Roman" w:cs="Times New Roman"/>
          <w:sz w:val="28"/>
          <w:szCs w:val="28"/>
        </w:rPr>
        <w:t xml:space="preserve"> – главный архитектор проекта.</w:t>
      </w:r>
    </w:p>
    <w:p w:rsidR="00512BA5" w:rsidRPr="00833C47" w:rsidRDefault="00512BA5" w:rsidP="001B0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24D" w:rsidRPr="00BF6207" w:rsidRDefault="005E70E3" w:rsidP="00BF6207">
      <w:pPr>
        <w:pStyle w:val="3"/>
        <w:jc w:val="both"/>
        <w:rPr>
          <w:b w:val="0"/>
          <w:szCs w:val="28"/>
          <w:u w:val="single"/>
        </w:rPr>
      </w:pPr>
      <w:r w:rsidRPr="00833C47">
        <w:rPr>
          <w:b w:val="0"/>
          <w:szCs w:val="28"/>
          <w:u w:val="single"/>
        </w:rPr>
        <w:t>Письменные предложения и замечания</w:t>
      </w:r>
      <w:r w:rsidR="00765D0A" w:rsidRPr="00833C47">
        <w:rPr>
          <w:b w:val="0"/>
          <w:szCs w:val="28"/>
          <w:u w:val="single"/>
        </w:rPr>
        <w:t xml:space="preserve">, </w:t>
      </w:r>
      <w:r w:rsidRPr="00833C47">
        <w:rPr>
          <w:b w:val="0"/>
          <w:szCs w:val="28"/>
          <w:u w:val="single"/>
        </w:rPr>
        <w:t xml:space="preserve">в Комиссию по проведению </w:t>
      </w:r>
      <w:r w:rsidRPr="008E4542">
        <w:rPr>
          <w:b w:val="0"/>
          <w:szCs w:val="28"/>
          <w:u w:val="single"/>
        </w:rPr>
        <w:t>публичных слушаний</w:t>
      </w:r>
      <w:r w:rsidR="00BF6207">
        <w:rPr>
          <w:b w:val="0"/>
          <w:szCs w:val="28"/>
          <w:u w:val="single"/>
        </w:rPr>
        <w:t>,</w:t>
      </w:r>
      <w:r w:rsidR="008E4542" w:rsidRPr="008E4542">
        <w:rPr>
          <w:b w:val="0"/>
          <w:szCs w:val="28"/>
          <w:u w:val="single"/>
        </w:rPr>
        <w:t xml:space="preserve"> </w:t>
      </w:r>
      <w:r w:rsidR="00BF6207">
        <w:rPr>
          <w:b w:val="0"/>
          <w:szCs w:val="28"/>
          <w:u w:val="single"/>
        </w:rPr>
        <w:t>для</w:t>
      </w:r>
      <w:r w:rsidR="008E4542" w:rsidRPr="008E4542">
        <w:rPr>
          <w:b w:val="0"/>
          <w:szCs w:val="28"/>
          <w:u w:val="single"/>
        </w:rPr>
        <w:t xml:space="preserve"> </w:t>
      </w:r>
      <w:r w:rsidR="00BF6207">
        <w:rPr>
          <w:b w:val="0"/>
          <w:szCs w:val="28"/>
          <w:u w:val="single"/>
        </w:rPr>
        <w:t>рассмотрения</w:t>
      </w:r>
      <w:r w:rsidR="008E4542" w:rsidRPr="008E4542">
        <w:rPr>
          <w:b w:val="0"/>
          <w:szCs w:val="28"/>
          <w:u w:val="single"/>
        </w:rPr>
        <w:t xml:space="preserve"> проекта планировки и проекта межевания территории с целью обеспечения развития застроенной территории и реализации программы переселения ветхого жилья по адресу: </w:t>
      </w:r>
      <w:r w:rsidR="00BF6207">
        <w:rPr>
          <w:b w:val="0"/>
          <w:szCs w:val="28"/>
          <w:u w:val="single"/>
        </w:rPr>
        <w:t xml:space="preserve"> </w:t>
      </w:r>
      <w:r w:rsidR="008E4542" w:rsidRPr="008E4542">
        <w:rPr>
          <w:b w:val="0"/>
          <w:szCs w:val="28"/>
          <w:u w:val="single"/>
        </w:rPr>
        <w:t xml:space="preserve">г. Люберцы, улица Кирова, </w:t>
      </w:r>
      <w:proofErr w:type="spellStart"/>
      <w:r w:rsidR="008E4542" w:rsidRPr="008E4542">
        <w:rPr>
          <w:b w:val="0"/>
          <w:szCs w:val="28"/>
          <w:u w:val="single"/>
        </w:rPr>
        <w:t>мкр</w:t>
      </w:r>
      <w:proofErr w:type="spellEnd"/>
      <w:r w:rsidR="008E4542" w:rsidRPr="008E4542">
        <w:rPr>
          <w:b w:val="0"/>
          <w:szCs w:val="28"/>
          <w:u w:val="single"/>
        </w:rPr>
        <w:t>. 35АБ, 35Ж</w:t>
      </w:r>
      <w:r w:rsidRPr="008E4542">
        <w:rPr>
          <w:b w:val="0"/>
          <w:szCs w:val="28"/>
          <w:u w:val="single"/>
        </w:rPr>
        <w:t xml:space="preserve">, </w:t>
      </w:r>
      <w:r w:rsidR="009015BA" w:rsidRPr="008E4542">
        <w:rPr>
          <w:b w:val="0"/>
          <w:szCs w:val="28"/>
          <w:u w:val="single"/>
        </w:rPr>
        <w:t>поступили в</w:t>
      </w:r>
      <w:r w:rsidR="009015BA" w:rsidRPr="00833C47">
        <w:rPr>
          <w:b w:val="0"/>
          <w:szCs w:val="28"/>
          <w:u w:val="single"/>
        </w:rPr>
        <w:t xml:space="preserve"> количестве </w:t>
      </w:r>
      <w:r w:rsidR="00BF6207">
        <w:rPr>
          <w:b w:val="0"/>
          <w:szCs w:val="28"/>
          <w:u w:val="single"/>
        </w:rPr>
        <w:t>1</w:t>
      </w:r>
      <w:r w:rsidR="001B087F" w:rsidRPr="00833C47">
        <w:rPr>
          <w:b w:val="0"/>
          <w:szCs w:val="28"/>
          <w:u w:val="single"/>
        </w:rPr>
        <w:t xml:space="preserve"> штук</w:t>
      </w:r>
      <w:r w:rsidR="00BF6207">
        <w:rPr>
          <w:b w:val="0"/>
          <w:szCs w:val="28"/>
          <w:u w:val="single"/>
        </w:rPr>
        <w:t>и</w:t>
      </w:r>
      <w:r w:rsidRPr="00833C47">
        <w:rPr>
          <w:b w:val="0"/>
          <w:szCs w:val="28"/>
          <w:u w:val="single"/>
        </w:rPr>
        <w:t>.</w:t>
      </w:r>
    </w:p>
    <w:p w:rsidR="008567B3" w:rsidRPr="00833C47" w:rsidRDefault="008567B3" w:rsidP="008567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Замечания</w:t>
      </w:r>
      <w:r w:rsidR="000C52D3">
        <w:rPr>
          <w:rFonts w:ascii="Times New Roman" w:hAnsi="Times New Roman" w:cs="Times New Roman"/>
          <w:sz w:val="28"/>
          <w:szCs w:val="28"/>
        </w:rPr>
        <w:t xml:space="preserve"> и предложения</w:t>
      </w:r>
      <w:r w:rsidRPr="00833C47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0C52D3">
        <w:rPr>
          <w:rFonts w:ascii="Times New Roman" w:hAnsi="Times New Roman" w:cs="Times New Roman"/>
          <w:sz w:val="28"/>
          <w:szCs w:val="28"/>
        </w:rPr>
        <w:t>, поступившие от участников публичных слушаний:</w:t>
      </w:r>
    </w:p>
    <w:p w:rsidR="00E44D7A" w:rsidRDefault="008567B3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b/>
          <w:sz w:val="28"/>
          <w:szCs w:val="28"/>
        </w:rPr>
        <w:t>-</w:t>
      </w:r>
      <w:r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="00BF6207" w:rsidRPr="00BF6207">
        <w:rPr>
          <w:rFonts w:ascii="Times New Roman" w:hAnsi="Times New Roman" w:cs="Times New Roman"/>
          <w:sz w:val="28"/>
          <w:szCs w:val="28"/>
        </w:rPr>
        <w:t>провести межевание земельных участков после введения в эксплуатацию все</w:t>
      </w:r>
      <w:r w:rsidR="0023014D">
        <w:rPr>
          <w:rFonts w:ascii="Times New Roman" w:hAnsi="Times New Roman" w:cs="Times New Roman"/>
          <w:sz w:val="28"/>
          <w:szCs w:val="28"/>
        </w:rPr>
        <w:t>х объектов на них расположенных.</w:t>
      </w:r>
    </w:p>
    <w:p w:rsidR="0023014D" w:rsidRPr="00833C47" w:rsidRDefault="0023014D" w:rsidP="00856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BD5" w:rsidRPr="00833C47" w:rsidRDefault="00977BD5" w:rsidP="00977BD5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8.</w:t>
      </w:r>
      <w:r w:rsidRPr="00833C47">
        <w:rPr>
          <w:rFonts w:ascii="Times New Roman" w:hAnsi="Times New Roman" w:cs="Times New Roman"/>
          <w:sz w:val="28"/>
          <w:szCs w:val="28"/>
        </w:rPr>
        <w:tab/>
        <w:t xml:space="preserve">Сведения </w:t>
      </w:r>
      <w:r w:rsidR="00873147" w:rsidRPr="00833C47">
        <w:rPr>
          <w:rFonts w:ascii="Times New Roman" w:hAnsi="Times New Roman" w:cs="Times New Roman"/>
          <w:sz w:val="28"/>
          <w:szCs w:val="28"/>
        </w:rPr>
        <w:t xml:space="preserve">о протоколе публичных слушаний </w:t>
      </w:r>
      <w:r w:rsidRPr="00833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CC9" w:rsidRDefault="00873147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9F324D">
        <w:rPr>
          <w:rFonts w:ascii="Times New Roman" w:hAnsi="Times New Roman" w:cs="Times New Roman"/>
          <w:sz w:val="28"/>
          <w:szCs w:val="28"/>
          <w:u w:val="single"/>
        </w:rPr>
        <w:t xml:space="preserve">открытого заседания публичных слушаний </w:t>
      </w:r>
      <w:r w:rsidR="001B087F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F6207">
        <w:rPr>
          <w:rFonts w:ascii="Times New Roman" w:hAnsi="Times New Roman" w:cs="Times New Roman"/>
          <w:sz w:val="28"/>
          <w:szCs w:val="28"/>
          <w:u w:val="single"/>
        </w:rPr>
        <w:t>15.12</w:t>
      </w:r>
      <w:r w:rsidR="006532D3" w:rsidRPr="00833C47">
        <w:rPr>
          <w:rFonts w:ascii="Times New Roman" w:hAnsi="Times New Roman" w:cs="Times New Roman"/>
          <w:sz w:val="28"/>
          <w:szCs w:val="28"/>
          <w:u w:val="single"/>
        </w:rPr>
        <w:t>.2017</w:t>
      </w:r>
    </w:p>
    <w:p w:rsidR="009F324D" w:rsidRPr="00833C47" w:rsidRDefault="009F324D" w:rsidP="00977BD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BF6207"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  <w:u w:val="single"/>
        </w:rPr>
        <w:t>.12.2017</w:t>
      </w:r>
    </w:p>
    <w:p w:rsidR="003F4CC9" w:rsidRPr="00833C47" w:rsidRDefault="00977BD5" w:rsidP="003F4CC9">
      <w:pPr>
        <w:rPr>
          <w:rFonts w:ascii="Times New Roman" w:hAnsi="Times New Roman" w:cs="Times New Roman"/>
          <w:sz w:val="28"/>
          <w:szCs w:val="28"/>
        </w:rPr>
      </w:pPr>
      <w:r w:rsidRPr="00833C47">
        <w:rPr>
          <w:rFonts w:ascii="Times New Roman" w:hAnsi="Times New Roman" w:cs="Times New Roman"/>
          <w:sz w:val="28"/>
          <w:szCs w:val="28"/>
        </w:rPr>
        <w:t>9.</w:t>
      </w:r>
      <w:r w:rsidRPr="00833C47">
        <w:rPr>
          <w:rFonts w:ascii="Times New Roman" w:hAnsi="Times New Roman" w:cs="Times New Roman"/>
          <w:sz w:val="28"/>
          <w:szCs w:val="28"/>
        </w:rPr>
        <w:tab/>
        <w:t>Выводы и рекомендации по проведению публичных слушаний</w:t>
      </w:r>
      <w:r w:rsidR="00672C03" w:rsidRPr="00833C47">
        <w:rPr>
          <w:rFonts w:ascii="Times New Roman" w:hAnsi="Times New Roman" w:cs="Times New Roman"/>
          <w:sz w:val="28"/>
          <w:szCs w:val="28"/>
        </w:rPr>
        <w:t xml:space="preserve"> </w:t>
      </w:r>
      <w:r w:rsidRPr="00833C47">
        <w:rPr>
          <w:rFonts w:ascii="Times New Roman" w:hAnsi="Times New Roman" w:cs="Times New Roman"/>
          <w:sz w:val="28"/>
          <w:szCs w:val="28"/>
        </w:rPr>
        <w:t xml:space="preserve">по проекту: </w:t>
      </w:r>
    </w:p>
    <w:p w:rsidR="009F324D" w:rsidRDefault="006532D3" w:rsidP="00BF620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C47">
        <w:rPr>
          <w:rFonts w:ascii="Times New Roman" w:hAnsi="Times New Roman" w:cs="Times New Roman"/>
          <w:sz w:val="28"/>
          <w:szCs w:val="28"/>
          <w:u w:val="single"/>
        </w:rPr>
        <w:t xml:space="preserve">Публичные слушания по </w:t>
      </w:r>
      <w:r w:rsidR="001B087F" w:rsidRPr="00833C47">
        <w:rPr>
          <w:rFonts w:ascii="Times New Roman" w:hAnsi="Times New Roman" w:cs="Times New Roman"/>
          <w:sz w:val="28"/>
          <w:szCs w:val="28"/>
          <w:u w:val="single"/>
        </w:rPr>
        <w:t xml:space="preserve">рассмотрению </w:t>
      </w:r>
      <w:r w:rsidR="00BF6207" w:rsidRPr="00BF6207">
        <w:rPr>
          <w:rFonts w:ascii="Times New Roman" w:hAnsi="Times New Roman" w:cs="Times New Roman"/>
          <w:sz w:val="28"/>
          <w:szCs w:val="28"/>
          <w:u w:val="single"/>
        </w:rPr>
        <w:t xml:space="preserve">проекта планировки и проекта межевания территории с целью обеспечения развития застроенной территории и реализации программы переселения ветхого жилья по адресу: </w:t>
      </w:r>
      <w:r w:rsidR="00BF6207" w:rsidRPr="00BF6207">
        <w:rPr>
          <w:szCs w:val="28"/>
          <w:u w:val="single"/>
        </w:rPr>
        <w:t xml:space="preserve"> </w:t>
      </w:r>
      <w:r w:rsidR="00BF6207" w:rsidRPr="00BF6207">
        <w:rPr>
          <w:rFonts w:ascii="Times New Roman" w:hAnsi="Times New Roman" w:cs="Times New Roman"/>
          <w:sz w:val="28"/>
          <w:szCs w:val="28"/>
          <w:u w:val="single"/>
        </w:rPr>
        <w:t xml:space="preserve">г. Люберцы, улица Кирова, </w:t>
      </w:r>
      <w:proofErr w:type="spellStart"/>
      <w:r w:rsidR="00BF6207" w:rsidRPr="00BF6207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="00BF6207" w:rsidRPr="00BF6207">
        <w:rPr>
          <w:rFonts w:ascii="Times New Roman" w:hAnsi="Times New Roman" w:cs="Times New Roman"/>
          <w:sz w:val="28"/>
          <w:szCs w:val="28"/>
          <w:u w:val="single"/>
        </w:rPr>
        <w:t>. 35АБ, 35Ж</w:t>
      </w:r>
      <w:r w:rsidRPr="00833C47">
        <w:rPr>
          <w:rFonts w:ascii="Times New Roman" w:hAnsi="Times New Roman" w:cs="Times New Roman"/>
          <w:sz w:val="28"/>
          <w:szCs w:val="28"/>
          <w:u w:val="single"/>
        </w:rPr>
        <w:t>, считать состоявшимися.</w:t>
      </w:r>
    </w:p>
    <w:p w:rsidR="00711556" w:rsidRDefault="004E7CC0" w:rsidP="00711556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E7CC0">
        <w:rPr>
          <w:rFonts w:ascii="Times New Roman" w:hAnsi="Times New Roman" w:cs="Times New Roman"/>
          <w:color w:val="000000"/>
          <w:sz w:val="28"/>
          <w:szCs w:val="28"/>
          <w:u w:val="single"/>
        </w:rPr>
        <w:t>Рекомендовать ООО ИСК «Ареал» внести в ПМТ территории соответствующее дополнение.</w:t>
      </w:r>
    </w:p>
    <w:p w:rsidR="009F324D" w:rsidRPr="00711556" w:rsidRDefault="006532D3" w:rsidP="007115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11556">
        <w:rPr>
          <w:rFonts w:ascii="Times New Roman" w:hAnsi="Times New Roman" w:cs="Times New Roman"/>
          <w:sz w:val="28"/>
          <w:szCs w:val="28"/>
          <w:u w:val="single"/>
        </w:rPr>
        <w:t xml:space="preserve">Материалы публичных слушаний </w:t>
      </w:r>
      <w:r w:rsidR="001B087F" w:rsidRPr="00711556">
        <w:rPr>
          <w:rFonts w:ascii="Times New Roman" w:hAnsi="Times New Roman" w:cs="Times New Roman"/>
          <w:sz w:val="28"/>
          <w:szCs w:val="28"/>
          <w:u w:val="single"/>
        </w:rPr>
        <w:t xml:space="preserve">по рассмотрению </w:t>
      </w:r>
      <w:r w:rsidR="00BF6207" w:rsidRPr="00711556">
        <w:rPr>
          <w:rFonts w:ascii="Times New Roman" w:hAnsi="Times New Roman" w:cs="Times New Roman"/>
          <w:sz w:val="28"/>
          <w:szCs w:val="28"/>
          <w:u w:val="single"/>
        </w:rPr>
        <w:t xml:space="preserve">проекта планировки и проекта межевания территории с целью обеспечения развития застроенной территории и реализации программы переселения ветхого жилья по адресу:  г. Люберцы, улица Кирова, </w:t>
      </w:r>
      <w:proofErr w:type="spellStart"/>
      <w:r w:rsidR="00BF6207" w:rsidRPr="00711556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="00BF6207" w:rsidRPr="00711556">
        <w:rPr>
          <w:rFonts w:ascii="Times New Roman" w:hAnsi="Times New Roman" w:cs="Times New Roman"/>
          <w:sz w:val="28"/>
          <w:szCs w:val="28"/>
          <w:u w:val="single"/>
        </w:rPr>
        <w:t>. 35АБ, 35Ж</w:t>
      </w:r>
      <w:r w:rsidR="001B087F" w:rsidRPr="0071155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11556">
        <w:rPr>
          <w:rFonts w:ascii="Times New Roman" w:hAnsi="Times New Roman" w:cs="Times New Roman"/>
          <w:sz w:val="28"/>
          <w:szCs w:val="28"/>
          <w:u w:val="single"/>
        </w:rPr>
        <w:t xml:space="preserve"> направить в Главное управление архитектуры и градостроительства Московской области, для учёта в дальнейшей работе над представленным проектом планировки и проектом межевания территории.</w:t>
      </w:r>
      <w:proofErr w:type="gramEnd"/>
    </w:p>
    <w:p w:rsidR="006532D3" w:rsidRPr="00833C47" w:rsidRDefault="006532D3" w:rsidP="00CC7F4C">
      <w:pPr>
        <w:pStyle w:val="a3"/>
        <w:spacing w:after="0"/>
        <w:ind w:left="0" w:firstLine="426"/>
        <w:jc w:val="both"/>
        <w:rPr>
          <w:sz w:val="28"/>
          <w:szCs w:val="28"/>
          <w:u w:val="single"/>
        </w:rPr>
      </w:pPr>
      <w:r w:rsidRPr="00833C47">
        <w:rPr>
          <w:sz w:val="28"/>
          <w:szCs w:val="28"/>
          <w:u w:val="single"/>
        </w:rPr>
        <w:t>Опубликовать настоящее Заключение в средствах массовой информации и разместить на официальном сайте администрации  городского округа Люберцы в сети «Интернет».</w:t>
      </w:r>
    </w:p>
    <w:p w:rsidR="006532D3" w:rsidRPr="00833C47" w:rsidRDefault="006532D3" w:rsidP="00977BD5">
      <w:pPr>
        <w:rPr>
          <w:rFonts w:ascii="Times New Roman" w:hAnsi="Times New Roman" w:cs="Times New Roman"/>
          <w:sz w:val="28"/>
          <w:szCs w:val="28"/>
        </w:rPr>
      </w:pPr>
    </w:p>
    <w:p w:rsidR="00D41D7C" w:rsidRPr="00BE280D" w:rsidRDefault="00D41D7C" w:rsidP="00115D5A">
      <w:pPr>
        <w:spacing w:after="0"/>
        <w:rPr>
          <w:sz w:val="28"/>
          <w:szCs w:val="28"/>
        </w:rPr>
      </w:pPr>
    </w:p>
    <w:sectPr w:rsidR="00D41D7C" w:rsidRPr="00BE280D" w:rsidSect="001013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C43C9"/>
    <w:rsid w:val="000C52D3"/>
    <w:rsid w:val="000C7930"/>
    <w:rsid w:val="000E7A7C"/>
    <w:rsid w:val="00100511"/>
    <w:rsid w:val="0010131D"/>
    <w:rsid w:val="00106518"/>
    <w:rsid w:val="00115D5A"/>
    <w:rsid w:val="0016294D"/>
    <w:rsid w:val="001B087F"/>
    <w:rsid w:val="0023014D"/>
    <w:rsid w:val="00244043"/>
    <w:rsid w:val="002C3D00"/>
    <w:rsid w:val="002D1E4B"/>
    <w:rsid w:val="003F4CC9"/>
    <w:rsid w:val="004240C5"/>
    <w:rsid w:val="0046442A"/>
    <w:rsid w:val="004C4F0B"/>
    <w:rsid w:val="004E7CC0"/>
    <w:rsid w:val="00512BA5"/>
    <w:rsid w:val="005C2854"/>
    <w:rsid w:val="005E70E3"/>
    <w:rsid w:val="006304C8"/>
    <w:rsid w:val="006532D3"/>
    <w:rsid w:val="00671985"/>
    <w:rsid w:val="00672C03"/>
    <w:rsid w:val="00711556"/>
    <w:rsid w:val="0072773E"/>
    <w:rsid w:val="00765D0A"/>
    <w:rsid w:val="00800010"/>
    <w:rsid w:val="008150FD"/>
    <w:rsid w:val="00833C47"/>
    <w:rsid w:val="008567B3"/>
    <w:rsid w:val="00873147"/>
    <w:rsid w:val="008A75CC"/>
    <w:rsid w:val="008C723D"/>
    <w:rsid w:val="008E4542"/>
    <w:rsid w:val="009015BA"/>
    <w:rsid w:val="00925E88"/>
    <w:rsid w:val="00977BD5"/>
    <w:rsid w:val="009E4D59"/>
    <w:rsid w:val="009F141B"/>
    <w:rsid w:val="009F324D"/>
    <w:rsid w:val="00A61068"/>
    <w:rsid w:val="00B07CC9"/>
    <w:rsid w:val="00B4052E"/>
    <w:rsid w:val="00B63725"/>
    <w:rsid w:val="00BA105D"/>
    <w:rsid w:val="00BB5539"/>
    <w:rsid w:val="00BE280D"/>
    <w:rsid w:val="00BF6207"/>
    <w:rsid w:val="00C14973"/>
    <w:rsid w:val="00C16962"/>
    <w:rsid w:val="00C95C2D"/>
    <w:rsid w:val="00CC7F4C"/>
    <w:rsid w:val="00D2161D"/>
    <w:rsid w:val="00D41D7C"/>
    <w:rsid w:val="00D44E68"/>
    <w:rsid w:val="00D70765"/>
    <w:rsid w:val="00E44D7A"/>
    <w:rsid w:val="00EC1F2E"/>
    <w:rsid w:val="00EC3AD2"/>
    <w:rsid w:val="00ED6BA6"/>
    <w:rsid w:val="00F51451"/>
    <w:rsid w:val="00FA5263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8127-63EA-4AFB-A927-CA983A30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2017-12-22T09:27:00Z</cp:lastPrinted>
  <dcterms:created xsi:type="dcterms:W3CDTF">2017-12-28T11:36:00Z</dcterms:created>
  <dcterms:modified xsi:type="dcterms:W3CDTF">2017-12-28T11:36:00Z</dcterms:modified>
</cp:coreProperties>
</file>