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0241CF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17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 w:rsidR="009D71AD">
        <w:rPr>
          <w:rFonts w:ascii="Arial" w:hAnsi="Arial" w:cs="Arial"/>
          <w:color w:val="000000"/>
          <w:u w:val="single"/>
        </w:rPr>
        <w:t>7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>
        <w:rPr>
          <w:rFonts w:ascii="Arial" w:hAnsi="Arial" w:cs="Arial"/>
          <w:color w:val="000000"/>
          <w:u w:val="single"/>
        </w:rPr>
        <w:t>27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:rsidR="00A879F8" w:rsidRPr="00A879F8" w:rsidRDefault="00A879F8" w:rsidP="00A879F8"/>
    <w:p w:rsidR="000241CF" w:rsidRPr="000241CF" w:rsidRDefault="000241CF" w:rsidP="000241CF">
      <w:pPr>
        <w:pStyle w:val="3"/>
        <w:rPr>
          <w:rFonts w:ascii="Arial" w:hAnsi="Arial" w:cs="Arial"/>
          <w:sz w:val="24"/>
        </w:rPr>
      </w:pPr>
      <w:r w:rsidRPr="000241CF">
        <w:rPr>
          <w:rFonts w:ascii="Arial" w:hAnsi="Arial" w:cs="Arial"/>
          <w:sz w:val="24"/>
        </w:rPr>
        <w:t>О проведении общественных обсуждений по вопросу предоставления разрешения на условно разрешенный вид использования</w:t>
      </w:r>
    </w:p>
    <w:p w:rsidR="002D4EFD" w:rsidRPr="000241CF" w:rsidRDefault="000241CF" w:rsidP="000241CF">
      <w:pPr>
        <w:pStyle w:val="3"/>
        <w:rPr>
          <w:rFonts w:ascii="Arial" w:hAnsi="Arial" w:cs="Arial"/>
          <w:sz w:val="24"/>
        </w:rPr>
      </w:pPr>
      <w:r w:rsidRPr="000241CF">
        <w:rPr>
          <w:rFonts w:ascii="Arial" w:hAnsi="Arial" w:cs="Arial"/>
          <w:sz w:val="24"/>
        </w:rPr>
        <w:t xml:space="preserve">«спорт» для земельного участка с кадастровым номером 50:22:0010305:29, расположенного по адресу: Московская область, р-н Люберецкий,                              г. Люберцы, </w:t>
      </w:r>
      <w:proofErr w:type="spellStart"/>
      <w:r w:rsidRPr="000241CF">
        <w:rPr>
          <w:rFonts w:ascii="Arial" w:hAnsi="Arial" w:cs="Arial"/>
          <w:sz w:val="24"/>
        </w:rPr>
        <w:t>пр-кт</w:t>
      </w:r>
      <w:proofErr w:type="spellEnd"/>
      <w:r w:rsidRPr="000241CF">
        <w:rPr>
          <w:rFonts w:ascii="Arial" w:hAnsi="Arial" w:cs="Arial"/>
          <w:sz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sz w:val="24"/>
        </w:rPr>
        <w:t xml:space="preserve"> А</w:t>
      </w:r>
      <w:proofErr w:type="gramEnd"/>
    </w:p>
    <w:p w:rsidR="000241CF" w:rsidRPr="000241CF" w:rsidRDefault="000241CF" w:rsidP="000241CF">
      <w:pPr>
        <w:rPr>
          <w:rFonts w:ascii="Arial" w:hAnsi="Arial" w:cs="Arial"/>
        </w:rPr>
      </w:pPr>
    </w:p>
    <w:p w:rsidR="000241CF" w:rsidRPr="000241CF" w:rsidRDefault="000241CF" w:rsidP="000241CF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0241CF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Федеральным законом                                 от 20.03.2025 № 33ФЗ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0241CF">
        <w:rPr>
          <w:rFonts w:ascii="Arial" w:hAnsi="Arial" w:cs="Arial"/>
          <w:b w:val="0"/>
          <w:bCs w:val="0"/>
          <w:sz w:val="24"/>
        </w:rPr>
        <w:t xml:space="preserve"> №</w:t>
      </w:r>
      <w:proofErr w:type="gramStart"/>
      <w:r w:rsidRPr="000241CF">
        <w:rPr>
          <w:rFonts w:ascii="Arial" w:hAnsi="Arial" w:cs="Arial"/>
          <w:b w:val="0"/>
          <w:bCs w:val="0"/>
          <w:sz w:val="24"/>
        </w:rPr>
        <w:t>25/4 «О правопреемстве»,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                         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0241CF">
        <w:rPr>
          <w:rFonts w:ascii="Arial" w:hAnsi="Arial" w:cs="Arial"/>
          <w:b w:val="0"/>
          <w:bCs w:val="0"/>
          <w:sz w:val="24"/>
        </w:rPr>
        <w:t xml:space="preserve"> Московской области от 15.03.2023 № 941-ПА, письмом Комитета по архитектуре и градостроительству Московской области от 08.07.2025 № 33Исх-7098/30-01</w:t>
      </w:r>
      <w:r w:rsidRPr="000241CF">
        <w:rPr>
          <w:rFonts w:ascii="Arial" w:hAnsi="Arial" w:cs="Arial"/>
          <w:b w:val="0"/>
          <w:sz w:val="24"/>
        </w:rPr>
        <w:t>,</w:t>
      </w:r>
      <w:r w:rsidRPr="000241CF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0241CF" w:rsidRPr="000241CF" w:rsidRDefault="000241CF" w:rsidP="000241C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41CF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                               для земельного участка с кадастровым номером 50:22:0010305:29, расположенного по адресу: Московская область, р-н Люберецкий, г. Люберцы,                                   </w:t>
      </w:r>
      <w:proofErr w:type="spellStart"/>
      <w:r w:rsidRPr="000241CF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0241CF">
        <w:rPr>
          <w:rFonts w:ascii="Arial" w:hAnsi="Arial" w:cs="Arial"/>
          <w:b w:val="0"/>
          <w:color w:val="000000" w:themeColor="text1"/>
          <w:sz w:val="24"/>
        </w:rPr>
        <w:t>, с  17 июля 2025 года по 31 июля 2025 года.</w:t>
      </w:r>
    </w:p>
    <w:p w:rsidR="000241CF" w:rsidRPr="000241CF" w:rsidRDefault="000241CF" w:rsidP="000241C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241CF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0241C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«спорт» для земельного участка с кадастровым номером 50:22:0010305:29, расположенного по адресу: Московская область,                               р-н Люберецкий, г. Люберцы, </w:t>
      </w:r>
      <w:proofErr w:type="spellStart"/>
      <w:r w:rsidRPr="000241CF">
        <w:rPr>
          <w:rFonts w:ascii="Arial" w:hAnsi="Arial" w:cs="Arial"/>
          <w:color w:val="000000" w:themeColor="text1"/>
          <w:sz w:val="24"/>
          <w:szCs w:val="24"/>
        </w:rPr>
        <w:t>пр-кт</w:t>
      </w:r>
      <w:proofErr w:type="spellEnd"/>
      <w:r w:rsidRPr="000241CF">
        <w:rPr>
          <w:rFonts w:ascii="Arial" w:hAnsi="Arial" w:cs="Arial"/>
          <w:color w:val="000000" w:themeColor="text1"/>
          <w:sz w:val="24"/>
          <w:szCs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proofErr w:type="gramEnd"/>
      <w:r w:rsidRPr="000241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41CF">
        <w:rPr>
          <w:rFonts w:ascii="Arial" w:hAnsi="Arial" w:cs="Arial"/>
          <w:sz w:val="24"/>
          <w:szCs w:val="24"/>
        </w:rPr>
        <w:t>(Приложение                    № 1).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0241CF" w:rsidRPr="000241CF" w:rsidRDefault="000241CF" w:rsidP="000241C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3.1. Оповещение о начале общественных обсуждений;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3.2. Прием и обобщение замечаний и предложений;</w:t>
      </w:r>
    </w:p>
    <w:p w:rsidR="000241CF" w:rsidRPr="000241CF" w:rsidRDefault="000241CF" w:rsidP="000241CF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0241CF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«спорт» для земельного участка                  </w:t>
      </w:r>
      <w:r w:rsidRPr="000241CF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с кадастровым номером 50:22:0010305:29, расположенного по адресу: Московская область, р-н Люберецкий, г. Люберцы, </w:t>
      </w:r>
      <w:proofErr w:type="spellStart"/>
      <w:r w:rsidRPr="000241CF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Октябрьский,                  дом 349</w:t>
      </w:r>
      <w:proofErr w:type="gramStart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0241CF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0241CF" w:rsidRPr="000241CF" w:rsidRDefault="000241CF" w:rsidP="000241C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41CF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«спорт» для земельного участка                   с кадастровым номером 50:22:0010305:29, расположенного по адресу: Московская область, р-н Люберецкий, г. Люберцы, </w:t>
      </w:r>
      <w:proofErr w:type="spellStart"/>
      <w:r w:rsidRPr="000241CF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Октябрьский,             дом 349</w:t>
      </w:r>
      <w:proofErr w:type="gramStart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0241CF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0241CF" w:rsidRPr="000241CF" w:rsidRDefault="000241CF" w:rsidP="000241C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0241CF" w:rsidRPr="000241CF" w:rsidRDefault="000241CF" w:rsidP="000241C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0241CF" w:rsidRPr="000241CF" w:rsidRDefault="000241CF" w:rsidP="000241CF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0241CF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50:22:0010305:29, расположенного по адресу: Московская область,                                р-н Люберецкий, г. Люберцы, </w:t>
      </w:r>
      <w:proofErr w:type="spellStart"/>
      <w:r w:rsidRPr="000241CF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0241CF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0241CF" w:rsidRPr="000241CF" w:rsidRDefault="000241CF" w:rsidP="000241C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241CF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Председатель – В.В. </w:t>
      </w:r>
      <w:proofErr w:type="spellStart"/>
      <w:r w:rsidRPr="000241CF">
        <w:rPr>
          <w:rFonts w:ascii="Arial" w:hAnsi="Arial" w:cs="Arial"/>
        </w:rPr>
        <w:t>Синчук</w:t>
      </w:r>
      <w:proofErr w:type="spellEnd"/>
      <w:r w:rsidRPr="000241CF">
        <w:rPr>
          <w:rFonts w:ascii="Arial" w:hAnsi="Arial" w:cs="Arial"/>
        </w:rPr>
        <w:t xml:space="preserve"> – Заместитель Главы Городского округа Люберцы;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0241CF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0241CF">
        <w:rPr>
          <w:rFonts w:ascii="Arial" w:hAnsi="Arial" w:cs="Arial"/>
          <w:color w:val="000000" w:themeColor="text1"/>
        </w:rPr>
        <w:t>Шичавина</w:t>
      </w:r>
      <w:proofErr w:type="spellEnd"/>
      <w:r w:rsidRPr="000241CF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Члены комиссии: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А.В. Трубников </w:t>
      </w:r>
      <w:r w:rsidRPr="000241CF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  <w:lang w:eastAsia="en-US"/>
        </w:rPr>
      </w:pPr>
      <w:r w:rsidRPr="000241CF">
        <w:rPr>
          <w:rFonts w:ascii="Arial" w:hAnsi="Arial" w:cs="Arial"/>
          <w:lang w:eastAsia="en-US"/>
        </w:rPr>
        <w:t xml:space="preserve">В.А. </w:t>
      </w:r>
      <w:proofErr w:type="spellStart"/>
      <w:r w:rsidRPr="000241CF">
        <w:rPr>
          <w:rFonts w:ascii="Arial" w:hAnsi="Arial" w:cs="Arial"/>
          <w:lang w:eastAsia="en-US"/>
        </w:rPr>
        <w:t>Мусатова</w:t>
      </w:r>
      <w:proofErr w:type="spellEnd"/>
      <w:r w:rsidRPr="000241CF">
        <w:rPr>
          <w:rFonts w:ascii="Arial" w:hAnsi="Arial" w:cs="Arial"/>
          <w:lang w:eastAsia="en-US"/>
        </w:rPr>
        <w:t xml:space="preserve"> ¬ председатель комитета по управлению имуществом администрации городского округа Люберцы;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Секретарь </w:t>
      </w:r>
      <w:r w:rsidRPr="000241CF">
        <w:rPr>
          <w:rFonts w:ascii="Arial" w:hAnsi="Arial" w:cs="Arial"/>
        </w:rPr>
        <w:softHyphen/>
        <w:t xml:space="preserve"> К.В. </w:t>
      </w:r>
      <w:proofErr w:type="spellStart"/>
      <w:r w:rsidRPr="000241CF">
        <w:rPr>
          <w:rFonts w:ascii="Arial" w:hAnsi="Arial" w:cs="Arial"/>
        </w:rPr>
        <w:t>Бобрышева</w:t>
      </w:r>
      <w:proofErr w:type="spellEnd"/>
      <w:r w:rsidRPr="000241CF">
        <w:rPr>
          <w:rFonts w:ascii="Arial" w:hAnsi="Arial" w:cs="Arial"/>
        </w:rPr>
        <w:t xml:space="preserve"> – ведущий эксперт отдела обеспечения подготовки и реализации </w:t>
      </w:r>
      <w:proofErr w:type="gramStart"/>
      <w:r w:rsidRPr="000241CF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0241CF">
        <w:rPr>
          <w:rFonts w:ascii="Arial" w:hAnsi="Arial" w:cs="Arial"/>
        </w:rPr>
        <w:t xml:space="preserve"> Люберцы.</w:t>
      </w:r>
    </w:p>
    <w:p w:rsidR="000241CF" w:rsidRPr="000241CF" w:rsidRDefault="000241CF" w:rsidP="000241C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241CF">
        <w:rPr>
          <w:rFonts w:ascii="Arial" w:hAnsi="Arial" w:cs="Arial"/>
          <w:sz w:val="24"/>
          <w:szCs w:val="24"/>
        </w:rPr>
        <w:t>5. </w:t>
      </w:r>
      <w:proofErr w:type="gramStart"/>
      <w:r w:rsidRPr="000241CF">
        <w:rPr>
          <w:rFonts w:ascii="Arial" w:hAnsi="Arial" w:cs="Arial"/>
          <w:sz w:val="24"/>
          <w:szCs w:val="24"/>
        </w:rPr>
        <w:t>Разместить</w:t>
      </w:r>
      <w:proofErr w:type="gramEnd"/>
      <w:r w:rsidRPr="000241CF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  <w:r w:rsidRPr="000241CF">
        <w:rPr>
          <w:rFonts w:ascii="Arial" w:hAnsi="Arial" w:cs="Arial"/>
          <w:bCs/>
          <w:sz w:val="24"/>
          <w:szCs w:val="24"/>
        </w:rPr>
        <w:t xml:space="preserve"> 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6. </w:t>
      </w:r>
      <w:proofErr w:type="gramStart"/>
      <w:r w:rsidRPr="000241CF">
        <w:rPr>
          <w:rFonts w:ascii="Arial" w:hAnsi="Arial" w:cs="Arial"/>
        </w:rPr>
        <w:t>Контроль за</w:t>
      </w:r>
      <w:proofErr w:type="gramEnd"/>
      <w:r w:rsidRPr="000241CF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0241CF">
        <w:rPr>
          <w:rFonts w:ascii="Arial" w:hAnsi="Arial" w:cs="Arial"/>
        </w:rPr>
        <w:t>Синчука</w:t>
      </w:r>
      <w:proofErr w:type="spellEnd"/>
      <w:r w:rsidRPr="000241CF">
        <w:rPr>
          <w:rFonts w:ascii="Arial" w:hAnsi="Arial" w:cs="Arial"/>
        </w:rPr>
        <w:t xml:space="preserve"> В.В.</w:t>
      </w: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</w:p>
    <w:p w:rsidR="000241CF" w:rsidRPr="000241CF" w:rsidRDefault="000241CF" w:rsidP="000241CF">
      <w:pPr>
        <w:ind w:left="284" w:firstLine="709"/>
        <w:jc w:val="both"/>
        <w:rPr>
          <w:rFonts w:ascii="Arial" w:hAnsi="Arial" w:cs="Arial"/>
        </w:rPr>
      </w:pPr>
    </w:p>
    <w:p w:rsidR="000241CF" w:rsidRPr="000241CF" w:rsidRDefault="000241CF" w:rsidP="000241CF">
      <w:pPr>
        <w:ind w:left="284"/>
        <w:rPr>
          <w:rFonts w:ascii="Arial" w:hAnsi="Arial" w:cs="Arial"/>
        </w:rPr>
      </w:pPr>
      <w:r w:rsidRPr="000241CF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0241CF" w:rsidRDefault="000241CF" w:rsidP="000241CF">
      <w:pPr>
        <w:ind w:left="284" w:firstLine="142"/>
        <w:jc w:val="both"/>
        <w:rPr>
          <w:sz w:val="28"/>
          <w:szCs w:val="28"/>
        </w:rPr>
      </w:pPr>
    </w:p>
    <w:p w:rsidR="007A75D7" w:rsidRPr="009D71AD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Default="00C856EA" w:rsidP="00962422">
      <w:pPr>
        <w:jc w:val="both"/>
        <w:rPr>
          <w:sz w:val="28"/>
          <w:szCs w:val="28"/>
        </w:rPr>
      </w:pP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0241CF">
        <w:rPr>
          <w:rFonts w:ascii="Arial" w:hAnsi="Arial" w:cs="Arial"/>
          <w:u w:val="single"/>
        </w:rPr>
        <w:t>17</w:t>
      </w:r>
      <w:r w:rsidR="00935AFD" w:rsidRPr="00935AFD">
        <w:rPr>
          <w:rFonts w:ascii="Arial" w:hAnsi="Arial" w:cs="Arial"/>
          <w:u w:val="single"/>
        </w:rPr>
        <w:t>.0</w:t>
      </w:r>
      <w:r w:rsidR="009D71AD">
        <w:rPr>
          <w:rFonts w:ascii="Arial" w:hAnsi="Arial" w:cs="Arial"/>
          <w:u w:val="single"/>
        </w:rPr>
        <w:t>7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0241CF">
        <w:rPr>
          <w:rFonts w:ascii="Arial" w:hAnsi="Arial" w:cs="Arial"/>
          <w:u w:val="single"/>
        </w:rPr>
        <w:t>27</w:t>
      </w:r>
      <w:r w:rsidR="00935AFD" w:rsidRPr="00935AFD">
        <w:rPr>
          <w:rFonts w:ascii="Arial" w:hAnsi="Arial" w:cs="Arial"/>
          <w:u w:val="single"/>
        </w:rPr>
        <w:t>-ПГ</w:t>
      </w:r>
    </w:p>
    <w:p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0241CF" w:rsidRPr="000241CF" w:rsidRDefault="000241CF" w:rsidP="000241CF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241CF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0241C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50:22:0010305:29, расположенного по адресу: Московская область, р-н Люберецкий, г. Люберцы, </w:t>
      </w:r>
      <w:proofErr w:type="spellStart"/>
      <w:r w:rsidRPr="000241CF">
        <w:rPr>
          <w:rFonts w:ascii="Arial" w:hAnsi="Arial" w:cs="Arial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color w:val="000000" w:themeColor="text1"/>
          <w:sz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color w:val="000000" w:themeColor="text1"/>
          <w:sz w:val="24"/>
        </w:rPr>
        <w:t xml:space="preserve"> А</w:t>
      </w:r>
      <w:proofErr w:type="gramEnd"/>
    </w:p>
    <w:p w:rsidR="000241CF" w:rsidRPr="000241CF" w:rsidRDefault="000241CF" w:rsidP="000241CF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0241CF" w:rsidRPr="000241CF" w:rsidTr="0061463A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0241CF" w:rsidRPr="000241CF" w:rsidRDefault="000241CF" w:rsidP="0061463A">
            <w:pPr>
              <w:jc w:val="center"/>
              <w:rPr>
                <w:rFonts w:ascii="Arial" w:hAnsi="Arial" w:cs="Arial"/>
                <w:b/>
              </w:rPr>
            </w:pPr>
            <w:r w:rsidRPr="000241CF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241CF" w:rsidRPr="000241CF" w:rsidRDefault="000241CF" w:rsidP="006146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0241CF" w:rsidRPr="000241CF" w:rsidRDefault="000241CF" w:rsidP="006146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0241CF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0241CF" w:rsidRPr="000241CF" w:rsidRDefault="000241CF" w:rsidP="00614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241CF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241CF">
              <w:rPr>
                <w:rFonts w:ascii="Arial" w:hAnsi="Arial" w:cs="Arial"/>
                <w:b/>
              </w:rPr>
              <w:t>Адрес экспозиции</w:t>
            </w: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241CF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0241CF" w:rsidRPr="000241CF" w:rsidTr="0061463A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0241CF" w:rsidRPr="000241CF" w:rsidRDefault="000241CF" w:rsidP="0061463A">
            <w:pPr>
              <w:jc w:val="center"/>
              <w:rPr>
                <w:rFonts w:ascii="Arial" w:hAnsi="Arial" w:cs="Arial"/>
                <w:highlight w:val="yellow"/>
              </w:rPr>
            </w:pPr>
            <w:r w:rsidRPr="000241CF">
              <w:rPr>
                <w:rFonts w:ascii="Arial" w:hAnsi="Arial" w:cs="Arial"/>
                <w:color w:val="000000" w:themeColor="text1"/>
              </w:rPr>
              <w:t>с 17.07.2025г. по 31.07.2025г</w:t>
            </w:r>
            <w:r w:rsidRPr="000241CF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241CF" w:rsidRPr="000241CF" w:rsidRDefault="000241CF" w:rsidP="0061463A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0241CF" w:rsidRPr="000241CF" w:rsidRDefault="000241CF" w:rsidP="0061463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0241CF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</w:rPr>
              <w:lastRenderedPageBreak/>
              <w:t>г. Люберцы</w:t>
            </w: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0241CF">
              <w:rPr>
                <w:rFonts w:ascii="Arial" w:hAnsi="Arial" w:cs="Arial"/>
              </w:rPr>
              <w:t>.р</w:t>
            </w:r>
            <w:proofErr w:type="gramEnd"/>
            <w:r w:rsidRPr="000241CF">
              <w:rPr>
                <w:rFonts w:ascii="Arial" w:hAnsi="Arial" w:cs="Arial"/>
              </w:rPr>
              <w:t>ф/ в разделе «Публичные слушания»</w:t>
            </w: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0241CF">
              <w:rPr>
                <w:rFonts w:ascii="Arial" w:hAnsi="Arial" w:cs="Arial"/>
                <w:color w:val="000000"/>
              </w:rPr>
              <w:t>Московская область,</w:t>
            </w:r>
            <w:r w:rsidRPr="000241CF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0241CF">
              <w:rPr>
                <w:rFonts w:ascii="Arial" w:hAnsi="Arial" w:cs="Arial"/>
              </w:rPr>
              <w:t>Бобрышева</w:t>
            </w:r>
            <w:proofErr w:type="spellEnd"/>
            <w:r w:rsidRPr="000241CF">
              <w:rPr>
                <w:rFonts w:ascii="Arial" w:hAnsi="Arial" w:cs="Arial"/>
              </w:rPr>
              <w:t xml:space="preserve"> Кристина Викторовна,</w:t>
            </w: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0241CF" w:rsidRPr="000241CF" w:rsidRDefault="000241CF" w:rsidP="0061463A">
            <w:pPr>
              <w:jc w:val="center"/>
              <w:rPr>
                <w:rFonts w:ascii="Arial" w:hAnsi="Arial" w:cs="Arial"/>
              </w:rPr>
            </w:pPr>
            <w:r w:rsidRPr="000241CF">
              <w:rPr>
                <w:rFonts w:ascii="Arial" w:hAnsi="Arial" w:cs="Arial"/>
              </w:rPr>
              <w:t xml:space="preserve">Экспозиция открыта </w:t>
            </w:r>
            <w:r w:rsidRPr="000241CF">
              <w:rPr>
                <w:rFonts w:ascii="Arial" w:hAnsi="Arial" w:cs="Arial"/>
                <w:color w:val="000000" w:themeColor="text1"/>
              </w:rPr>
              <w:t>с 17.07.2025г. по 31.07.2025г</w:t>
            </w:r>
            <w:r w:rsidRPr="000241CF">
              <w:rPr>
                <w:rFonts w:ascii="Arial" w:hAnsi="Arial" w:cs="Arial"/>
              </w:rPr>
              <w:t>.</w:t>
            </w:r>
          </w:p>
          <w:p w:rsidR="000241CF" w:rsidRPr="000241CF" w:rsidRDefault="000241CF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41CF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0241CF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0241CF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0241CF" w:rsidRPr="000241CF" w:rsidRDefault="000241CF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0241CF" w:rsidRPr="000241CF" w:rsidRDefault="000241CF" w:rsidP="0061463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41CF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0241CF" w:rsidRPr="000241CF" w:rsidRDefault="000241CF" w:rsidP="0061463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0241CF" w:rsidRPr="000241CF" w:rsidRDefault="000241CF" w:rsidP="000241CF">
      <w:pPr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1CF" w:rsidRPr="000241CF" w:rsidRDefault="000241CF" w:rsidP="000241CF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0241CF" w:rsidRPr="000241CF" w:rsidRDefault="000241CF" w:rsidP="000241C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41CF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50:22:0010305:29, расположенного по адресу: Московская область, р-н Люберецкий, г. Люберцы, </w:t>
      </w:r>
      <w:proofErr w:type="spellStart"/>
      <w:r w:rsidRPr="000241CF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0241CF">
        <w:rPr>
          <w:rFonts w:ascii="Arial" w:hAnsi="Arial" w:cs="Arial"/>
          <w:b w:val="0"/>
          <w:color w:val="000000" w:themeColor="text1"/>
          <w:sz w:val="24"/>
        </w:rPr>
        <w:t>,</w:t>
      </w:r>
      <w:r w:rsidRPr="000241CF">
        <w:rPr>
          <w:rFonts w:ascii="Arial" w:hAnsi="Arial" w:cs="Arial"/>
          <w:b w:val="0"/>
          <w:sz w:val="24"/>
        </w:rPr>
        <w:t xml:space="preserve"> по контактному телефону:                                       8-498-732-80-08 доб.218.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Адрес электронной почты: lubarx@mail.ru.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0241CF">
        <w:rPr>
          <w:rFonts w:ascii="Arial" w:hAnsi="Arial" w:cs="Arial"/>
          <w:color w:val="000000" w:themeColor="text1"/>
        </w:rPr>
        <w:t>с 17 июля 2025 года по 31 июля 2025 года</w:t>
      </w:r>
      <w:r w:rsidRPr="000241CF">
        <w:rPr>
          <w:rFonts w:ascii="Arial" w:hAnsi="Arial" w:cs="Arial"/>
        </w:rPr>
        <w:t xml:space="preserve"> по обсуждаемому проекту посредством: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почтового отправления в адрес уполномоченного органа;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официального сайта администрации Городской округ Люберцы.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0241CF">
        <w:rPr>
          <w:rFonts w:ascii="Arial" w:hAnsi="Arial" w:cs="Arial"/>
          <w:color w:val="000000" w:themeColor="text1"/>
        </w:rPr>
        <w:t>с 17 июля 2025 года по 31 июля 2025 года</w:t>
      </w:r>
      <w:r w:rsidRPr="000241CF">
        <w:rPr>
          <w:rFonts w:ascii="Arial" w:hAnsi="Arial" w:cs="Arial"/>
        </w:rPr>
        <w:t xml:space="preserve"> по обсуждаемому проекту посредством: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0241CF" w:rsidRPr="000241CF" w:rsidRDefault="000241CF" w:rsidP="000241CF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0241C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50:22:0010305:29, расположенного по адресу: Московская область, р-н Люберецкий, г. Люберцы, </w:t>
      </w:r>
      <w:proofErr w:type="spellStart"/>
      <w:r w:rsidRPr="000241CF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Октябрьский, дом 349</w:t>
      </w:r>
      <w:proofErr w:type="gramStart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0241C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241CF">
        <w:rPr>
          <w:rFonts w:ascii="Arial" w:hAnsi="Arial" w:cs="Arial"/>
          <w:b w:val="0"/>
          <w:sz w:val="24"/>
        </w:rPr>
        <w:t>являются: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0241CF">
        <w:rPr>
          <w:rFonts w:ascii="Arial" w:hAnsi="Arial" w:cs="Arial"/>
          <w:color w:val="000000"/>
        </w:rPr>
        <w:t xml:space="preserve">запрашивается </w:t>
      </w:r>
      <w:r w:rsidRPr="000241CF">
        <w:rPr>
          <w:rFonts w:ascii="Arial" w:hAnsi="Arial" w:cs="Arial"/>
          <w:color w:val="000000" w:themeColor="text1"/>
        </w:rPr>
        <w:t>разрешение на условно разрешенный вид использования «спорт»;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0241CF">
        <w:rPr>
          <w:rFonts w:ascii="Arial" w:hAnsi="Arial" w:cs="Arial"/>
          <w:color w:val="000000"/>
        </w:rPr>
        <w:t xml:space="preserve">запрашивается </w:t>
      </w:r>
      <w:r w:rsidRPr="000241CF">
        <w:rPr>
          <w:rFonts w:ascii="Arial" w:hAnsi="Arial" w:cs="Arial"/>
          <w:color w:val="000000" w:themeColor="text1"/>
        </w:rPr>
        <w:t>разрешение на условно разрешенный вид использования «спорт»;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241CF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0241CF">
        <w:rPr>
          <w:rFonts w:ascii="Arial" w:hAnsi="Arial" w:cs="Arial"/>
          <w:color w:val="000000"/>
        </w:rPr>
        <w:t xml:space="preserve">запрашивается </w:t>
      </w:r>
      <w:r w:rsidRPr="000241CF">
        <w:rPr>
          <w:rFonts w:ascii="Arial" w:hAnsi="Arial" w:cs="Arial"/>
          <w:color w:val="000000" w:themeColor="text1"/>
        </w:rPr>
        <w:t>разрешение на условно разрешенный вид использования «спорт»;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241CF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241CF">
        <w:rPr>
          <w:rFonts w:ascii="Arial" w:hAnsi="Arial" w:cs="Arial"/>
          <w:color w:val="000000"/>
        </w:rPr>
        <w:t xml:space="preserve">запрашивается </w:t>
      </w:r>
      <w:r w:rsidRPr="000241CF">
        <w:rPr>
          <w:rFonts w:ascii="Arial" w:hAnsi="Arial" w:cs="Arial"/>
          <w:color w:val="000000" w:themeColor="text1"/>
        </w:rPr>
        <w:t>разрешение на условно разрешенный вид использования «спорт»;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0241C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50:22:0010305:29, расположенного по адресу: Московская область, р-н Люберецкий, г. Люберцы,                                       </w:t>
      </w:r>
      <w:proofErr w:type="spellStart"/>
      <w:r w:rsidRPr="000241CF">
        <w:rPr>
          <w:rFonts w:ascii="Arial" w:hAnsi="Arial" w:cs="Arial"/>
          <w:color w:val="000000" w:themeColor="text1"/>
        </w:rPr>
        <w:t>пр-кт</w:t>
      </w:r>
      <w:proofErr w:type="spellEnd"/>
      <w:r w:rsidRPr="000241CF">
        <w:rPr>
          <w:rFonts w:ascii="Arial" w:hAnsi="Arial" w:cs="Arial"/>
          <w:color w:val="000000" w:themeColor="text1"/>
        </w:rPr>
        <w:t xml:space="preserve"> Октябрьский, дом 349</w:t>
      </w:r>
      <w:proofErr w:type="gramStart"/>
      <w:r w:rsidRPr="000241CF">
        <w:rPr>
          <w:rFonts w:ascii="Arial" w:hAnsi="Arial" w:cs="Arial"/>
          <w:color w:val="000000" w:themeColor="text1"/>
        </w:rPr>
        <w:t xml:space="preserve"> А</w:t>
      </w:r>
      <w:proofErr w:type="gramEnd"/>
      <w:r w:rsidRPr="000241CF">
        <w:rPr>
          <w:rFonts w:ascii="Arial" w:hAnsi="Arial" w:cs="Arial"/>
        </w:rPr>
        <w:t xml:space="preserve">: 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Для физических лиц: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241CF" w:rsidRPr="000241CF" w:rsidRDefault="000241CF" w:rsidP="000241C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41CF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0241C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241CF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241C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Для юридических лиц: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4. Правоустанавливающие (</w:t>
      </w:r>
      <w:proofErr w:type="spellStart"/>
      <w:r w:rsidRPr="000241CF">
        <w:rPr>
          <w:rFonts w:ascii="Arial" w:hAnsi="Arial" w:cs="Arial"/>
        </w:rPr>
        <w:t>правоудостоверяющие</w:t>
      </w:r>
      <w:proofErr w:type="spellEnd"/>
      <w:r w:rsidRPr="000241CF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241C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0241CF">
        <w:rPr>
          <w:rFonts w:ascii="Arial" w:hAnsi="Arial" w:cs="Arial"/>
        </w:rPr>
        <w:t>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</w:rPr>
      </w:pPr>
      <w:r w:rsidRPr="000241CF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0241CF" w:rsidRPr="000241CF" w:rsidRDefault="000241CF" w:rsidP="000241C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241CF">
        <w:rPr>
          <w:rFonts w:ascii="Arial" w:hAnsi="Arial" w:cs="Arial"/>
        </w:rPr>
        <w:t xml:space="preserve">Информационные материалы по вопросу </w:t>
      </w:r>
      <w:r w:rsidRPr="000241C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50:22:0010305:29, расположенного по адресу: Московская область, р-н Люберецкий, г. Люберцы, </w:t>
      </w:r>
      <w:proofErr w:type="spellStart"/>
      <w:r w:rsidRPr="000241CF">
        <w:rPr>
          <w:rFonts w:ascii="Arial" w:hAnsi="Arial" w:cs="Arial"/>
          <w:color w:val="000000" w:themeColor="text1"/>
        </w:rPr>
        <w:t>пр-кт</w:t>
      </w:r>
      <w:proofErr w:type="spellEnd"/>
      <w:r w:rsidRPr="000241CF">
        <w:rPr>
          <w:rFonts w:ascii="Arial" w:hAnsi="Arial" w:cs="Arial"/>
          <w:color w:val="000000" w:themeColor="text1"/>
        </w:rPr>
        <w:t xml:space="preserve"> Октябрьский, дом 349 А</w:t>
      </w:r>
      <w:r w:rsidRPr="000241CF">
        <w:rPr>
          <w:rFonts w:ascii="Arial" w:hAnsi="Arial" w:cs="Arial"/>
        </w:rPr>
        <w:t xml:space="preserve">, размещены на сайте: </w:t>
      </w:r>
      <w:hyperlink r:id="rId7" w:history="1">
        <w:r w:rsidRPr="000241C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0241CF">
        <w:rPr>
          <w:rFonts w:ascii="Arial" w:hAnsi="Arial" w:cs="Arial"/>
          <w:color w:val="000000" w:themeColor="text1"/>
        </w:rPr>
        <w:t xml:space="preserve">, </w:t>
      </w:r>
      <w:r w:rsidRPr="000241CF">
        <w:rPr>
          <w:rFonts w:ascii="Arial" w:hAnsi="Arial" w:cs="Arial"/>
        </w:rPr>
        <w:t>в разделе «Публичные слушания».</w:t>
      </w:r>
    </w:p>
    <w:p w:rsidR="000241CF" w:rsidRPr="000241CF" w:rsidRDefault="000241CF" w:rsidP="000241CF">
      <w:pPr>
        <w:jc w:val="both"/>
        <w:rPr>
          <w:rFonts w:ascii="Arial" w:hAnsi="Arial" w:cs="Arial"/>
        </w:rPr>
      </w:pPr>
    </w:p>
    <w:p w:rsidR="00F43253" w:rsidRPr="000241CF" w:rsidRDefault="00F43253" w:rsidP="000241CF">
      <w:pPr>
        <w:pStyle w:val="3"/>
        <w:ind w:left="284" w:hanging="284"/>
        <w:rPr>
          <w:rFonts w:ascii="Arial" w:hAnsi="Arial" w:cs="Arial"/>
          <w:sz w:val="24"/>
        </w:rPr>
      </w:pPr>
      <w:bookmarkStart w:id="0" w:name="_GoBack"/>
      <w:bookmarkEnd w:id="0"/>
    </w:p>
    <w:sectPr w:rsidR="00F43253" w:rsidRPr="000241CF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1CF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D71AD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72D5-F3B0-4089-9CD3-22F39320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123</cp:revision>
  <cp:lastPrinted>2025-02-24T12:52:00Z</cp:lastPrinted>
  <dcterms:created xsi:type="dcterms:W3CDTF">2022-01-26T14:19:00Z</dcterms:created>
  <dcterms:modified xsi:type="dcterms:W3CDTF">2025-07-17T11:28:00Z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