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FDB" w:rsidRPr="00B1024C" w:rsidRDefault="00B1024C" w:rsidP="00B1024C">
      <w:pPr>
        <w:ind w:left="5954" w:hanging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26371B" w:rsidRPr="00B1024C" w:rsidRDefault="003601FE" w:rsidP="003601FE">
      <w:pPr>
        <w:spacing w:after="0" w:line="240" w:lineRule="auto"/>
        <w:ind w:left="567" w:firstLine="426"/>
        <w:rPr>
          <w:rFonts w:ascii="Arial" w:eastAsia="Calibri" w:hAnsi="Arial" w:cs="Arial"/>
          <w:sz w:val="24"/>
          <w:szCs w:val="24"/>
        </w:rPr>
      </w:pPr>
      <w:r w:rsidRPr="00B1024C">
        <w:rPr>
          <w:rFonts w:ascii="Arial" w:eastAsia="Calibri" w:hAnsi="Arial" w:cs="Arial"/>
          <w:sz w:val="24"/>
          <w:szCs w:val="24"/>
        </w:rPr>
        <w:t xml:space="preserve">                                          </w:t>
      </w:r>
      <w:r w:rsidR="0026371B" w:rsidRPr="00B1024C">
        <w:rPr>
          <w:rFonts w:ascii="Arial" w:eastAsia="Calibri" w:hAnsi="Arial" w:cs="Arial"/>
          <w:sz w:val="24"/>
          <w:szCs w:val="24"/>
        </w:rPr>
        <w:t>ЗАКЛЮЧЕНИЕ</w:t>
      </w:r>
    </w:p>
    <w:p w:rsidR="00D80CD4" w:rsidRPr="00B1024C" w:rsidRDefault="00D80CD4" w:rsidP="00D80CD4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B1024C">
        <w:rPr>
          <w:rFonts w:ascii="Arial" w:hAnsi="Arial" w:cs="Arial"/>
          <w:b w:val="0"/>
          <w:sz w:val="24"/>
        </w:rPr>
        <w:t xml:space="preserve">по вопросу </w:t>
      </w:r>
      <w:r w:rsidRPr="00B1024C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 «склад»  для земельного участка с кадастровым номером 50:22:0010109:38646, расположенного по адресу: Московская область, </w:t>
      </w:r>
      <w:proofErr w:type="gramStart"/>
      <w:r w:rsidRPr="00B1024C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Pr="00B1024C">
        <w:rPr>
          <w:rFonts w:ascii="Arial" w:hAnsi="Arial" w:cs="Arial"/>
          <w:b w:val="0"/>
          <w:color w:val="000000" w:themeColor="text1"/>
          <w:sz w:val="24"/>
        </w:rPr>
        <w:t>.о. Люберцы, г. Люберцы, ул. Инициативная</w:t>
      </w:r>
    </w:p>
    <w:p w:rsidR="00D80CD4" w:rsidRPr="00B1024C" w:rsidRDefault="00D80CD4" w:rsidP="00D80CD4">
      <w:pPr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:rsidR="00D80CD4" w:rsidRPr="00B1024C" w:rsidRDefault="00D80CD4" w:rsidP="00D80CD4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1024C">
        <w:rPr>
          <w:rFonts w:ascii="Arial" w:eastAsia="Calibri" w:hAnsi="Arial" w:cs="Arial"/>
          <w:sz w:val="24"/>
          <w:szCs w:val="24"/>
        </w:rPr>
        <w:t xml:space="preserve">1. </w:t>
      </w:r>
      <w:r w:rsidRPr="00B1024C">
        <w:rPr>
          <w:rFonts w:ascii="Arial" w:eastAsia="Calibri" w:hAnsi="Arial" w:cs="Arial"/>
          <w:sz w:val="24"/>
          <w:szCs w:val="24"/>
          <w:u w:val="single"/>
        </w:rPr>
        <w:t xml:space="preserve">Общие сведения о проекте, представленном на общественные </w:t>
      </w:r>
      <w:r w:rsidRPr="00B1024C">
        <w:rPr>
          <w:rFonts w:ascii="Arial" w:eastAsia="Calibri" w:hAnsi="Arial" w:cs="Arial"/>
          <w:sz w:val="24"/>
          <w:szCs w:val="24"/>
        </w:rPr>
        <w:t>обсуждения:</w:t>
      </w:r>
    </w:p>
    <w:p w:rsidR="00D80CD4" w:rsidRPr="00B1024C" w:rsidRDefault="00D80CD4" w:rsidP="00D80CD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1024C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Pr="00B1024C">
        <w:rPr>
          <w:rFonts w:ascii="Arial" w:hAnsi="Arial" w:cs="Arial"/>
          <w:sz w:val="24"/>
          <w:szCs w:val="24"/>
        </w:rPr>
        <w:t>50:22:0010109:38646, располагается по адресу: Московская область, </w:t>
      </w:r>
      <w:proofErr w:type="gramStart"/>
      <w:r w:rsidRPr="00B1024C">
        <w:rPr>
          <w:rFonts w:ascii="Arial" w:hAnsi="Arial" w:cs="Arial"/>
          <w:sz w:val="24"/>
          <w:szCs w:val="24"/>
        </w:rPr>
        <w:t>г</w:t>
      </w:r>
      <w:proofErr w:type="gramEnd"/>
      <w:r w:rsidRPr="00B1024C">
        <w:rPr>
          <w:rFonts w:ascii="Arial" w:hAnsi="Arial" w:cs="Arial"/>
          <w:sz w:val="24"/>
          <w:szCs w:val="24"/>
        </w:rPr>
        <w:t>.о. Люберцы, г. Люберцы, ул. Инициативная.</w:t>
      </w:r>
    </w:p>
    <w:p w:rsidR="00D80CD4" w:rsidRPr="00B1024C" w:rsidRDefault="00D80CD4" w:rsidP="00D80CD4">
      <w:pPr>
        <w:pStyle w:val="3"/>
        <w:ind w:firstLine="567"/>
        <w:jc w:val="both"/>
        <w:rPr>
          <w:rFonts w:ascii="Arial" w:hAnsi="Arial" w:cs="Arial"/>
          <w:b w:val="0"/>
          <w:sz w:val="24"/>
          <w:shd w:val="clear" w:color="auto" w:fill="FFFFFF"/>
        </w:rPr>
      </w:pPr>
      <w:r w:rsidRPr="00B1024C">
        <w:rPr>
          <w:rFonts w:ascii="Arial" w:eastAsia="Calibri" w:hAnsi="Arial" w:cs="Arial"/>
          <w:b w:val="0"/>
          <w:sz w:val="24"/>
        </w:rPr>
        <w:t xml:space="preserve">Общая площадь земельного участка с кадастровым номером </w:t>
      </w:r>
      <w:r w:rsidRPr="00B1024C">
        <w:rPr>
          <w:rFonts w:ascii="Arial" w:hAnsi="Arial" w:cs="Arial"/>
          <w:b w:val="0"/>
          <w:sz w:val="24"/>
        </w:rPr>
        <w:t xml:space="preserve">50:22:0010109:38646 - </w:t>
      </w:r>
      <w:r w:rsidRPr="00B1024C">
        <w:rPr>
          <w:rFonts w:ascii="Arial" w:eastAsia="Calibri" w:hAnsi="Arial" w:cs="Arial"/>
          <w:b w:val="0"/>
          <w:sz w:val="24"/>
        </w:rPr>
        <w:t xml:space="preserve"> </w:t>
      </w:r>
      <w:r w:rsidRPr="00B1024C">
        <w:rPr>
          <w:rFonts w:ascii="Arial" w:hAnsi="Arial" w:cs="Arial"/>
          <w:b w:val="0"/>
          <w:sz w:val="24"/>
          <w:shd w:val="clear" w:color="auto" w:fill="FFFFFF"/>
        </w:rPr>
        <w:t>4472 кв.м.</w:t>
      </w:r>
    </w:p>
    <w:p w:rsidR="00D80CD4" w:rsidRPr="00B1024C" w:rsidRDefault="00D80CD4" w:rsidP="00D80CD4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B1024C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Pr="00B1024C">
        <w:rPr>
          <w:rFonts w:ascii="Arial" w:hAnsi="Arial" w:cs="Arial"/>
          <w:sz w:val="24"/>
          <w:szCs w:val="24"/>
        </w:rPr>
        <w:t>50:22:0010109:38646, в 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утвержденными Постановлением администрации городского округа Люберцы от 04.06.2021 № 1818-ПА (в ред. от 30.08.2023 № 4042-ПА), располагается  в многофункциональной общественно-деловой зоне</w:t>
      </w:r>
      <w:r w:rsidRPr="00B1024C">
        <w:rPr>
          <w:rFonts w:ascii="Arial" w:hAnsi="Arial" w:cs="Arial"/>
          <w:bCs/>
          <w:sz w:val="24"/>
          <w:szCs w:val="24"/>
        </w:rPr>
        <w:t xml:space="preserve"> (О-1).</w:t>
      </w:r>
      <w:proofErr w:type="gramEnd"/>
    </w:p>
    <w:p w:rsidR="00D80CD4" w:rsidRPr="00B1024C" w:rsidRDefault="00D80CD4" w:rsidP="00D80C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1024C">
        <w:rPr>
          <w:rFonts w:ascii="Arial" w:hAnsi="Arial" w:cs="Arial"/>
          <w:sz w:val="24"/>
          <w:szCs w:val="24"/>
        </w:rPr>
        <w:t>На рассматриваемой территории планируется реконструкция одноэтажного нежилого здания (надстройка 2 и 3 этажей в осях 1-5/А-Г, пристройка к существующему зданию 3х-этажного здания в осях 1/1-6/</w:t>
      </w:r>
      <w:proofErr w:type="gramStart"/>
      <w:r w:rsidRPr="00B1024C">
        <w:rPr>
          <w:rFonts w:ascii="Arial" w:hAnsi="Arial" w:cs="Arial"/>
          <w:sz w:val="24"/>
          <w:szCs w:val="24"/>
        </w:rPr>
        <w:t>Д-Ж</w:t>
      </w:r>
      <w:proofErr w:type="gramEnd"/>
      <w:r w:rsidRPr="00B1024C">
        <w:rPr>
          <w:rFonts w:ascii="Arial" w:hAnsi="Arial" w:cs="Arial"/>
          <w:sz w:val="24"/>
          <w:szCs w:val="24"/>
        </w:rPr>
        <w:t>) с последующим функциональным объединением данного здания (литера Б) с существующим зданием склада (литера К) в рамках реконструкции складской базы.</w:t>
      </w:r>
    </w:p>
    <w:p w:rsidR="00D80CD4" w:rsidRPr="00B1024C" w:rsidRDefault="00D80CD4" w:rsidP="00D80C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1024C">
        <w:rPr>
          <w:rFonts w:ascii="Arial" w:hAnsi="Arial" w:cs="Arial"/>
          <w:sz w:val="24"/>
          <w:szCs w:val="24"/>
        </w:rPr>
        <w:t>Сведения о технико-экономических показателях объекта капитального строительства:</w:t>
      </w:r>
    </w:p>
    <w:p w:rsidR="00D80CD4" w:rsidRPr="00B1024C" w:rsidRDefault="00D80CD4" w:rsidP="00D80C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1024C">
        <w:rPr>
          <w:rFonts w:ascii="Arial" w:hAnsi="Arial" w:cs="Arial"/>
          <w:sz w:val="24"/>
          <w:szCs w:val="24"/>
        </w:rPr>
        <w:t xml:space="preserve">- площадь застройки – 947 кв.м., </w:t>
      </w:r>
    </w:p>
    <w:p w:rsidR="00D80CD4" w:rsidRPr="00B1024C" w:rsidRDefault="00D80CD4" w:rsidP="00D80C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1024C">
        <w:rPr>
          <w:rFonts w:ascii="Arial" w:hAnsi="Arial" w:cs="Arial"/>
          <w:sz w:val="24"/>
          <w:szCs w:val="24"/>
        </w:rPr>
        <w:t xml:space="preserve">- общая площадь объекта – 1842 кв.м., </w:t>
      </w:r>
    </w:p>
    <w:p w:rsidR="00D80CD4" w:rsidRPr="00B1024C" w:rsidRDefault="00D80CD4" w:rsidP="00D80C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1024C">
        <w:rPr>
          <w:rFonts w:ascii="Arial" w:hAnsi="Arial" w:cs="Arial"/>
          <w:sz w:val="24"/>
          <w:szCs w:val="24"/>
        </w:rPr>
        <w:t>- этажность – 2-3.</w:t>
      </w:r>
    </w:p>
    <w:p w:rsidR="00D80CD4" w:rsidRPr="00B1024C" w:rsidRDefault="00D80CD4" w:rsidP="00D80CD4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B1024C">
        <w:rPr>
          <w:rFonts w:ascii="Arial" w:eastAsia="Calibri" w:hAnsi="Arial" w:cs="Arial"/>
          <w:sz w:val="24"/>
          <w:szCs w:val="24"/>
        </w:rPr>
        <w:t>2.   </w:t>
      </w:r>
      <w:r w:rsidRPr="00B1024C">
        <w:rPr>
          <w:rFonts w:ascii="Arial" w:eastAsia="Calibri" w:hAnsi="Arial" w:cs="Arial"/>
          <w:sz w:val="24"/>
          <w:szCs w:val="24"/>
          <w:u w:val="single"/>
        </w:rPr>
        <w:t>Заявитель – ООО «Торговый дом «</w:t>
      </w:r>
      <w:proofErr w:type="spellStart"/>
      <w:r w:rsidRPr="00B1024C">
        <w:rPr>
          <w:rFonts w:ascii="Arial" w:eastAsia="Calibri" w:hAnsi="Arial" w:cs="Arial"/>
          <w:sz w:val="24"/>
          <w:szCs w:val="24"/>
          <w:u w:val="single"/>
        </w:rPr>
        <w:t>Владмива</w:t>
      </w:r>
      <w:proofErr w:type="spellEnd"/>
      <w:r w:rsidRPr="00B1024C">
        <w:rPr>
          <w:rFonts w:ascii="Arial" w:eastAsia="Calibri" w:hAnsi="Arial" w:cs="Arial"/>
          <w:sz w:val="24"/>
          <w:szCs w:val="24"/>
          <w:u w:val="single"/>
        </w:rPr>
        <w:t>».</w:t>
      </w:r>
    </w:p>
    <w:p w:rsidR="005A6CCB" w:rsidRPr="00B1024C" w:rsidRDefault="00D00B45" w:rsidP="00B1024C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1024C">
        <w:rPr>
          <w:rFonts w:ascii="Arial" w:hAnsi="Arial" w:cs="Arial"/>
          <w:sz w:val="24"/>
          <w:szCs w:val="24"/>
        </w:rPr>
        <w:t xml:space="preserve">3. </w:t>
      </w:r>
      <w:r w:rsidRPr="00B1024C">
        <w:rPr>
          <w:rFonts w:ascii="Arial" w:hAnsi="Arial" w:cs="Arial"/>
          <w:sz w:val="24"/>
          <w:szCs w:val="24"/>
          <w:u w:val="single"/>
        </w:rPr>
        <w:t xml:space="preserve">Организация разработчик: </w:t>
      </w:r>
      <w:r w:rsidRPr="00B1024C">
        <w:rPr>
          <w:rFonts w:ascii="Arial" w:hAnsi="Arial" w:cs="Arial"/>
          <w:sz w:val="24"/>
          <w:szCs w:val="24"/>
        </w:rPr>
        <w:t>ООО «</w:t>
      </w:r>
      <w:proofErr w:type="spellStart"/>
      <w:r w:rsidRPr="00B1024C">
        <w:rPr>
          <w:rFonts w:ascii="Arial" w:hAnsi="Arial" w:cs="Arial"/>
          <w:sz w:val="24"/>
          <w:szCs w:val="24"/>
        </w:rPr>
        <w:t>Райтпроект</w:t>
      </w:r>
      <w:proofErr w:type="spellEnd"/>
      <w:r w:rsidRPr="00B1024C">
        <w:rPr>
          <w:rFonts w:ascii="Arial" w:hAnsi="Arial" w:cs="Arial"/>
          <w:sz w:val="24"/>
          <w:szCs w:val="24"/>
        </w:rPr>
        <w:t xml:space="preserve">», 143007, Московская область, Одинцовский р-н, </w:t>
      </w:r>
      <w:proofErr w:type="gramStart"/>
      <w:r w:rsidRPr="00B1024C">
        <w:rPr>
          <w:rFonts w:ascii="Arial" w:hAnsi="Arial" w:cs="Arial"/>
          <w:sz w:val="24"/>
          <w:szCs w:val="24"/>
        </w:rPr>
        <w:t>г</w:t>
      </w:r>
      <w:proofErr w:type="gramEnd"/>
      <w:r w:rsidRPr="00B1024C">
        <w:rPr>
          <w:rFonts w:ascii="Arial" w:hAnsi="Arial" w:cs="Arial"/>
          <w:sz w:val="24"/>
          <w:szCs w:val="24"/>
        </w:rPr>
        <w:t xml:space="preserve">. Одинцово, ул. Молодежная, д. 48, этаж 4, </w:t>
      </w:r>
      <w:proofErr w:type="spellStart"/>
      <w:r w:rsidRPr="00B1024C">
        <w:rPr>
          <w:rFonts w:ascii="Arial" w:hAnsi="Arial" w:cs="Arial"/>
          <w:sz w:val="24"/>
          <w:szCs w:val="24"/>
        </w:rPr>
        <w:t>пом</w:t>
      </w:r>
      <w:proofErr w:type="spellEnd"/>
      <w:r w:rsidRPr="00B1024C">
        <w:rPr>
          <w:rFonts w:ascii="Arial" w:hAnsi="Arial" w:cs="Arial"/>
          <w:sz w:val="24"/>
          <w:szCs w:val="24"/>
        </w:rPr>
        <w:t xml:space="preserve">. 7, офис 1, </w:t>
      </w:r>
      <w:proofErr w:type="spellStart"/>
      <w:r w:rsidRPr="00B1024C">
        <w:rPr>
          <w:rFonts w:ascii="Arial" w:hAnsi="Arial" w:cs="Arial"/>
          <w:sz w:val="24"/>
          <w:szCs w:val="24"/>
        </w:rPr>
        <w:t>e-mail</w:t>
      </w:r>
      <w:proofErr w:type="spellEnd"/>
      <w:r w:rsidRPr="00B1024C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B1024C">
        <w:rPr>
          <w:rFonts w:ascii="Arial" w:hAnsi="Arial" w:cs="Arial"/>
          <w:sz w:val="24"/>
          <w:szCs w:val="24"/>
        </w:rPr>
        <w:t>raytproekt@yandex.ru</w:t>
      </w:r>
      <w:proofErr w:type="spellEnd"/>
      <w:r w:rsidRPr="00B1024C">
        <w:rPr>
          <w:rFonts w:ascii="Arial" w:hAnsi="Arial" w:cs="Arial"/>
          <w:sz w:val="24"/>
          <w:szCs w:val="24"/>
        </w:rPr>
        <w:t>, тел.: 8-(495)-252-02-63.</w:t>
      </w:r>
    </w:p>
    <w:p w:rsidR="00D80CD4" w:rsidRPr="00B1024C" w:rsidRDefault="00D00B45" w:rsidP="00D00B4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B1024C">
        <w:rPr>
          <w:rFonts w:ascii="Arial" w:hAnsi="Arial" w:cs="Arial"/>
          <w:sz w:val="24"/>
          <w:szCs w:val="24"/>
        </w:rPr>
        <w:lastRenderedPageBreak/>
        <w:t>4</w:t>
      </w:r>
      <w:r w:rsidR="00D80CD4" w:rsidRPr="00B1024C">
        <w:rPr>
          <w:rFonts w:ascii="Arial" w:hAnsi="Arial" w:cs="Arial"/>
          <w:sz w:val="24"/>
          <w:szCs w:val="24"/>
        </w:rPr>
        <w:t xml:space="preserve">.   </w:t>
      </w:r>
      <w:r w:rsidR="00D80CD4" w:rsidRPr="00B1024C">
        <w:rPr>
          <w:rFonts w:ascii="Arial" w:eastAsia="Calibri" w:hAnsi="Arial" w:cs="Arial"/>
          <w:sz w:val="24"/>
          <w:szCs w:val="24"/>
          <w:u w:val="single"/>
        </w:rPr>
        <w:t xml:space="preserve">Сроки проведения общественных обсуждений: </w:t>
      </w:r>
    </w:p>
    <w:p w:rsidR="00D80CD4" w:rsidRPr="00B1024C" w:rsidRDefault="00D80CD4" w:rsidP="00D80C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1024C">
        <w:rPr>
          <w:rFonts w:ascii="Arial" w:hAnsi="Arial" w:cs="Arial"/>
          <w:sz w:val="24"/>
          <w:szCs w:val="24"/>
        </w:rPr>
        <w:t>Дата проведения общественных обсуждений – с 12 апреля 2024 года по 26 апреля 2024 года.</w:t>
      </w:r>
    </w:p>
    <w:p w:rsidR="00D80CD4" w:rsidRPr="00B1024C" w:rsidRDefault="00D80CD4" w:rsidP="00D80CD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1024C">
        <w:rPr>
          <w:rFonts w:ascii="Arial" w:hAnsi="Arial" w:cs="Arial"/>
          <w:sz w:val="24"/>
          <w:szCs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D80CD4" w:rsidRPr="00B1024C" w:rsidRDefault="00D80CD4" w:rsidP="00D80CD4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B1024C">
        <w:rPr>
          <w:rFonts w:ascii="Arial" w:eastAsia="Calibri" w:hAnsi="Arial" w:cs="Arial"/>
          <w:sz w:val="24"/>
          <w:szCs w:val="24"/>
        </w:rPr>
        <w:t>5.  </w:t>
      </w:r>
      <w:r w:rsidRPr="00B1024C">
        <w:rPr>
          <w:rFonts w:ascii="Arial" w:eastAsia="Calibri" w:hAnsi="Arial" w:cs="Arial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:rsidR="00D80CD4" w:rsidRPr="00B1024C" w:rsidRDefault="00D80CD4" w:rsidP="00D80CD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1024C">
        <w:rPr>
          <w:rFonts w:ascii="Arial" w:hAnsi="Arial" w:cs="Arial"/>
          <w:sz w:val="24"/>
          <w:szCs w:val="24"/>
        </w:rPr>
        <w:t xml:space="preserve">Опубликованы на сайте </w:t>
      </w:r>
      <w:r w:rsidRPr="00B1024C">
        <w:rPr>
          <w:rFonts w:ascii="Arial" w:hAnsi="Arial" w:cs="Arial"/>
          <w:sz w:val="24"/>
          <w:szCs w:val="24"/>
          <w:lang w:val="en-US"/>
        </w:rPr>
        <w:t>http</w:t>
      </w:r>
      <w:r w:rsidRPr="00B1024C">
        <w:rPr>
          <w:rFonts w:ascii="Arial" w:hAnsi="Arial" w:cs="Arial"/>
          <w:sz w:val="24"/>
          <w:szCs w:val="24"/>
        </w:rPr>
        <w:t>:/</w:t>
      </w:r>
      <w:proofErr w:type="spellStart"/>
      <w:r w:rsidRPr="00B1024C">
        <w:rPr>
          <w:rFonts w:ascii="Arial" w:hAnsi="Arial" w:cs="Arial"/>
          <w:sz w:val="24"/>
          <w:szCs w:val="24"/>
        </w:rPr>
        <w:t>люберцы</w:t>
      </w:r>
      <w:proofErr w:type="gramStart"/>
      <w:r w:rsidRPr="00B1024C">
        <w:rPr>
          <w:rFonts w:ascii="Arial" w:hAnsi="Arial" w:cs="Arial"/>
          <w:sz w:val="24"/>
          <w:szCs w:val="24"/>
        </w:rPr>
        <w:t>.р</w:t>
      </w:r>
      <w:proofErr w:type="gramEnd"/>
      <w:r w:rsidRPr="00B1024C">
        <w:rPr>
          <w:rFonts w:ascii="Arial" w:hAnsi="Arial" w:cs="Arial"/>
          <w:sz w:val="24"/>
          <w:szCs w:val="24"/>
        </w:rPr>
        <w:t>ф</w:t>
      </w:r>
      <w:proofErr w:type="spellEnd"/>
      <w:r w:rsidRPr="00B1024C">
        <w:rPr>
          <w:rFonts w:ascii="Arial" w:hAnsi="Arial" w:cs="Arial"/>
          <w:sz w:val="24"/>
          <w:szCs w:val="24"/>
        </w:rPr>
        <w:t>, в разделе «Публичные слушания».</w:t>
      </w:r>
    </w:p>
    <w:p w:rsidR="00D80CD4" w:rsidRPr="00B1024C" w:rsidRDefault="00D80CD4" w:rsidP="00D80CD4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B1024C">
        <w:rPr>
          <w:rFonts w:ascii="Arial" w:eastAsia="Calibri" w:hAnsi="Arial" w:cs="Arial"/>
          <w:sz w:val="24"/>
          <w:szCs w:val="24"/>
        </w:rPr>
        <w:t xml:space="preserve">6. </w:t>
      </w:r>
      <w:r w:rsidRPr="00B1024C">
        <w:rPr>
          <w:rFonts w:ascii="Arial" w:eastAsia="Calibri" w:hAnsi="Arial" w:cs="Arial"/>
          <w:sz w:val="24"/>
          <w:szCs w:val="24"/>
          <w:u w:val="single"/>
        </w:rPr>
        <w:t xml:space="preserve">Сведения о проведении экспозиции по материалам (где и когда </w:t>
      </w:r>
      <w:proofErr w:type="gramStart"/>
      <w:r w:rsidRPr="00B1024C">
        <w:rPr>
          <w:rFonts w:ascii="Arial" w:eastAsia="Calibri" w:hAnsi="Arial" w:cs="Arial"/>
          <w:sz w:val="24"/>
          <w:szCs w:val="24"/>
          <w:u w:val="single"/>
        </w:rPr>
        <w:t>проведена</w:t>
      </w:r>
      <w:proofErr w:type="gramEnd"/>
      <w:r w:rsidRPr="00B1024C">
        <w:rPr>
          <w:rFonts w:ascii="Arial" w:eastAsia="Calibri" w:hAnsi="Arial" w:cs="Arial"/>
          <w:sz w:val="24"/>
          <w:szCs w:val="24"/>
          <w:u w:val="single"/>
        </w:rPr>
        <w:t>, количество предложений и замечаний):</w:t>
      </w:r>
    </w:p>
    <w:p w:rsidR="00D80CD4" w:rsidRPr="00B1024C" w:rsidRDefault="00D80CD4" w:rsidP="00D80CD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1024C">
        <w:rPr>
          <w:rFonts w:ascii="Arial" w:hAnsi="Arial" w:cs="Arial"/>
          <w:sz w:val="24"/>
          <w:szCs w:val="24"/>
        </w:rPr>
        <w:t>В период действия режима повышенной готовности, информационные материалы размещались на сайте https://люберцы</w:t>
      </w:r>
      <w:proofErr w:type="gramStart"/>
      <w:r w:rsidRPr="00B1024C">
        <w:rPr>
          <w:rFonts w:ascii="Arial" w:hAnsi="Arial" w:cs="Arial"/>
          <w:sz w:val="24"/>
          <w:szCs w:val="24"/>
        </w:rPr>
        <w:t>.р</w:t>
      </w:r>
      <w:proofErr w:type="gramEnd"/>
      <w:r w:rsidRPr="00B1024C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D80CD4" w:rsidRPr="00B1024C" w:rsidRDefault="00D80CD4" w:rsidP="00D80CD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1024C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информационные материалы предоставлялись по адресу: Московская область, г. Люберцы, </w:t>
      </w:r>
      <w:proofErr w:type="gramStart"/>
      <w:r w:rsidRPr="00B1024C">
        <w:rPr>
          <w:rFonts w:ascii="Arial" w:hAnsi="Arial" w:cs="Arial"/>
          <w:sz w:val="24"/>
          <w:szCs w:val="24"/>
        </w:rPr>
        <w:t>Октябрьский</w:t>
      </w:r>
      <w:proofErr w:type="gramEnd"/>
      <w:r w:rsidRPr="00B102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024C">
        <w:rPr>
          <w:rFonts w:ascii="Arial" w:hAnsi="Arial" w:cs="Arial"/>
          <w:sz w:val="24"/>
          <w:szCs w:val="24"/>
        </w:rPr>
        <w:t>пр-т</w:t>
      </w:r>
      <w:proofErr w:type="spellEnd"/>
      <w:r w:rsidRPr="00B1024C">
        <w:rPr>
          <w:rFonts w:ascii="Arial" w:hAnsi="Arial" w:cs="Arial"/>
          <w:sz w:val="24"/>
          <w:szCs w:val="24"/>
        </w:rPr>
        <w:t>, д.190, каб.206.</w:t>
      </w:r>
    </w:p>
    <w:p w:rsidR="00D80CD4" w:rsidRPr="00B1024C" w:rsidRDefault="00D80CD4" w:rsidP="00D80CD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1024C">
        <w:rPr>
          <w:rFonts w:ascii="Arial" w:hAnsi="Arial" w:cs="Arial"/>
          <w:sz w:val="24"/>
          <w:szCs w:val="24"/>
        </w:rPr>
        <w:t xml:space="preserve">Время работы экспозиции с 12.04.2024 по 26.04.2024: Понедельник-четверг с 9.00 до 18.00, обед с 13.00 до 13.45, пятница с 9.00 </w:t>
      </w:r>
      <w:proofErr w:type="gramStart"/>
      <w:r w:rsidRPr="00B1024C">
        <w:rPr>
          <w:rFonts w:ascii="Arial" w:hAnsi="Arial" w:cs="Arial"/>
          <w:sz w:val="24"/>
          <w:szCs w:val="24"/>
        </w:rPr>
        <w:t>до</w:t>
      </w:r>
      <w:proofErr w:type="gramEnd"/>
      <w:r w:rsidRPr="00B1024C">
        <w:rPr>
          <w:rFonts w:ascii="Arial" w:hAnsi="Arial" w:cs="Arial"/>
          <w:sz w:val="24"/>
          <w:szCs w:val="24"/>
        </w:rPr>
        <w:t xml:space="preserve"> 16.45 обед с 13.00 до 13.45.</w:t>
      </w:r>
    </w:p>
    <w:p w:rsidR="00D80CD4" w:rsidRPr="00B1024C" w:rsidRDefault="00D80CD4" w:rsidP="00D80CD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1024C">
        <w:rPr>
          <w:rFonts w:ascii="Arial" w:hAnsi="Arial" w:cs="Arial"/>
          <w:sz w:val="24"/>
          <w:szCs w:val="24"/>
        </w:rPr>
        <w:t>В выходные и праздничные дни экспозиция не работала.</w:t>
      </w:r>
    </w:p>
    <w:p w:rsidR="00D80CD4" w:rsidRPr="00B1024C" w:rsidRDefault="00D80CD4" w:rsidP="00D80CD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1024C">
        <w:rPr>
          <w:rFonts w:ascii="Arial" w:hAnsi="Arial" w:cs="Arial"/>
          <w:sz w:val="24"/>
          <w:szCs w:val="24"/>
        </w:rPr>
        <w:t>Контактный телефон: 8(498)732-80-08 доб.218.</w:t>
      </w:r>
    </w:p>
    <w:p w:rsidR="00D80CD4" w:rsidRPr="00B1024C" w:rsidRDefault="00D80CD4" w:rsidP="00D80CD4">
      <w:pPr>
        <w:spacing w:after="0" w:line="240" w:lineRule="auto"/>
        <w:ind w:firstLine="567"/>
        <w:jc w:val="both"/>
        <w:rPr>
          <w:rStyle w:val="a7"/>
          <w:rFonts w:ascii="Arial" w:hAnsi="Arial" w:cs="Arial"/>
          <w:color w:val="auto"/>
          <w:sz w:val="24"/>
          <w:szCs w:val="24"/>
        </w:rPr>
      </w:pPr>
      <w:r w:rsidRPr="00B1024C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6" w:history="1">
        <w:r w:rsidRPr="00B1024C">
          <w:rPr>
            <w:rStyle w:val="a7"/>
            <w:rFonts w:ascii="Arial" w:hAnsi="Arial" w:cs="Arial"/>
            <w:color w:val="auto"/>
            <w:sz w:val="24"/>
            <w:szCs w:val="24"/>
          </w:rPr>
          <w:t>lubarx@mail.ru</w:t>
        </w:r>
      </w:hyperlink>
    </w:p>
    <w:p w:rsidR="00D80CD4" w:rsidRPr="00B1024C" w:rsidRDefault="00D80CD4" w:rsidP="00D80CD4">
      <w:pPr>
        <w:pStyle w:val="3"/>
        <w:ind w:firstLine="567"/>
        <w:jc w:val="both"/>
        <w:rPr>
          <w:rFonts w:ascii="Arial" w:eastAsia="Calibri" w:hAnsi="Arial" w:cs="Arial"/>
          <w:b w:val="0"/>
          <w:sz w:val="24"/>
        </w:rPr>
      </w:pPr>
      <w:r w:rsidRPr="00B1024C">
        <w:rPr>
          <w:rFonts w:ascii="Arial" w:eastAsia="Calibri" w:hAnsi="Arial" w:cs="Arial"/>
          <w:b w:val="0"/>
          <w:sz w:val="24"/>
        </w:rPr>
        <w:t xml:space="preserve">7. </w:t>
      </w:r>
      <w:r w:rsidRPr="00B1024C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:rsidR="0010500B" w:rsidRPr="00B1024C" w:rsidRDefault="00D80CD4" w:rsidP="00D80CD4">
      <w:pPr>
        <w:pStyle w:val="3"/>
        <w:ind w:firstLine="709"/>
        <w:jc w:val="both"/>
        <w:rPr>
          <w:rFonts w:ascii="Arial" w:hAnsi="Arial" w:cs="Arial"/>
          <w:b w:val="0"/>
          <w:sz w:val="24"/>
        </w:rPr>
      </w:pPr>
      <w:r w:rsidRPr="00B1024C">
        <w:rPr>
          <w:rFonts w:ascii="Arial" w:hAnsi="Arial" w:cs="Arial"/>
          <w:b w:val="0"/>
          <w:sz w:val="24"/>
        </w:rPr>
        <w:t>В ходе проведения общественных обсуждений, по вопросу предоставления разрешения на условно разрешенный вид использования  «склад»  для земельного участка с кадастровым номером 50:22:0010109:38646, расположенного по адресу: Московская область, </w:t>
      </w:r>
      <w:proofErr w:type="gramStart"/>
      <w:r w:rsidRPr="00B1024C">
        <w:rPr>
          <w:rFonts w:ascii="Arial" w:hAnsi="Arial" w:cs="Arial"/>
          <w:b w:val="0"/>
          <w:sz w:val="24"/>
        </w:rPr>
        <w:t>г</w:t>
      </w:r>
      <w:proofErr w:type="gramEnd"/>
      <w:r w:rsidRPr="00B1024C">
        <w:rPr>
          <w:rFonts w:ascii="Arial" w:hAnsi="Arial" w:cs="Arial"/>
          <w:b w:val="0"/>
          <w:sz w:val="24"/>
        </w:rPr>
        <w:t>.о. Люберцы, г. Люберцы, ул. Инициативная, в Комиссию по проведению общественных обсуждений предложения и замечания не поступали.</w:t>
      </w:r>
    </w:p>
    <w:p w:rsidR="00A71905" w:rsidRPr="00B1024C" w:rsidRDefault="00A71905" w:rsidP="00D80CD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u w:val="single"/>
        </w:rPr>
      </w:pP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55"/>
        <w:gridCol w:w="2496"/>
        <w:gridCol w:w="2567"/>
      </w:tblGrid>
      <w:tr w:rsidR="00A71905" w:rsidRPr="00B1024C" w:rsidTr="00E2709E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05" w:rsidRPr="00B1024C" w:rsidRDefault="00A71905" w:rsidP="00E2709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1024C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05" w:rsidRPr="00B1024C" w:rsidRDefault="00A71905" w:rsidP="00E2709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1024C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A71905" w:rsidRPr="00B1024C" w:rsidRDefault="00A71905" w:rsidP="00E2709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05" w:rsidRPr="00B1024C" w:rsidRDefault="00A71905" w:rsidP="00E2709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1024C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A71905" w:rsidRPr="00B1024C" w:rsidTr="00E2709E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05" w:rsidRPr="00B1024C" w:rsidRDefault="00A71905" w:rsidP="00E2709E">
            <w:pPr>
              <w:rPr>
                <w:rFonts w:ascii="Arial" w:hAnsi="Arial" w:cs="Arial"/>
                <w:sz w:val="24"/>
                <w:szCs w:val="24"/>
              </w:rPr>
            </w:pPr>
            <w:r w:rsidRPr="00B1024C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05" w:rsidRPr="00B1024C" w:rsidRDefault="00A71905" w:rsidP="00E2709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1024C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05" w:rsidRPr="00B1024C" w:rsidRDefault="00A71905" w:rsidP="00E2709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1024C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:rsidR="005A6CCB" w:rsidRPr="00B1024C" w:rsidRDefault="005A6CCB" w:rsidP="00A71905">
      <w:pPr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55"/>
        <w:gridCol w:w="2496"/>
        <w:gridCol w:w="2567"/>
      </w:tblGrid>
      <w:tr w:rsidR="00A71905" w:rsidRPr="00B1024C" w:rsidTr="00E2709E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905" w:rsidRPr="00B1024C" w:rsidRDefault="00A71905" w:rsidP="00E2709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1024C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Замечания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05" w:rsidRPr="00B1024C" w:rsidRDefault="00A71905" w:rsidP="00E2709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1024C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A71905" w:rsidRPr="00B1024C" w:rsidRDefault="00A71905" w:rsidP="00E2709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05" w:rsidRPr="00B1024C" w:rsidRDefault="00A71905" w:rsidP="00E2709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1024C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A71905" w:rsidRPr="00B1024C" w:rsidTr="00D80CD4">
        <w:trPr>
          <w:trHeight w:val="639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905" w:rsidRPr="00B1024C" w:rsidRDefault="00A71905" w:rsidP="00E2709E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024C">
              <w:rPr>
                <w:rFonts w:ascii="Arial" w:hAnsi="Arial" w:cs="Arial"/>
                <w:sz w:val="24"/>
                <w:szCs w:val="24"/>
              </w:rPr>
              <w:t>Отсутствуют 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05" w:rsidRPr="00B1024C" w:rsidRDefault="00A71905" w:rsidP="00E2709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024C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A71905" w:rsidRPr="00B1024C" w:rsidRDefault="00A71905" w:rsidP="00E2709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05" w:rsidRPr="00B1024C" w:rsidRDefault="00A71905" w:rsidP="00E2709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1024C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</w:tbl>
    <w:p w:rsidR="00855428" w:rsidRPr="00B1024C" w:rsidRDefault="00855428" w:rsidP="00624E6A">
      <w:pPr>
        <w:rPr>
          <w:rFonts w:ascii="Arial" w:eastAsia="Calibri" w:hAnsi="Arial" w:cs="Arial"/>
          <w:sz w:val="24"/>
          <w:szCs w:val="24"/>
        </w:rPr>
      </w:pPr>
    </w:p>
    <w:p w:rsidR="00F0691D" w:rsidRPr="00B1024C" w:rsidRDefault="007C40C1" w:rsidP="00A15522">
      <w:pPr>
        <w:ind w:firstLine="567"/>
        <w:rPr>
          <w:rFonts w:ascii="Arial" w:eastAsia="Calibri" w:hAnsi="Arial" w:cs="Arial"/>
          <w:b/>
          <w:sz w:val="24"/>
          <w:szCs w:val="24"/>
          <w:u w:val="single"/>
        </w:rPr>
      </w:pPr>
      <w:r w:rsidRPr="00B1024C">
        <w:rPr>
          <w:rFonts w:ascii="Arial" w:eastAsia="Calibri" w:hAnsi="Arial" w:cs="Arial"/>
          <w:sz w:val="24"/>
          <w:szCs w:val="24"/>
        </w:rPr>
        <w:t>8</w:t>
      </w:r>
      <w:r w:rsidR="00F0691D" w:rsidRPr="00B1024C">
        <w:rPr>
          <w:rFonts w:ascii="Arial" w:eastAsia="Calibri" w:hAnsi="Arial" w:cs="Arial"/>
          <w:sz w:val="24"/>
          <w:szCs w:val="24"/>
        </w:rPr>
        <w:t xml:space="preserve">. </w:t>
      </w:r>
      <w:r w:rsidR="00C34F60" w:rsidRPr="00B1024C">
        <w:rPr>
          <w:rFonts w:ascii="Arial" w:eastAsia="Calibri" w:hAnsi="Arial" w:cs="Arial"/>
          <w:sz w:val="24"/>
          <w:szCs w:val="24"/>
        </w:rPr>
        <w:t xml:space="preserve"> </w:t>
      </w:r>
      <w:r w:rsidR="00F0691D" w:rsidRPr="00B1024C">
        <w:rPr>
          <w:rFonts w:ascii="Arial" w:eastAsia="Calibri" w:hAnsi="Arial" w:cs="Arial"/>
          <w:sz w:val="24"/>
          <w:szCs w:val="24"/>
          <w:u w:val="single"/>
        </w:rPr>
        <w:t>Сведения о протоколе общественных обсуждений</w:t>
      </w:r>
      <w:r w:rsidR="00F0691D" w:rsidRPr="00B1024C">
        <w:rPr>
          <w:rFonts w:ascii="Arial" w:eastAsia="Calibri" w:hAnsi="Arial" w:cs="Arial"/>
          <w:sz w:val="24"/>
          <w:szCs w:val="24"/>
        </w:rPr>
        <w:t xml:space="preserve"> </w:t>
      </w:r>
    </w:p>
    <w:p w:rsidR="0058135F" w:rsidRPr="00B1024C" w:rsidRDefault="00F0691D" w:rsidP="00A15522">
      <w:pPr>
        <w:spacing w:after="0" w:line="240" w:lineRule="auto"/>
        <w:ind w:left="-284" w:firstLine="851"/>
        <w:jc w:val="both"/>
        <w:rPr>
          <w:rFonts w:ascii="Arial" w:eastAsia="Calibri" w:hAnsi="Arial" w:cs="Arial"/>
          <w:sz w:val="24"/>
          <w:szCs w:val="24"/>
        </w:rPr>
      </w:pPr>
      <w:r w:rsidRPr="00B1024C">
        <w:rPr>
          <w:rFonts w:ascii="Arial" w:eastAsia="Calibri" w:hAnsi="Arial" w:cs="Arial"/>
          <w:sz w:val="24"/>
          <w:szCs w:val="24"/>
        </w:rPr>
        <w:t>Прот</w:t>
      </w:r>
      <w:r w:rsidR="00E52C7E" w:rsidRPr="00B1024C">
        <w:rPr>
          <w:rFonts w:ascii="Arial" w:eastAsia="Calibri" w:hAnsi="Arial" w:cs="Arial"/>
          <w:sz w:val="24"/>
          <w:szCs w:val="24"/>
        </w:rPr>
        <w:t>окол общественных обсуждений</w:t>
      </w:r>
      <w:r w:rsidR="00CA5783" w:rsidRPr="00B1024C">
        <w:rPr>
          <w:rFonts w:ascii="Arial" w:eastAsia="Calibri" w:hAnsi="Arial" w:cs="Arial"/>
          <w:sz w:val="24"/>
          <w:szCs w:val="24"/>
        </w:rPr>
        <w:t xml:space="preserve"> №</w:t>
      </w:r>
      <w:r w:rsidR="00E52C7E" w:rsidRPr="00B1024C">
        <w:rPr>
          <w:rFonts w:ascii="Arial" w:eastAsia="Calibri" w:hAnsi="Arial" w:cs="Arial"/>
          <w:sz w:val="24"/>
          <w:szCs w:val="24"/>
        </w:rPr>
        <w:t xml:space="preserve"> </w:t>
      </w:r>
      <w:r w:rsidR="00D80CD4" w:rsidRPr="00B1024C">
        <w:rPr>
          <w:rFonts w:ascii="Arial" w:eastAsia="Calibri" w:hAnsi="Arial" w:cs="Arial"/>
          <w:sz w:val="24"/>
          <w:szCs w:val="24"/>
        </w:rPr>
        <w:t>7</w:t>
      </w:r>
      <w:r w:rsidR="00CA5783" w:rsidRPr="00B1024C">
        <w:rPr>
          <w:rFonts w:ascii="Arial" w:eastAsia="Calibri" w:hAnsi="Arial" w:cs="Arial"/>
          <w:sz w:val="24"/>
          <w:szCs w:val="24"/>
        </w:rPr>
        <w:t xml:space="preserve"> </w:t>
      </w:r>
      <w:r w:rsidR="00E52C7E" w:rsidRPr="00B1024C">
        <w:rPr>
          <w:rFonts w:ascii="Arial" w:eastAsia="Calibri" w:hAnsi="Arial" w:cs="Arial"/>
          <w:sz w:val="24"/>
          <w:szCs w:val="24"/>
        </w:rPr>
        <w:t xml:space="preserve">от </w:t>
      </w:r>
      <w:r w:rsidR="00D80CD4" w:rsidRPr="00B1024C">
        <w:rPr>
          <w:rFonts w:ascii="Arial" w:eastAsia="Calibri" w:hAnsi="Arial" w:cs="Arial"/>
          <w:sz w:val="24"/>
          <w:szCs w:val="24"/>
        </w:rPr>
        <w:t>26.04</w:t>
      </w:r>
      <w:r w:rsidR="00365AF8" w:rsidRPr="00B1024C">
        <w:rPr>
          <w:rFonts w:ascii="Arial" w:eastAsia="Calibri" w:hAnsi="Arial" w:cs="Arial"/>
          <w:sz w:val="24"/>
          <w:szCs w:val="24"/>
        </w:rPr>
        <w:t>.20</w:t>
      </w:r>
      <w:r w:rsidR="0010500B" w:rsidRPr="00B1024C">
        <w:rPr>
          <w:rFonts w:ascii="Arial" w:eastAsia="Calibri" w:hAnsi="Arial" w:cs="Arial"/>
          <w:sz w:val="24"/>
          <w:szCs w:val="24"/>
        </w:rPr>
        <w:t>24</w:t>
      </w:r>
      <w:r w:rsidR="00FC5FDB" w:rsidRPr="00B1024C">
        <w:rPr>
          <w:rFonts w:ascii="Arial" w:eastAsia="Calibri" w:hAnsi="Arial" w:cs="Arial"/>
          <w:sz w:val="24"/>
          <w:szCs w:val="24"/>
        </w:rPr>
        <w:t>.</w:t>
      </w:r>
    </w:p>
    <w:p w:rsidR="0058135F" w:rsidRPr="00B1024C" w:rsidRDefault="0058135F" w:rsidP="00C45319">
      <w:pPr>
        <w:spacing w:after="0" w:line="240" w:lineRule="auto"/>
        <w:ind w:left="-284" w:firstLine="710"/>
        <w:jc w:val="right"/>
        <w:rPr>
          <w:rFonts w:ascii="Arial" w:eastAsia="Calibri" w:hAnsi="Arial" w:cs="Arial"/>
          <w:sz w:val="24"/>
          <w:szCs w:val="24"/>
        </w:rPr>
      </w:pPr>
    </w:p>
    <w:p w:rsidR="00C45319" w:rsidRPr="00B1024C" w:rsidRDefault="007C40C1" w:rsidP="00A71905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B1024C">
        <w:rPr>
          <w:rFonts w:ascii="Arial" w:eastAsia="Calibri" w:hAnsi="Arial" w:cs="Arial"/>
          <w:sz w:val="24"/>
          <w:szCs w:val="24"/>
        </w:rPr>
        <w:t>9</w:t>
      </w:r>
      <w:r w:rsidR="0026371B" w:rsidRPr="00B1024C">
        <w:rPr>
          <w:rFonts w:ascii="Arial" w:eastAsia="Calibri" w:hAnsi="Arial" w:cs="Arial"/>
          <w:sz w:val="24"/>
          <w:szCs w:val="24"/>
        </w:rPr>
        <w:t>.</w:t>
      </w:r>
      <w:r w:rsidR="0026371B" w:rsidRPr="00B1024C">
        <w:rPr>
          <w:rFonts w:ascii="Arial" w:eastAsia="Calibri" w:hAnsi="Arial" w:cs="Arial"/>
          <w:sz w:val="24"/>
          <w:szCs w:val="24"/>
        </w:rPr>
        <w:tab/>
      </w:r>
      <w:r w:rsidR="0026371B" w:rsidRPr="00B1024C">
        <w:rPr>
          <w:rFonts w:ascii="Arial" w:eastAsia="Calibri" w:hAnsi="Arial" w:cs="Arial"/>
          <w:sz w:val="24"/>
          <w:szCs w:val="24"/>
          <w:u w:val="single"/>
        </w:rPr>
        <w:t>Выводы и рекомендации по проведению общественных обсуждений по проекту</w:t>
      </w:r>
      <w:r w:rsidR="00E83A2A" w:rsidRPr="00B1024C">
        <w:rPr>
          <w:rFonts w:ascii="Arial" w:eastAsia="Calibri" w:hAnsi="Arial" w:cs="Arial"/>
          <w:sz w:val="24"/>
          <w:szCs w:val="24"/>
          <w:u w:val="single"/>
        </w:rPr>
        <w:t>:</w:t>
      </w:r>
    </w:p>
    <w:p w:rsidR="00C45319" w:rsidRPr="00B1024C" w:rsidRDefault="00327D7A" w:rsidP="00D80CD4">
      <w:pPr>
        <w:pStyle w:val="3"/>
        <w:ind w:firstLine="851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B1024C">
        <w:rPr>
          <w:rFonts w:ascii="Arial" w:hAnsi="Arial" w:cs="Arial"/>
          <w:b w:val="0"/>
          <w:sz w:val="24"/>
        </w:rPr>
        <w:t xml:space="preserve">Общественные обсуждения </w:t>
      </w:r>
      <w:r w:rsidR="00D80CD4" w:rsidRPr="00B1024C">
        <w:rPr>
          <w:rFonts w:ascii="Arial" w:hAnsi="Arial" w:cs="Arial"/>
          <w:b w:val="0"/>
          <w:sz w:val="24"/>
        </w:rPr>
        <w:t xml:space="preserve">по вопросу </w:t>
      </w:r>
      <w:r w:rsidR="00D80CD4" w:rsidRPr="00B1024C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 «склад»  для земельного участка с кадастровым номером 50:22:0010109:38646, расположенного по адресу: </w:t>
      </w:r>
      <w:proofErr w:type="gramStart"/>
      <w:r w:rsidR="00D80CD4" w:rsidRPr="00B1024C">
        <w:rPr>
          <w:rFonts w:ascii="Arial" w:hAnsi="Arial" w:cs="Arial"/>
          <w:b w:val="0"/>
          <w:color w:val="000000" w:themeColor="text1"/>
          <w:sz w:val="24"/>
        </w:rPr>
        <w:t>Московская область, г.о. Люберцы, г. Люберцы, ул. Инициативная</w:t>
      </w:r>
      <w:r w:rsidRPr="00B1024C">
        <w:rPr>
          <w:rFonts w:ascii="Arial" w:hAnsi="Arial" w:cs="Arial"/>
          <w:b w:val="0"/>
          <w:sz w:val="24"/>
        </w:rPr>
        <w:t>, считать состоявшимися.</w:t>
      </w:r>
      <w:proofErr w:type="gramEnd"/>
    </w:p>
    <w:p w:rsidR="00D25AB9" w:rsidRPr="00B1024C" w:rsidRDefault="00D25AB9" w:rsidP="00D80CD4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B1024C">
        <w:rPr>
          <w:rFonts w:ascii="Arial" w:hAnsi="Arial" w:cs="Arial"/>
          <w:sz w:val="24"/>
          <w:szCs w:val="24"/>
        </w:rPr>
        <w:t xml:space="preserve">Предоставить разрешение на условно разрешенный вид использования </w:t>
      </w:r>
      <w:r w:rsidR="00D80CD4" w:rsidRPr="00B1024C">
        <w:rPr>
          <w:rFonts w:ascii="Arial" w:hAnsi="Arial" w:cs="Arial"/>
          <w:color w:val="000000" w:themeColor="text1"/>
          <w:sz w:val="24"/>
          <w:szCs w:val="24"/>
        </w:rPr>
        <w:t>«склад»  для земельного участка с кадастровым номером 50:22:0010109:38646, расположенного по адресу: Московская область</w:t>
      </w:r>
      <w:r w:rsidR="00025A56">
        <w:rPr>
          <w:rFonts w:ascii="Arial" w:hAnsi="Arial" w:cs="Arial"/>
          <w:color w:val="000000" w:themeColor="text1"/>
          <w:sz w:val="24"/>
          <w:szCs w:val="24"/>
        </w:rPr>
        <w:t>, </w:t>
      </w:r>
      <w:proofErr w:type="gramStart"/>
      <w:r w:rsidR="00025A56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="00025A56">
        <w:rPr>
          <w:rFonts w:ascii="Arial" w:hAnsi="Arial" w:cs="Arial"/>
          <w:color w:val="000000" w:themeColor="text1"/>
          <w:sz w:val="24"/>
          <w:szCs w:val="24"/>
        </w:rPr>
        <w:t>.о. Люберцы, г. Люберцы, ул.</w:t>
      </w:r>
      <w:r w:rsidR="00D80CD4" w:rsidRPr="00B1024C">
        <w:rPr>
          <w:rFonts w:ascii="Arial" w:hAnsi="Arial" w:cs="Arial"/>
          <w:color w:val="000000" w:themeColor="text1"/>
          <w:sz w:val="24"/>
          <w:szCs w:val="24"/>
        </w:rPr>
        <w:t>Инициативная</w:t>
      </w:r>
      <w:r w:rsidRPr="00B1024C">
        <w:rPr>
          <w:rFonts w:ascii="Arial" w:hAnsi="Arial" w:cs="Arial"/>
          <w:sz w:val="24"/>
          <w:szCs w:val="24"/>
        </w:rPr>
        <w:t>.</w:t>
      </w:r>
    </w:p>
    <w:p w:rsidR="006B2C7D" w:rsidRPr="00B1024C" w:rsidRDefault="00333522" w:rsidP="00B1024C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B1024C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sectPr w:rsidR="006B2C7D" w:rsidRPr="00B1024C" w:rsidSect="00FC06E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7BD5"/>
    <w:rsid w:val="00007722"/>
    <w:rsid w:val="00014869"/>
    <w:rsid w:val="0002342C"/>
    <w:rsid w:val="00025A56"/>
    <w:rsid w:val="00034231"/>
    <w:rsid w:val="00042EF1"/>
    <w:rsid w:val="0004508A"/>
    <w:rsid w:val="00060149"/>
    <w:rsid w:val="00076E9C"/>
    <w:rsid w:val="00077F0A"/>
    <w:rsid w:val="0008439C"/>
    <w:rsid w:val="00084470"/>
    <w:rsid w:val="0009259B"/>
    <w:rsid w:val="0009304E"/>
    <w:rsid w:val="0009693A"/>
    <w:rsid w:val="000A31E0"/>
    <w:rsid w:val="000B39AA"/>
    <w:rsid w:val="000C3F78"/>
    <w:rsid w:val="000C41D5"/>
    <w:rsid w:val="000C43C9"/>
    <w:rsid w:val="000C52D3"/>
    <w:rsid w:val="000C7930"/>
    <w:rsid w:val="000E3022"/>
    <w:rsid w:val="000E63F4"/>
    <w:rsid w:val="000E7A7C"/>
    <w:rsid w:val="000F3C17"/>
    <w:rsid w:val="000F4FC5"/>
    <w:rsid w:val="000F5A9B"/>
    <w:rsid w:val="000F5D1D"/>
    <w:rsid w:val="00100511"/>
    <w:rsid w:val="00101D3A"/>
    <w:rsid w:val="0010500B"/>
    <w:rsid w:val="00106518"/>
    <w:rsid w:val="001119A4"/>
    <w:rsid w:val="00115D5A"/>
    <w:rsid w:val="00122215"/>
    <w:rsid w:val="0012412D"/>
    <w:rsid w:val="00133381"/>
    <w:rsid w:val="00135D8B"/>
    <w:rsid w:val="001378F9"/>
    <w:rsid w:val="00151238"/>
    <w:rsid w:val="0015448B"/>
    <w:rsid w:val="0016294D"/>
    <w:rsid w:val="00164A20"/>
    <w:rsid w:val="00165172"/>
    <w:rsid w:val="00167326"/>
    <w:rsid w:val="0017017E"/>
    <w:rsid w:val="0017276C"/>
    <w:rsid w:val="00180E1A"/>
    <w:rsid w:val="00187121"/>
    <w:rsid w:val="0018751E"/>
    <w:rsid w:val="00187FCC"/>
    <w:rsid w:val="00193CA5"/>
    <w:rsid w:val="0019611F"/>
    <w:rsid w:val="001A5127"/>
    <w:rsid w:val="001B087F"/>
    <w:rsid w:val="001D703A"/>
    <w:rsid w:val="001E38D0"/>
    <w:rsid w:val="001F2289"/>
    <w:rsid w:val="001F3DB0"/>
    <w:rsid w:val="00223084"/>
    <w:rsid w:val="0023014D"/>
    <w:rsid w:val="00234E56"/>
    <w:rsid w:val="00240B9E"/>
    <w:rsid w:val="00244043"/>
    <w:rsid w:val="00247CCB"/>
    <w:rsid w:val="00253A1B"/>
    <w:rsid w:val="002633FA"/>
    <w:rsid w:val="0026371B"/>
    <w:rsid w:val="00283A60"/>
    <w:rsid w:val="002A313D"/>
    <w:rsid w:val="002A3E19"/>
    <w:rsid w:val="002B23B1"/>
    <w:rsid w:val="002B2C45"/>
    <w:rsid w:val="002C3D00"/>
    <w:rsid w:val="002C6DBE"/>
    <w:rsid w:val="002D1E4B"/>
    <w:rsid w:val="002D4EAD"/>
    <w:rsid w:val="002E0F49"/>
    <w:rsid w:val="002E31AE"/>
    <w:rsid w:val="002F2C1D"/>
    <w:rsid w:val="003062DD"/>
    <w:rsid w:val="00307D50"/>
    <w:rsid w:val="00322AAD"/>
    <w:rsid w:val="003240AD"/>
    <w:rsid w:val="00326D06"/>
    <w:rsid w:val="00327D7A"/>
    <w:rsid w:val="003319E1"/>
    <w:rsid w:val="003328DB"/>
    <w:rsid w:val="00333522"/>
    <w:rsid w:val="003420CE"/>
    <w:rsid w:val="0034395A"/>
    <w:rsid w:val="00343B4D"/>
    <w:rsid w:val="00347830"/>
    <w:rsid w:val="003601FE"/>
    <w:rsid w:val="00362877"/>
    <w:rsid w:val="00365AF8"/>
    <w:rsid w:val="003665B0"/>
    <w:rsid w:val="0037081C"/>
    <w:rsid w:val="003756D9"/>
    <w:rsid w:val="00385B21"/>
    <w:rsid w:val="003B43B0"/>
    <w:rsid w:val="003D2AC4"/>
    <w:rsid w:val="003D3EFA"/>
    <w:rsid w:val="003F4CC9"/>
    <w:rsid w:val="0040207D"/>
    <w:rsid w:val="00403A20"/>
    <w:rsid w:val="00411930"/>
    <w:rsid w:val="00411EDA"/>
    <w:rsid w:val="0041299D"/>
    <w:rsid w:val="0042022B"/>
    <w:rsid w:val="00431C36"/>
    <w:rsid w:val="0044371C"/>
    <w:rsid w:val="00447050"/>
    <w:rsid w:val="00447EA1"/>
    <w:rsid w:val="0046442A"/>
    <w:rsid w:val="00471C8C"/>
    <w:rsid w:val="00476200"/>
    <w:rsid w:val="00481DC6"/>
    <w:rsid w:val="0048359D"/>
    <w:rsid w:val="0048703E"/>
    <w:rsid w:val="00490CB5"/>
    <w:rsid w:val="00491150"/>
    <w:rsid w:val="0049161F"/>
    <w:rsid w:val="00495751"/>
    <w:rsid w:val="004A303C"/>
    <w:rsid w:val="004A6BE3"/>
    <w:rsid w:val="004B4A32"/>
    <w:rsid w:val="004C4F0B"/>
    <w:rsid w:val="004C5E6F"/>
    <w:rsid w:val="004D044C"/>
    <w:rsid w:val="004D6417"/>
    <w:rsid w:val="004D7B80"/>
    <w:rsid w:val="004E6FF6"/>
    <w:rsid w:val="004E7CC0"/>
    <w:rsid w:val="004F20B4"/>
    <w:rsid w:val="004F2325"/>
    <w:rsid w:val="004F40D3"/>
    <w:rsid w:val="004F50A4"/>
    <w:rsid w:val="00500AE7"/>
    <w:rsid w:val="00510418"/>
    <w:rsid w:val="00512BA5"/>
    <w:rsid w:val="00517930"/>
    <w:rsid w:val="00517ED3"/>
    <w:rsid w:val="00520599"/>
    <w:rsid w:val="005325C3"/>
    <w:rsid w:val="0053367F"/>
    <w:rsid w:val="00536A59"/>
    <w:rsid w:val="005411C3"/>
    <w:rsid w:val="0055344A"/>
    <w:rsid w:val="00571CC8"/>
    <w:rsid w:val="00574FC0"/>
    <w:rsid w:val="005774C4"/>
    <w:rsid w:val="00577FDA"/>
    <w:rsid w:val="0058135F"/>
    <w:rsid w:val="00585F95"/>
    <w:rsid w:val="005934AD"/>
    <w:rsid w:val="00595CCB"/>
    <w:rsid w:val="005A6CCB"/>
    <w:rsid w:val="005B1916"/>
    <w:rsid w:val="005B1BEC"/>
    <w:rsid w:val="005B235E"/>
    <w:rsid w:val="005B3A49"/>
    <w:rsid w:val="005C0F65"/>
    <w:rsid w:val="005C2854"/>
    <w:rsid w:val="005D7E1F"/>
    <w:rsid w:val="005E0BF4"/>
    <w:rsid w:val="005E70E3"/>
    <w:rsid w:val="005F2F18"/>
    <w:rsid w:val="005F36A7"/>
    <w:rsid w:val="005F5689"/>
    <w:rsid w:val="005F6D06"/>
    <w:rsid w:val="00624E6A"/>
    <w:rsid w:val="006304C8"/>
    <w:rsid w:val="00642127"/>
    <w:rsid w:val="00643EAA"/>
    <w:rsid w:val="00650D4E"/>
    <w:rsid w:val="006532D3"/>
    <w:rsid w:val="00671985"/>
    <w:rsid w:val="00671DC8"/>
    <w:rsid w:val="00672C03"/>
    <w:rsid w:val="006745DE"/>
    <w:rsid w:val="00680AEC"/>
    <w:rsid w:val="006933D0"/>
    <w:rsid w:val="00697DDF"/>
    <w:rsid w:val="006A2324"/>
    <w:rsid w:val="006B056A"/>
    <w:rsid w:val="006B2C7D"/>
    <w:rsid w:val="006C210D"/>
    <w:rsid w:val="006D28CA"/>
    <w:rsid w:val="006D2E6C"/>
    <w:rsid w:val="006D4E56"/>
    <w:rsid w:val="006E0624"/>
    <w:rsid w:val="006F63F6"/>
    <w:rsid w:val="00711556"/>
    <w:rsid w:val="00712D20"/>
    <w:rsid w:val="0072773E"/>
    <w:rsid w:val="007310D6"/>
    <w:rsid w:val="007343F9"/>
    <w:rsid w:val="00734BC7"/>
    <w:rsid w:val="0073626E"/>
    <w:rsid w:val="007503C5"/>
    <w:rsid w:val="00755393"/>
    <w:rsid w:val="007600F7"/>
    <w:rsid w:val="00761C05"/>
    <w:rsid w:val="00765D0A"/>
    <w:rsid w:val="00767E09"/>
    <w:rsid w:val="00771F6B"/>
    <w:rsid w:val="007806DC"/>
    <w:rsid w:val="00780A98"/>
    <w:rsid w:val="00782FC4"/>
    <w:rsid w:val="00794CAE"/>
    <w:rsid w:val="007A7375"/>
    <w:rsid w:val="007B5ECE"/>
    <w:rsid w:val="007C242C"/>
    <w:rsid w:val="007C40C1"/>
    <w:rsid w:val="007C5059"/>
    <w:rsid w:val="007C722D"/>
    <w:rsid w:val="007E492B"/>
    <w:rsid w:val="007E63F6"/>
    <w:rsid w:val="007F0CBB"/>
    <w:rsid w:val="00800010"/>
    <w:rsid w:val="00805725"/>
    <w:rsid w:val="00807F1E"/>
    <w:rsid w:val="00810B9C"/>
    <w:rsid w:val="008150FD"/>
    <w:rsid w:val="008155D8"/>
    <w:rsid w:val="008206BC"/>
    <w:rsid w:val="0083282A"/>
    <w:rsid w:val="00833C47"/>
    <w:rsid w:val="0084616E"/>
    <w:rsid w:val="00851FF9"/>
    <w:rsid w:val="00855428"/>
    <w:rsid w:val="0085645A"/>
    <w:rsid w:val="008567B3"/>
    <w:rsid w:val="00873147"/>
    <w:rsid w:val="00883A67"/>
    <w:rsid w:val="00892E07"/>
    <w:rsid w:val="008A75CC"/>
    <w:rsid w:val="008B3045"/>
    <w:rsid w:val="008B5042"/>
    <w:rsid w:val="008C6B8C"/>
    <w:rsid w:val="008C723D"/>
    <w:rsid w:val="008D475D"/>
    <w:rsid w:val="008E4542"/>
    <w:rsid w:val="008F13FC"/>
    <w:rsid w:val="008F15E1"/>
    <w:rsid w:val="008F33B9"/>
    <w:rsid w:val="009015BA"/>
    <w:rsid w:val="00907826"/>
    <w:rsid w:val="009131A1"/>
    <w:rsid w:val="009147FE"/>
    <w:rsid w:val="00923ABB"/>
    <w:rsid w:val="00925E88"/>
    <w:rsid w:val="00927179"/>
    <w:rsid w:val="00936995"/>
    <w:rsid w:val="00943009"/>
    <w:rsid w:val="00952935"/>
    <w:rsid w:val="00961394"/>
    <w:rsid w:val="009738A3"/>
    <w:rsid w:val="00977BD5"/>
    <w:rsid w:val="0098324C"/>
    <w:rsid w:val="0099334A"/>
    <w:rsid w:val="00995B98"/>
    <w:rsid w:val="009A668E"/>
    <w:rsid w:val="009B18AE"/>
    <w:rsid w:val="009B4C97"/>
    <w:rsid w:val="009C5034"/>
    <w:rsid w:val="009E3114"/>
    <w:rsid w:val="009E4D59"/>
    <w:rsid w:val="009E6B8A"/>
    <w:rsid w:val="009F141B"/>
    <w:rsid w:val="009F324D"/>
    <w:rsid w:val="00A04101"/>
    <w:rsid w:val="00A06A3E"/>
    <w:rsid w:val="00A06E00"/>
    <w:rsid w:val="00A1143D"/>
    <w:rsid w:val="00A12E67"/>
    <w:rsid w:val="00A15522"/>
    <w:rsid w:val="00A2096D"/>
    <w:rsid w:val="00A23D63"/>
    <w:rsid w:val="00A31A31"/>
    <w:rsid w:val="00A500D7"/>
    <w:rsid w:val="00A50767"/>
    <w:rsid w:val="00A53588"/>
    <w:rsid w:val="00A61068"/>
    <w:rsid w:val="00A620DB"/>
    <w:rsid w:val="00A65EA7"/>
    <w:rsid w:val="00A71905"/>
    <w:rsid w:val="00A72B5B"/>
    <w:rsid w:val="00A74CD6"/>
    <w:rsid w:val="00A801A4"/>
    <w:rsid w:val="00A84693"/>
    <w:rsid w:val="00A91C36"/>
    <w:rsid w:val="00A922B2"/>
    <w:rsid w:val="00AA14B7"/>
    <w:rsid w:val="00AA5603"/>
    <w:rsid w:val="00AB7242"/>
    <w:rsid w:val="00AC09D1"/>
    <w:rsid w:val="00AC6F44"/>
    <w:rsid w:val="00AE16A2"/>
    <w:rsid w:val="00AE4EE3"/>
    <w:rsid w:val="00B00611"/>
    <w:rsid w:val="00B01F50"/>
    <w:rsid w:val="00B07CC9"/>
    <w:rsid w:val="00B1024C"/>
    <w:rsid w:val="00B13CD5"/>
    <w:rsid w:val="00B16BCF"/>
    <w:rsid w:val="00B223AA"/>
    <w:rsid w:val="00B26B9E"/>
    <w:rsid w:val="00B4052E"/>
    <w:rsid w:val="00B47176"/>
    <w:rsid w:val="00B47FAF"/>
    <w:rsid w:val="00B5512F"/>
    <w:rsid w:val="00B621EA"/>
    <w:rsid w:val="00B63725"/>
    <w:rsid w:val="00B74662"/>
    <w:rsid w:val="00B927D1"/>
    <w:rsid w:val="00B94EFA"/>
    <w:rsid w:val="00B96B40"/>
    <w:rsid w:val="00BA105D"/>
    <w:rsid w:val="00BB5539"/>
    <w:rsid w:val="00BE0277"/>
    <w:rsid w:val="00BE280D"/>
    <w:rsid w:val="00BE2EE0"/>
    <w:rsid w:val="00BE427C"/>
    <w:rsid w:val="00BF3D57"/>
    <w:rsid w:val="00BF6207"/>
    <w:rsid w:val="00C14973"/>
    <w:rsid w:val="00C15319"/>
    <w:rsid w:val="00C16962"/>
    <w:rsid w:val="00C2671F"/>
    <w:rsid w:val="00C34F60"/>
    <w:rsid w:val="00C45319"/>
    <w:rsid w:val="00C57E38"/>
    <w:rsid w:val="00C61D7D"/>
    <w:rsid w:val="00C653EF"/>
    <w:rsid w:val="00C6789F"/>
    <w:rsid w:val="00C81DD4"/>
    <w:rsid w:val="00C8274B"/>
    <w:rsid w:val="00C854B9"/>
    <w:rsid w:val="00C86F22"/>
    <w:rsid w:val="00C9045D"/>
    <w:rsid w:val="00C95C2D"/>
    <w:rsid w:val="00C97CD6"/>
    <w:rsid w:val="00CA22ED"/>
    <w:rsid w:val="00CA33B7"/>
    <w:rsid w:val="00CA5783"/>
    <w:rsid w:val="00CC7F4C"/>
    <w:rsid w:val="00CD04AE"/>
    <w:rsid w:val="00CE6B3A"/>
    <w:rsid w:val="00D00B45"/>
    <w:rsid w:val="00D033FF"/>
    <w:rsid w:val="00D17680"/>
    <w:rsid w:val="00D2161D"/>
    <w:rsid w:val="00D2291D"/>
    <w:rsid w:val="00D22F89"/>
    <w:rsid w:val="00D25AB9"/>
    <w:rsid w:val="00D33EC5"/>
    <w:rsid w:val="00D37AED"/>
    <w:rsid w:val="00D41D7C"/>
    <w:rsid w:val="00D44E68"/>
    <w:rsid w:val="00D70765"/>
    <w:rsid w:val="00D7216F"/>
    <w:rsid w:val="00D76EEE"/>
    <w:rsid w:val="00D80CD4"/>
    <w:rsid w:val="00D84927"/>
    <w:rsid w:val="00D91216"/>
    <w:rsid w:val="00DA12B6"/>
    <w:rsid w:val="00DA7502"/>
    <w:rsid w:val="00DA78AC"/>
    <w:rsid w:val="00DD56C2"/>
    <w:rsid w:val="00DD589E"/>
    <w:rsid w:val="00DF47BF"/>
    <w:rsid w:val="00E0337A"/>
    <w:rsid w:val="00E15079"/>
    <w:rsid w:val="00E2709E"/>
    <w:rsid w:val="00E34D41"/>
    <w:rsid w:val="00E43260"/>
    <w:rsid w:val="00E44D7A"/>
    <w:rsid w:val="00E52C7E"/>
    <w:rsid w:val="00E54E61"/>
    <w:rsid w:val="00E56770"/>
    <w:rsid w:val="00E726DD"/>
    <w:rsid w:val="00E737DF"/>
    <w:rsid w:val="00E83A2A"/>
    <w:rsid w:val="00E847F3"/>
    <w:rsid w:val="00E84D15"/>
    <w:rsid w:val="00EC1F2E"/>
    <w:rsid w:val="00EC1F97"/>
    <w:rsid w:val="00EC3AD2"/>
    <w:rsid w:val="00EC58E1"/>
    <w:rsid w:val="00EC626A"/>
    <w:rsid w:val="00ED6BA6"/>
    <w:rsid w:val="00EE0F07"/>
    <w:rsid w:val="00EF140C"/>
    <w:rsid w:val="00F0691D"/>
    <w:rsid w:val="00F109F9"/>
    <w:rsid w:val="00F112B5"/>
    <w:rsid w:val="00F33B3B"/>
    <w:rsid w:val="00F5181E"/>
    <w:rsid w:val="00F60C64"/>
    <w:rsid w:val="00F67E8A"/>
    <w:rsid w:val="00F76347"/>
    <w:rsid w:val="00F90E5E"/>
    <w:rsid w:val="00F9437B"/>
    <w:rsid w:val="00F95526"/>
    <w:rsid w:val="00FA31E1"/>
    <w:rsid w:val="00FA416A"/>
    <w:rsid w:val="00FA5263"/>
    <w:rsid w:val="00FB14E0"/>
    <w:rsid w:val="00FB1949"/>
    <w:rsid w:val="00FB424C"/>
    <w:rsid w:val="00FC06E3"/>
    <w:rsid w:val="00FC5FDB"/>
    <w:rsid w:val="00FD2354"/>
    <w:rsid w:val="00FE2A15"/>
    <w:rsid w:val="00FE422D"/>
    <w:rsid w:val="00FE4545"/>
    <w:rsid w:val="00FF27C0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barx@mail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D4D17-2F76-4BD1-AAB5-4C118C877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4</cp:revision>
  <cp:lastPrinted>2023-12-21T09:18:00Z</cp:lastPrinted>
  <dcterms:created xsi:type="dcterms:W3CDTF">2024-04-27T08:10:00Z</dcterms:created>
  <dcterms:modified xsi:type="dcterms:W3CDTF">2024-04-27T08:10:00Z</dcterms:modified>
</cp:coreProperties>
</file>