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B43A91">
      <w:pPr>
        <w:rPr>
          <w:rFonts w:ascii="Times New Roman" w:hAnsi="Times New Roman" w:cs="Times New Roman"/>
          <w:sz w:val="28"/>
          <w:szCs w:val="28"/>
        </w:rPr>
      </w:pPr>
    </w:p>
    <w:p w:rsidR="00B40F1D" w:rsidRPr="00B43A91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B43A91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B43A91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43A91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B43A91">
        <w:rPr>
          <w:rFonts w:ascii="Arial" w:hAnsi="Arial" w:cs="Arial"/>
          <w:b w:val="0"/>
          <w:sz w:val="24"/>
        </w:rPr>
        <w:t>выносится</w:t>
      </w:r>
      <w:r w:rsidRPr="00B43A91">
        <w:rPr>
          <w:rFonts w:ascii="Arial" w:hAnsi="Arial" w:cs="Arial"/>
          <w:b w:val="0"/>
          <w:sz w:val="24"/>
        </w:rPr>
        <w:t xml:space="preserve"> </w:t>
      </w:r>
      <w:r w:rsidR="00CF0D78" w:rsidRPr="00B43A91">
        <w:rPr>
          <w:rFonts w:ascii="Arial" w:hAnsi="Arial" w:cs="Arial"/>
          <w:b w:val="0"/>
          <w:sz w:val="24"/>
        </w:rPr>
        <w:t xml:space="preserve">вопрос </w:t>
      </w:r>
      <w:r w:rsidR="00AB7DB1" w:rsidRPr="00B43A9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.о. Люберцы, д. </w:t>
      </w:r>
      <w:proofErr w:type="spell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="00DC43DD" w:rsidRPr="00B43A9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287653" w:rsidRPr="00B43A91" w:rsidRDefault="00287653" w:rsidP="00287653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B43A91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</w:t>
      </w:r>
      <w:r w:rsidRPr="00B43A91">
        <w:rPr>
          <w:rFonts w:ascii="Arial" w:hAnsi="Arial" w:cs="Arial"/>
          <w:b w:val="0"/>
          <w:color w:val="000000" w:themeColor="text1"/>
          <w:sz w:val="24"/>
        </w:rPr>
        <w:t>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 62/10</w:t>
      </w:r>
      <w:r w:rsidRPr="00B43A91">
        <w:rPr>
          <w:rFonts w:ascii="Arial" w:hAnsi="Arial" w:cs="Arial"/>
          <w:b w:val="0"/>
          <w:sz w:val="24"/>
        </w:rPr>
        <w:t>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</w:t>
      </w:r>
      <w:proofErr w:type="gramEnd"/>
      <w:r w:rsidRPr="00B43A91">
        <w:rPr>
          <w:rFonts w:ascii="Arial" w:hAnsi="Arial" w:cs="Arial"/>
          <w:b w:val="0"/>
          <w:sz w:val="24"/>
        </w:rPr>
        <w:t xml:space="preserve"> в сфере градостроительной деятельности», </w:t>
      </w:r>
      <w:r w:rsidRPr="00B43A91">
        <w:rPr>
          <w:rFonts w:ascii="Arial" w:hAnsi="Arial" w:cs="Arial"/>
          <w:b w:val="0"/>
          <w:color w:val="000000" w:themeColor="text1"/>
          <w:sz w:val="24"/>
        </w:rPr>
        <w:t>утвержденным Постановлением администрации городского округа Люберцы Московской области</w:t>
      </w:r>
      <w:r w:rsidR="00B43A91">
        <w:rPr>
          <w:rFonts w:ascii="Arial" w:hAnsi="Arial" w:cs="Arial"/>
          <w:b w:val="0"/>
          <w:sz w:val="24"/>
        </w:rPr>
        <w:t xml:space="preserve"> от 15.03.2023 № </w:t>
      </w:r>
      <w:r w:rsidRPr="00B43A91">
        <w:rPr>
          <w:rFonts w:ascii="Arial" w:hAnsi="Arial" w:cs="Arial"/>
          <w:b w:val="0"/>
          <w:sz w:val="24"/>
        </w:rPr>
        <w:t>941-ПА</w:t>
      </w:r>
      <w:r w:rsidRPr="00B43A91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B43A91" w:rsidRDefault="00B40F1D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B43A91">
        <w:rPr>
          <w:rFonts w:ascii="Arial" w:hAnsi="Arial" w:cs="Arial"/>
          <w:sz w:val="24"/>
          <w:szCs w:val="24"/>
        </w:rPr>
        <w:t>городского</w:t>
      </w:r>
      <w:r w:rsidRPr="00B43A91">
        <w:rPr>
          <w:rFonts w:ascii="Arial" w:hAnsi="Arial" w:cs="Arial"/>
          <w:sz w:val="24"/>
          <w:szCs w:val="24"/>
        </w:rPr>
        <w:t xml:space="preserve"> округ</w:t>
      </w:r>
      <w:r w:rsidR="00706E38" w:rsidRPr="00B43A91">
        <w:rPr>
          <w:rFonts w:ascii="Arial" w:hAnsi="Arial" w:cs="Arial"/>
          <w:sz w:val="24"/>
          <w:szCs w:val="24"/>
        </w:rPr>
        <w:t>а</w:t>
      </w:r>
      <w:r w:rsidRPr="00B43A91">
        <w:rPr>
          <w:rFonts w:ascii="Arial" w:hAnsi="Arial" w:cs="Arial"/>
          <w:sz w:val="24"/>
          <w:szCs w:val="24"/>
        </w:rPr>
        <w:t xml:space="preserve"> Люберцы.</w:t>
      </w:r>
    </w:p>
    <w:p w:rsidR="00AB7DB1" w:rsidRPr="00B43A91" w:rsidRDefault="00D25045" w:rsidP="00287653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B43A91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891314" w:rsidRPr="00B43A91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01 августа 2024 года по   16</w:t>
      </w:r>
      <w:r w:rsidR="00B43A91">
        <w:rPr>
          <w:rFonts w:ascii="Arial" w:hAnsi="Arial" w:cs="Arial"/>
          <w:b w:val="0"/>
          <w:color w:val="000000" w:themeColor="text1"/>
          <w:sz w:val="24"/>
        </w:rPr>
        <w:t> </w:t>
      </w:r>
      <w:r w:rsidR="00A26F13" w:rsidRPr="00B43A91">
        <w:rPr>
          <w:rFonts w:ascii="Arial" w:hAnsi="Arial" w:cs="Arial"/>
          <w:b w:val="0"/>
          <w:color w:val="000000" w:themeColor="text1"/>
          <w:sz w:val="24"/>
        </w:rPr>
        <w:t>августа</w:t>
      </w:r>
      <w:r w:rsidR="00891314" w:rsidRPr="00B43A91">
        <w:rPr>
          <w:rFonts w:ascii="Arial" w:hAnsi="Arial" w:cs="Arial"/>
          <w:b w:val="0"/>
          <w:color w:val="000000" w:themeColor="text1"/>
          <w:sz w:val="24"/>
        </w:rPr>
        <w:t xml:space="preserve"> 2024 года.</w:t>
      </w:r>
    </w:p>
    <w:p w:rsidR="00D25045" w:rsidRPr="00B43A91" w:rsidRDefault="00D25045" w:rsidP="00287653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B43A91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B43A91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B43A91">
        <w:rPr>
          <w:rFonts w:ascii="Arial" w:hAnsi="Arial" w:cs="Arial"/>
          <w:sz w:val="24"/>
          <w:szCs w:val="24"/>
        </w:rPr>
        <w:t>.р</w:t>
      </w:r>
      <w:proofErr w:type="gramEnd"/>
      <w:r w:rsidRPr="00B43A9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B43A91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B43A91" w:rsidRDefault="00D25045" w:rsidP="00287653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1. </w:t>
      </w:r>
      <w:r w:rsidRPr="00B43A91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B43A91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B43A91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B43A9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B43A91" w:rsidRDefault="00AB7DB1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Экспозиция открыта с </w:t>
      </w:r>
      <w:r w:rsidR="00E86995" w:rsidRPr="00B43A91">
        <w:rPr>
          <w:rFonts w:ascii="Arial" w:hAnsi="Arial" w:cs="Arial"/>
          <w:sz w:val="24"/>
          <w:szCs w:val="24"/>
        </w:rPr>
        <w:t>01.08</w:t>
      </w:r>
      <w:r w:rsidR="00482718" w:rsidRPr="00B43A91">
        <w:rPr>
          <w:rFonts w:ascii="Arial" w:hAnsi="Arial" w:cs="Arial"/>
          <w:sz w:val="24"/>
          <w:szCs w:val="24"/>
        </w:rPr>
        <w:t>.2024</w:t>
      </w:r>
      <w:r w:rsidR="00D25045" w:rsidRPr="00B43A91">
        <w:rPr>
          <w:rFonts w:ascii="Arial" w:hAnsi="Arial" w:cs="Arial"/>
          <w:sz w:val="24"/>
          <w:szCs w:val="24"/>
        </w:rPr>
        <w:t xml:space="preserve"> по </w:t>
      </w:r>
      <w:r w:rsidR="00E86995" w:rsidRPr="00B43A91">
        <w:rPr>
          <w:rFonts w:ascii="Arial" w:hAnsi="Arial" w:cs="Arial"/>
          <w:sz w:val="24"/>
          <w:szCs w:val="24"/>
        </w:rPr>
        <w:t>16</w:t>
      </w:r>
      <w:r w:rsidR="00A26F13" w:rsidRPr="00B43A91">
        <w:rPr>
          <w:rFonts w:ascii="Arial" w:hAnsi="Arial" w:cs="Arial"/>
          <w:sz w:val="24"/>
          <w:szCs w:val="24"/>
        </w:rPr>
        <w:t>.08</w:t>
      </w:r>
      <w:r w:rsidR="00482718" w:rsidRPr="00B43A91">
        <w:rPr>
          <w:rFonts w:ascii="Arial" w:hAnsi="Arial" w:cs="Arial"/>
          <w:sz w:val="24"/>
          <w:szCs w:val="24"/>
        </w:rPr>
        <w:t>.2024</w:t>
      </w:r>
      <w:r w:rsidR="00D25045" w:rsidRPr="00B43A91">
        <w:rPr>
          <w:rFonts w:ascii="Arial" w:hAnsi="Arial" w:cs="Arial"/>
          <w:sz w:val="24"/>
          <w:szCs w:val="24"/>
        </w:rPr>
        <w:t xml:space="preserve">. </w:t>
      </w:r>
    </w:p>
    <w:p w:rsidR="00D25045" w:rsidRPr="00B43A91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B43A91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B43A91" w:rsidRDefault="00D25045" w:rsidP="00287653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3A91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B43A91" w:rsidRDefault="00D25045" w:rsidP="00287653">
      <w:pPr>
        <w:spacing w:after="0"/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5" w:history="1">
        <w:r w:rsidRPr="00B43A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lastRenderedPageBreak/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с 01 августа 2024 года по 16</w:t>
      </w:r>
      <w:r w:rsidR="00A26F13" w:rsidRPr="00B43A91">
        <w:rPr>
          <w:rFonts w:ascii="Arial" w:hAnsi="Arial" w:cs="Arial"/>
          <w:color w:val="000000" w:themeColor="text1"/>
          <w:sz w:val="24"/>
          <w:szCs w:val="24"/>
        </w:rPr>
        <w:t xml:space="preserve"> августа</w:t>
      </w:r>
      <w:r w:rsidR="00891314" w:rsidRPr="00B43A91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="00891314" w:rsidRPr="00B43A91">
        <w:rPr>
          <w:rFonts w:ascii="Arial" w:hAnsi="Arial" w:cs="Arial"/>
          <w:sz w:val="24"/>
          <w:szCs w:val="24"/>
        </w:rPr>
        <w:t xml:space="preserve"> </w:t>
      </w:r>
      <w:r w:rsidRPr="00B43A91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 почтового отправления в адрес уполномоченного органа;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 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 электронной почты, указанной в решении о назначении общественных обсуждений;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 официального сайта администрации муниципального образования городской округ Люберцы.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с 01 августа 2024 года по 16</w:t>
      </w:r>
      <w:r w:rsidR="00A26F13" w:rsidRPr="00B43A91">
        <w:rPr>
          <w:rFonts w:ascii="Arial" w:hAnsi="Arial" w:cs="Arial"/>
          <w:color w:val="000000" w:themeColor="text1"/>
          <w:sz w:val="24"/>
          <w:szCs w:val="24"/>
        </w:rPr>
        <w:t xml:space="preserve"> августа</w:t>
      </w:r>
      <w:r w:rsidR="00891314" w:rsidRPr="00B43A91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B43A91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87653" w:rsidRPr="00B43A91" w:rsidRDefault="00287653" w:rsidP="00287653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87653" w:rsidRPr="00B43A91" w:rsidRDefault="00287653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87653" w:rsidRPr="00B43A91" w:rsidRDefault="00287653" w:rsidP="00386BDE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B43A91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AB7DB1" w:rsidRPr="00B43A91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.о. Люберцы, д. </w:t>
      </w:r>
      <w:proofErr w:type="spell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, территория </w:t>
      </w:r>
      <w:proofErr w:type="spell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Промзона</w:t>
      </w:r>
      <w:proofErr w:type="spell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Мотяково</w:t>
      </w:r>
      <w:proofErr w:type="spellEnd"/>
      <w:r w:rsidR="00E86995" w:rsidRPr="00B43A91">
        <w:rPr>
          <w:rFonts w:ascii="Arial" w:hAnsi="Arial" w:cs="Arial"/>
          <w:b w:val="0"/>
          <w:color w:val="000000" w:themeColor="text1"/>
          <w:sz w:val="24"/>
        </w:rPr>
        <w:t>, земельный участок 61</w:t>
      </w:r>
      <w:r w:rsidRPr="00B43A91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B43A91">
        <w:rPr>
          <w:rFonts w:ascii="Arial" w:hAnsi="Arial" w:cs="Arial"/>
          <w:b w:val="0"/>
          <w:sz w:val="24"/>
        </w:rPr>
        <w:t>являются: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B43A9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«склад</w:t>
      </w:r>
      <w:r w:rsidR="00F55B4C" w:rsidRPr="00B43A9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- правообладатели находящихся в границах этой территориальной зоны земельных участков и (или) расположенных на них объектов капитального строительства, в отношении которого </w:t>
      </w:r>
      <w:r w:rsidRPr="00B43A9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«склад</w:t>
      </w:r>
      <w:r w:rsidR="00F55B4C" w:rsidRPr="00B43A9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B43A9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«склад</w:t>
      </w:r>
      <w:r w:rsidR="00F55B4C" w:rsidRPr="00B43A9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</w:t>
      </w:r>
      <w:r w:rsidRPr="00B43A91">
        <w:rPr>
          <w:rFonts w:ascii="Arial" w:hAnsi="Arial" w:cs="Arial"/>
          <w:sz w:val="24"/>
          <w:szCs w:val="24"/>
        </w:rPr>
        <w:lastRenderedPageBreak/>
        <w:t xml:space="preserve">являющихся частью объекта капитального строительства, в отношении которого </w:t>
      </w:r>
      <w:r w:rsidRPr="00B43A91">
        <w:rPr>
          <w:rFonts w:ascii="Arial" w:hAnsi="Arial" w:cs="Arial"/>
          <w:color w:val="000000"/>
          <w:sz w:val="24"/>
          <w:szCs w:val="24"/>
        </w:rPr>
        <w:t xml:space="preserve">запрашивается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разрешение на условно разрешенный вид использования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«склад</w:t>
      </w:r>
      <w:r w:rsidR="00F55B4C" w:rsidRPr="00B43A91">
        <w:rPr>
          <w:rFonts w:ascii="Arial" w:hAnsi="Arial" w:cs="Arial"/>
          <w:color w:val="000000" w:themeColor="text1"/>
          <w:sz w:val="24"/>
          <w:szCs w:val="24"/>
        </w:rPr>
        <w:t>»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B43A91">
        <w:rPr>
          <w:rFonts w:ascii="Arial" w:hAnsi="Arial" w:cs="Arial"/>
          <w:color w:val="000000" w:themeColor="text1"/>
          <w:sz w:val="24"/>
          <w:szCs w:val="24"/>
        </w:rPr>
        <w:t>.о. 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Люберцы, д. </w:t>
      </w:r>
      <w:proofErr w:type="spell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, территория </w:t>
      </w:r>
      <w:proofErr w:type="spell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Промзона</w:t>
      </w:r>
      <w:proofErr w:type="spell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, земельный участок 61</w:t>
      </w:r>
      <w:r w:rsidRPr="00B43A91">
        <w:rPr>
          <w:rFonts w:ascii="Arial" w:hAnsi="Arial" w:cs="Arial"/>
          <w:sz w:val="24"/>
          <w:szCs w:val="24"/>
        </w:rPr>
        <w:t xml:space="preserve">: 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Для физических лиц: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86BDE" w:rsidRPr="00B43A91" w:rsidRDefault="00386BDE" w:rsidP="00386BDE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B43A91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B43A91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B43A91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43A91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Для юридических лиц:</w:t>
      </w:r>
    </w:p>
    <w:p w:rsidR="00386BDE" w:rsidRPr="00B43A91" w:rsidRDefault="00B43A91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386BDE" w:rsidRPr="00B43A91">
        <w:rPr>
          <w:rFonts w:ascii="Arial" w:hAnsi="Arial" w:cs="Arial"/>
          <w:sz w:val="24"/>
          <w:szCs w:val="24"/>
        </w:rPr>
        <w:t>Заявление, подписанное непосредственно самим Заявителем, по установленной форме.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386BDE" w:rsidRPr="00B43A91" w:rsidRDefault="00B43A91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3. </w:t>
      </w:r>
      <w:r w:rsidR="00386BDE" w:rsidRPr="00B43A91">
        <w:rPr>
          <w:rFonts w:ascii="Arial" w:hAnsi="Arial" w:cs="Arial"/>
          <w:sz w:val="24"/>
          <w:szCs w:val="24"/>
        </w:rPr>
        <w:t>Документы, подтверждающие полномочия лица действовать от имени юридического лица.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4. Правоустанавливающие (</w:t>
      </w:r>
      <w:proofErr w:type="spellStart"/>
      <w:r w:rsidRPr="00B43A91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B43A91">
        <w:rPr>
          <w:rFonts w:ascii="Arial" w:hAnsi="Arial" w:cs="Arial"/>
          <w:sz w:val="24"/>
          <w:szCs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>предоставления разрешения на условно разрешенный вид использования</w:t>
      </w:r>
      <w:r w:rsidRPr="00B43A91">
        <w:rPr>
          <w:rFonts w:ascii="Arial" w:hAnsi="Arial" w:cs="Arial"/>
          <w:sz w:val="24"/>
          <w:szCs w:val="24"/>
        </w:rPr>
        <w:t>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386BDE" w:rsidRPr="00B43A91" w:rsidRDefault="00B43A91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</w:t>
      </w:r>
      <w:r w:rsidR="00386BDE" w:rsidRPr="00B43A91">
        <w:rPr>
          <w:rFonts w:ascii="Arial" w:hAnsi="Arial" w:cs="Arial"/>
          <w:sz w:val="24"/>
          <w:szCs w:val="24"/>
        </w:rPr>
        <w:t>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lastRenderedPageBreak/>
        <w:t>2. </w:t>
      </w:r>
      <w:r w:rsidR="00B43A91">
        <w:rPr>
          <w:rFonts w:ascii="Arial" w:hAnsi="Arial" w:cs="Arial"/>
          <w:sz w:val="24"/>
          <w:szCs w:val="24"/>
        </w:rPr>
        <w:t> </w:t>
      </w:r>
      <w:r w:rsidRPr="00B43A91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386BDE" w:rsidRPr="00B43A91" w:rsidRDefault="00386BDE" w:rsidP="00386BDE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43A91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 кадастровым номером 50:22:0060407:31, расположенного по адресу: Московская область, </w:t>
      </w:r>
      <w:proofErr w:type="gram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.о. Люберцы, д. </w:t>
      </w:r>
      <w:proofErr w:type="spell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, территория </w:t>
      </w:r>
      <w:proofErr w:type="spell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Промзона</w:t>
      </w:r>
      <w:proofErr w:type="spell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Мотяково</w:t>
      </w:r>
      <w:proofErr w:type="spellEnd"/>
      <w:r w:rsidR="00E86995" w:rsidRPr="00B43A91">
        <w:rPr>
          <w:rFonts w:ascii="Arial" w:hAnsi="Arial" w:cs="Arial"/>
          <w:color w:val="000000" w:themeColor="text1"/>
          <w:sz w:val="24"/>
          <w:szCs w:val="24"/>
        </w:rPr>
        <w:t>, земельный участок 61</w:t>
      </w:r>
      <w:r w:rsidRPr="00B43A91">
        <w:rPr>
          <w:rFonts w:ascii="Arial" w:hAnsi="Arial" w:cs="Arial"/>
          <w:sz w:val="24"/>
          <w:szCs w:val="24"/>
        </w:rPr>
        <w:t xml:space="preserve">, размещены на сайте: </w:t>
      </w:r>
      <w:hyperlink r:id="rId6" w:history="1">
        <w:r w:rsidRPr="00B43A91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http://люберцы.рф/</w:t>
        </w:r>
      </w:hyperlink>
      <w:r w:rsidRPr="00B43A9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B43A91">
        <w:rPr>
          <w:rFonts w:ascii="Arial" w:hAnsi="Arial" w:cs="Arial"/>
          <w:sz w:val="24"/>
          <w:szCs w:val="24"/>
        </w:rPr>
        <w:t>в разделе «Публичные слушания».</w:t>
      </w: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7DB1" w:rsidRPr="00AB7DB1" w:rsidRDefault="00AB7DB1" w:rsidP="00AB7DB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624D" w:rsidRPr="00AB7DB1" w:rsidRDefault="0054624D" w:rsidP="00AB7DB1">
      <w:pPr>
        <w:pStyle w:val="a8"/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54624D" w:rsidRPr="00AB7DB1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1348D"/>
    <w:rsid w:val="00072C95"/>
    <w:rsid w:val="000874ED"/>
    <w:rsid w:val="000C6CDB"/>
    <w:rsid w:val="000D6C73"/>
    <w:rsid w:val="000F3BE8"/>
    <w:rsid w:val="001A2439"/>
    <w:rsid w:val="001B6B5C"/>
    <w:rsid w:val="001F7DDE"/>
    <w:rsid w:val="002076FD"/>
    <w:rsid w:val="002151CF"/>
    <w:rsid w:val="0023178A"/>
    <w:rsid w:val="00234D7B"/>
    <w:rsid w:val="00270C14"/>
    <w:rsid w:val="00287653"/>
    <w:rsid w:val="002B4775"/>
    <w:rsid w:val="002E517F"/>
    <w:rsid w:val="00364A96"/>
    <w:rsid w:val="00380766"/>
    <w:rsid w:val="003821EC"/>
    <w:rsid w:val="00386BDE"/>
    <w:rsid w:val="00391877"/>
    <w:rsid w:val="003B606C"/>
    <w:rsid w:val="003F7ED2"/>
    <w:rsid w:val="004012A6"/>
    <w:rsid w:val="00414DD1"/>
    <w:rsid w:val="00472B8A"/>
    <w:rsid w:val="00482718"/>
    <w:rsid w:val="004A68BA"/>
    <w:rsid w:val="004B22E6"/>
    <w:rsid w:val="004F7024"/>
    <w:rsid w:val="00510E66"/>
    <w:rsid w:val="0054157D"/>
    <w:rsid w:val="0054624D"/>
    <w:rsid w:val="005652F5"/>
    <w:rsid w:val="005C4D7C"/>
    <w:rsid w:val="005D4395"/>
    <w:rsid w:val="006A3B56"/>
    <w:rsid w:val="00700EE6"/>
    <w:rsid w:val="00705596"/>
    <w:rsid w:val="00706E38"/>
    <w:rsid w:val="00724772"/>
    <w:rsid w:val="0074644D"/>
    <w:rsid w:val="00794F57"/>
    <w:rsid w:val="007C237F"/>
    <w:rsid w:val="007D5CAE"/>
    <w:rsid w:val="008115DA"/>
    <w:rsid w:val="00830913"/>
    <w:rsid w:val="00891314"/>
    <w:rsid w:val="008E54E0"/>
    <w:rsid w:val="008F71B9"/>
    <w:rsid w:val="00907858"/>
    <w:rsid w:val="00961A85"/>
    <w:rsid w:val="009959F0"/>
    <w:rsid w:val="00996959"/>
    <w:rsid w:val="009B1669"/>
    <w:rsid w:val="00A07540"/>
    <w:rsid w:val="00A17781"/>
    <w:rsid w:val="00A26F13"/>
    <w:rsid w:val="00A93DD0"/>
    <w:rsid w:val="00AB56F2"/>
    <w:rsid w:val="00AB7DB1"/>
    <w:rsid w:val="00AE1094"/>
    <w:rsid w:val="00B00A6F"/>
    <w:rsid w:val="00B03990"/>
    <w:rsid w:val="00B40F1D"/>
    <w:rsid w:val="00B43A91"/>
    <w:rsid w:val="00B57F26"/>
    <w:rsid w:val="00B76ABF"/>
    <w:rsid w:val="00B83CD9"/>
    <w:rsid w:val="00B9185E"/>
    <w:rsid w:val="00BA22E9"/>
    <w:rsid w:val="00BB2B14"/>
    <w:rsid w:val="00BB5F45"/>
    <w:rsid w:val="00BE506E"/>
    <w:rsid w:val="00BF0EA7"/>
    <w:rsid w:val="00C05E47"/>
    <w:rsid w:val="00C617EB"/>
    <w:rsid w:val="00C64E83"/>
    <w:rsid w:val="00C83982"/>
    <w:rsid w:val="00C95313"/>
    <w:rsid w:val="00CA312A"/>
    <w:rsid w:val="00CB0C25"/>
    <w:rsid w:val="00CC5922"/>
    <w:rsid w:val="00CF0D78"/>
    <w:rsid w:val="00D25045"/>
    <w:rsid w:val="00D72F63"/>
    <w:rsid w:val="00D942E2"/>
    <w:rsid w:val="00DC43DD"/>
    <w:rsid w:val="00DE1780"/>
    <w:rsid w:val="00DE31AD"/>
    <w:rsid w:val="00E2772E"/>
    <w:rsid w:val="00E44AF4"/>
    <w:rsid w:val="00E45C52"/>
    <w:rsid w:val="00E62510"/>
    <w:rsid w:val="00E64AD5"/>
    <w:rsid w:val="00E653B9"/>
    <w:rsid w:val="00E86995"/>
    <w:rsid w:val="00EB74C6"/>
    <w:rsid w:val="00EC351B"/>
    <w:rsid w:val="00EC58C0"/>
    <w:rsid w:val="00F20326"/>
    <w:rsid w:val="00F43C37"/>
    <w:rsid w:val="00F55B4C"/>
    <w:rsid w:val="00FA1589"/>
    <w:rsid w:val="00FC71A6"/>
    <w:rsid w:val="00FE3C4D"/>
    <w:rsid w:val="00FE5C9E"/>
    <w:rsid w:val="00FF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2024-05-07T14:56:00Z</cp:lastPrinted>
  <dcterms:created xsi:type="dcterms:W3CDTF">2024-07-31T07:07:00Z</dcterms:created>
  <dcterms:modified xsi:type="dcterms:W3CDTF">2024-07-31T07:09:00Z</dcterms:modified>
</cp:coreProperties>
</file>