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0"/>
        <w:ind w:left="2080"/>
      </w:pPr>
      <w:bookmarkStart w:name="Сообщение в газету" w:id="1"/>
      <w:bookmarkEnd w:id="1"/>
      <w:r>
        <w:rPr/>
      </w:r>
      <w:r>
        <w:rPr/>
        <w:t>Сообщение о возможном установлении публичного сервитута</w:t>
      </w:r>
    </w:p>
    <w:p>
      <w:pPr>
        <w:pStyle w:val="BodyText"/>
      </w:pPr>
    </w:p>
    <w:p>
      <w:pPr>
        <w:pStyle w:val="BodyText"/>
        <w:ind w:left="117" w:right="112"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для строительства объекта технологического присоединения объекта «Газопровод высокого давления P ≤ 0,6 МПа, по адресу: Московская область, городской округ Люберцы, рабочий поселок Томилино» в состав которого входит часть земельного участка с кадастровым номером 50:22:0040602:47, 50:22:0040602:8218, 50:22:0040602:16, адрес: Российская</w:t>
      </w:r>
      <w:r>
        <w:rPr>
          <w:spacing w:val="8"/>
        </w:rPr>
        <w:t> </w:t>
      </w:r>
      <w:r>
        <w:rPr/>
        <w:t>Федерация,</w:t>
      </w:r>
    </w:p>
    <w:p>
      <w:pPr>
        <w:pStyle w:val="BodyText"/>
        <w:ind w:left="117"/>
      </w:pPr>
      <w:r>
        <w:rPr/>
        <w:t>Московская область, р-н Люберецкий, рп. Томилино.</w:t>
      </w:r>
    </w:p>
    <w:p>
      <w:pPr>
        <w:pStyle w:val="BodyText"/>
        <w:ind w:left="117" w:right="111"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w:t>
        </w:r>
      </w:hyperlink>
      <w:r>
        <w:rPr/>
        <w:t> 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 </w:t>
        </w:r>
      </w:hyperlink>
      <w:r>
        <w:rPr/>
        <w:t>Кодекса.</w:t>
      </w:r>
    </w:p>
    <w:p>
      <w:pPr>
        <w:pStyle w:val="BodyText"/>
        <w:ind w:left="117" w:right="113"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34" w:val="left" w:leader="none"/>
        </w:tabs>
        <w:spacing w:line="240" w:lineRule="auto" w:before="1" w:after="0"/>
        <w:ind w:left="117" w:right="11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9"/>
          <w:sz w:val="24"/>
        </w:rPr>
        <w:t> </w:t>
      </w:r>
      <w:r>
        <w:rPr>
          <w:sz w:val="24"/>
        </w:rPr>
        <w:t>3.</w:t>
      </w:r>
    </w:p>
    <w:p>
      <w:pPr>
        <w:pStyle w:val="ListParagraph"/>
        <w:numPr>
          <w:ilvl w:val="0"/>
          <w:numId w:val="1"/>
        </w:numPr>
        <w:tabs>
          <w:tab w:pos="1534" w:val="left" w:leader="none"/>
        </w:tabs>
        <w:spacing w:line="240" w:lineRule="auto" w:before="0" w:after="0"/>
        <w:ind w:left="117" w:right="111"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3"/>
          <w:sz w:val="24"/>
        </w:rPr>
        <w:t> </w:t>
      </w:r>
      <w:r>
        <w:rPr>
          <w:sz w:val="24"/>
        </w:rPr>
        <w:t>3.</w:t>
      </w:r>
    </w:p>
    <w:p>
      <w:pPr>
        <w:pStyle w:val="ListParagraph"/>
        <w:numPr>
          <w:ilvl w:val="0"/>
          <w:numId w:val="1"/>
        </w:numPr>
        <w:tabs>
          <w:tab w:pos="1534" w:val="left" w:leader="none"/>
        </w:tabs>
        <w:spacing w:line="240" w:lineRule="auto" w:before="0" w:after="0"/>
        <w:ind w:left="117" w:right="111"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2"/>
          <w:sz w:val="24"/>
        </w:rPr>
        <w:t> </w:t>
      </w:r>
      <w:r>
        <w:rPr>
          <w:sz w:val="24"/>
        </w:rPr>
        <w:t>7Б.</w:t>
      </w:r>
    </w:p>
    <w:p>
      <w:pPr>
        <w:pStyle w:val="ListParagraph"/>
        <w:numPr>
          <w:ilvl w:val="0"/>
          <w:numId w:val="1"/>
        </w:numPr>
        <w:tabs>
          <w:tab w:pos="1534" w:val="left" w:leader="none"/>
        </w:tabs>
        <w:spacing w:line="240" w:lineRule="auto" w:before="0" w:after="0"/>
        <w:ind w:left="117" w:right="111"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4"/>
          <w:sz w:val="24"/>
        </w:rPr>
        <w:t> </w:t>
      </w:r>
      <w:r>
        <w:rPr>
          <w:sz w:val="24"/>
        </w:rPr>
        <w:t>30Б.</w:t>
      </w:r>
    </w:p>
    <w:p>
      <w:pPr>
        <w:pStyle w:val="ListParagraph"/>
        <w:numPr>
          <w:ilvl w:val="0"/>
          <w:numId w:val="1"/>
        </w:numPr>
        <w:tabs>
          <w:tab w:pos="1534" w:val="left" w:leader="none"/>
        </w:tabs>
        <w:spacing w:line="240" w:lineRule="auto" w:before="0" w:after="0"/>
        <w:ind w:left="117" w:right="112"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w:t>
      </w:r>
      <w:r>
        <w:rPr>
          <w:spacing w:val="-3"/>
          <w:sz w:val="24"/>
        </w:rPr>
        <w:t> </w:t>
      </w:r>
      <w:r>
        <w:rPr>
          <w:sz w:val="24"/>
        </w:rPr>
        <w:t>4/1.</w:t>
      </w:r>
    </w:p>
    <w:p>
      <w:pPr>
        <w:pStyle w:val="ListParagraph"/>
        <w:numPr>
          <w:ilvl w:val="0"/>
          <w:numId w:val="1"/>
        </w:numPr>
        <w:tabs>
          <w:tab w:pos="1534" w:val="left" w:leader="none"/>
        </w:tabs>
        <w:spacing w:line="240" w:lineRule="auto" w:before="0" w:after="0"/>
        <w:ind w:left="117" w:right="111"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24"/>
          <w:sz w:val="24"/>
        </w:rPr>
        <w:t> </w:t>
      </w:r>
      <w:r>
        <w:rPr>
          <w:sz w:val="24"/>
        </w:rPr>
        <w:t>5.</w:t>
      </w:r>
    </w:p>
    <w:p>
      <w:pPr>
        <w:pStyle w:val="ListParagraph"/>
        <w:numPr>
          <w:ilvl w:val="0"/>
          <w:numId w:val="1"/>
        </w:numPr>
        <w:tabs>
          <w:tab w:pos="1534" w:val="left" w:leader="none"/>
        </w:tabs>
        <w:spacing w:line="240" w:lineRule="auto" w:before="0" w:after="0"/>
        <w:ind w:left="117" w:right="114"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2"/>
          <w:sz w:val="24"/>
        </w:rPr>
        <w:t> </w:t>
      </w:r>
      <w:r>
        <w:rPr>
          <w:sz w:val="24"/>
        </w:rPr>
        <w:t>1.</w:t>
      </w:r>
    </w:p>
    <w:p>
      <w:pPr>
        <w:pStyle w:val="ListParagraph"/>
        <w:numPr>
          <w:ilvl w:val="0"/>
          <w:numId w:val="1"/>
        </w:numPr>
        <w:tabs>
          <w:tab w:pos="1534" w:val="left" w:leader="none"/>
        </w:tabs>
        <w:spacing w:line="240" w:lineRule="auto" w:before="0" w:after="0"/>
        <w:ind w:left="117" w:right="115"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1"/>
          <w:sz w:val="24"/>
        </w:rPr>
        <w:t> </w:t>
      </w:r>
      <w:r>
        <w:rPr>
          <w:sz w:val="24"/>
        </w:rPr>
        <w:t>39</w:t>
      </w:r>
    </w:p>
    <w:p>
      <w:pPr>
        <w:pStyle w:val="ListParagraph"/>
        <w:numPr>
          <w:ilvl w:val="0"/>
          <w:numId w:val="1"/>
        </w:numPr>
        <w:tabs>
          <w:tab w:pos="1601" w:val="left" w:leader="none"/>
        </w:tabs>
        <w:spacing w:line="240" w:lineRule="auto" w:before="0" w:after="0"/>
        <w:ind w:left="117" w:right="113" w:firstLine="852"/>
        <w:jc w:val="both"/>
        <w:rPr>
          <w:sz w:val="24"/>
        </w:rPr>
      </w:pPr>
      <w:r>
        <w:rPr>
          <w:sz w:val="24"/>
        </w:rPr>
        <w:t>«ТОСП» расположен по адресу: Московская область, город Люберцы, Некрасовский проезд, дом 6.</w:t>
      </w:r>
    </w:p>
    <w:p>
      <w:pPr>
        <w:pStyle w:val="BodyText"/>
        <w:ind w:left="969"/>
      </w:pPr>
      <w:r>
        <w:rPr/>
        <w:t>График работы МУ «Люберецкий МФЦ»:</w:t>
      </w:r>
    </w:p>
    <w:p>
      <w:pPr>
        <w:pStyle w:val="BodyText"/>
        <w:tabs>
          <w:tab w:pos="5349" w:val="left" w:leader="none"/>
        </w:tabs>
        <w:ind w:left="969"/>
      </w:pPr>
      <w:r>
        <w:rPr/>
        <w:t>Дни</w:t>
      </w:r>
      <w:r>
        <w:rPr>
          <w:spacing w:val="-2"/>
        </w:rPr>
        <w:t> </w:t>
      </w:r>
      <w:r>
        <w:rPr/>
        <w:t>недели</w:t>
        <w:tab/>
        <w:t>Время</w:t>
      </w:r>
      <w:r>
        <w:rPr>
          <w:spacing w:val="-4"/>
        </w:rPr>
        <w:t> </w:t>
      </w:r>
      <w:r>
        <w:rPr/>
        <w:t>работы</w:t>
      </w:r>
    </w:p>
    <w:p>
      <w:pPr>
        <w:pStyle w:val="BodyText"/>
        <w:tabs>
          <w:tab w:pos="4365" w:val="left" w:leader="none"/>
        </w:tabs>
        <w:ind w:left="969"/>
      </w:pPr>
      <w:r>
        <w:rPr/>
        <w:t>Понедельник</w:t>
      </w:r>
      <w:r>
        <w:rPr>
          <w:spacing w:val="-4"/>
        </w:rPr>
        <w:t> </w:t>
      </w:r>
      <w:r>
        <w:rPr/>
        <w:t>-</w:t>
      </w:r>
      <w:r>
        <w:rPr>
          <w:spacing w:val="-5"/>
        </w:rPr>
        <w:t> </w:t>
      </w:r>
      <w:r>
        <w:rPr/>
        <w:t>воскресенье</w:t>
        <w:tab/>
        <w:t>8.00 – 20.00 без перерыва на</w:t>
      </w:r>
      <w:r>
        <w:rPr>
          <w:spacing w:val="-5"/>
        </w:rPr>
        <w:t> </w:t>
      </w:r>
      <w:r>
        <w:rPr/>
        <w:t>обед</w:t>
      </w:r>
    </w:p>
    <w:p>
      <w:pPr>
        <w:spacing w:after="0"/>
        <w:sectPr>
          <w:type w:val="continuous"/>
          <w:pgSz w:w="11900" w:h="16850"/>
          <w:pgMar w:top="460" w:bottom="280" w:left="1020" w:right="440"/>
        </w:sectPr>
      </w:pPr>
    </w:p>
    <w:p>
      <w:pPr>
        <w:pStyle w:val="BodyText"/>
        <w:spacing w:before="70"/>
        <w:ind w:left="969"/>
      </w:pPr>
      <w:r>
        <w:rPr/>
        <w:t>ЕДИНЫЙ НОМЕР КОЛЛ-ЦЕНТРА 8-800-550-50-30</w:t>
      </w:r>
    </w:p>
    <w:p>
      <w:pPr>
        <w:pStyle w:val="BodyText"/>
        <w:tabs>
          <w:tab w:pos="2829" w:val="left" w:leader="none"/>
          <w:tab w:pos="3561" w:val="left" w:leader="none"/>
          <w:tab w:pos="3921" w:val="left" w:leader="none"/>
          <w:tab w:pos="8202" w:val="left" w:leader="none"/>
          <w:tab w:pos="8934" w:val="left" w:leader="none"/>
        </w:tabs>
        <w:ind w:left="969"/>
      </w:pPr>
      <w:r>
        <w:rPr/>
        <w:t>Официальный</w:t>
        <w:tab/>
        <w:t>сайт</w:t>
        <w:tab/>
        <w:t>в</w:t>
        <w:tab/>
        <w:t>информационно-коммуникационной</w:t>
        <w:tab/>
        <w:t>сети</w:t>
        <w:tab/>
        <w:t>«Интернет»:</w:t>
      </w:r>
    </w:p>
    <w:p>
      <w:pPr>
        <w:pStyle w:val="BodyText"/>
        <w:ind w:left="117"/>
      </w:pPr>
      <w:hyperlink r:id="rId7">
        <w:r>
          <w:rPr>
            <w:u w:val="single"/>
          </w:rPr>
          <w:t>http://lubmfc.ru</w:t>
        </w:r>
      </w:hyperlink>
      <w:r>
        <w:rPr/>
        <w:t>.</w:t>
      </w:r>
    </w:p>
    <w:p>
      <w:pPr>
        <w:pStyle w:val="BodyText"/>
        <w:ind w:left="969" w:right="1502"/>
      </w:pPr>
      <w:r>
        <w:rPr/>
        <w:t>Адрес электронной почты в сети Интернет: </w:t>
      </w:r>
      <w:hyperlink r:id="rId8">
        <w:r>
          <w:rPr/>
          <w:t>mfc-lyubertsymr@mosreg.ru</w:t>
        </w:r>
      </w:hyperlink>
      <w:r>
        <w:rPr/>
        <w:t> Дополнительная информация приведена на сайтах:</w:t>
      </w:r>
    </w:p>
    <w:p>
      <w:pPr>
        <w:pStyle w:val="ListParagraph"/>
        <w:numPr>
          <w:ilvl w:val="0"/>
          <w:numId w:val="2"/>
        </w:numPr>
        <w:tabs>
          <w:tab w:pos="1533" w:val="left" w:leader="none"/>
          <w:tab w:pos="1534" w:val="left" w:leader="none"/>
        </w:tabs>
        <w:spacing w:line="240" w:lineRule="auto" w:before="0" w:after="0"/>
        <w:ind w:left="1533" w:right="0" w:hanging="564"/>
        <w:jc w:val="left"/>
        <w:rPr>
          <w:sz w:val="24"/>
        </w:rPr>
      </w:pPr>
      <w:r>
        <w:rPr>
          <w:sz w:val="24"/>
        </w:rPr>
        <w:t>РПГУ:</w:t>
      </w:r>
      <w:r>
        <w:rPr>
          <w:spacing w:val="-3"/>
          <w:sz w:val="24"/>
        </w:rPr>
        <w:t> </w:t>
      </w:r>
      <w:r>
        <w:rPr>
          <w:sz w:val="24"/>
        </w:rPr>
        <w:t>uslugi.mosreg.ru</w:t>
      </w:r>
    </w:p>
    <w:p>
      <w:pPr>
        <w:pStyle w:val="ListParagraph"/>
        <w:numPr>
          <w:ilvl w:val="0"/>
          <w:numId w:val="2"/>
        </w:numPr>
        <w:tabs>
          <w:tab w:pos="1533" w:val="left" w:leader="none"/>
          <w:tab w:pos="1534" w:val="left" w:leader="none"/>
          <w:tab w:pos="2380" w:val="left" w:leader="none"/>
          <w:tab w:pos="4135" w:val="left" w:leader="none"/>
          <w:tab w:pos="4763" w:val="left" w:leader="none"/>
          <w:tab w:pos="6585" w:val="left" w:leader="none"/>
          <w:tab w:pos="7072" w:val="left" w:leader="none"/>
          <w:tab w:pos="7955" w:val="left" w:leader="none"/>
          <w:tab w:pos="9585" w:val="left" w:leader="none"/>
        </w:tabs>
        <w:spacing w:line="240" w:lineRule="auto" w:before="0" w:after="0"/>
        <w:ind w:left="1533" w:right="0" w:hanging="564"/>
        <w:jc w:val="left"/>
        <w:rPr>
          <w:sz w:val="24"/>
        </w:rPr>
      </w:pPr>
      <w:r>
        <w:rPr>
          <w:sz w:val="24"/>
        </w:rPr>
        <w:t>МФЦ:</w:t>
        <w:tab/>
        <w:t>mfc.mosreg.ru</w:t>
        <w:tab/>
        <w:t>или</w:t>
        <w:tab/>
        <w:t>направляются</w:t>
        <w:tab/>
        <w:t>на</w:t>
        <w:tab/>
        <w:t>адрес</w:t>
        <w:tab/>
        <w:t>электронной</w:t>
        <w:tab/>
        <w:t>почты:</w:t>
      </w:r>
    </w:p>
    <w:p>
      <w:pPr>
        <w:pStyle w:val="Heading1"/>
        <w:rPr>
          <w:rFonts w:ascii="Arial"/>
        </w:rPr>
      </w:pPr>
      <w:hyperlink r:id="rId9">
        <w:r>
          <w:rPr>
            <w:rFonts w:ascii="Arial"/>
            <w:w w:val="115"/>
            <w:u w:val="thick"/>
          </w:rPr>
          <w:t>sk@lubreg.ru</w:t>
        </w:r>
      </w:hyperlink>
    </w:p>
    <w:p>
      <w:pPr>
        <w:pStyle w:val="BodyText"/>
        <w:ind w:left="117" w:right="112"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w:t>
      </w:r>
      <w:r>
        <w:rPr>
          <w:spacing w:val="-8"/>
        </w:rPr>
        <w:t> </w:t>
      </w:r>
      <w:r>
        <w:rPr/>
        <w:t>17:00).</w:t>
      </w:r>
    </w:p>
    <w:p>
      <w:pPr>
        <w:pStyle w:val="BodyText"/>
        <w:spacing w:before="161"/>
        <w:ind w:left="3578" w:right="236" w:hanging="3327"/>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sectPr>
          <w:pgSz w:w="11900" w:h="16850"/>
          <w:pgMar w:top="460" w:bottom="280" w:left="1020" w:right="440"/>
        </w:sectPr>
      </w:pPr>
    </w:p>
    <w:p>
      <w:pPr>
        <w:pStyle w:val="BodyText"/>
        <w:rPr>
          <w:sz w:val="20"/>
        </w:rPr>
      </w:pPr>
      <w:r>
        <w:rPr>
          <w:sz w:val="20"/>
        </w:rPr>
        <w:drawing>
          <wp:inline distT="0" distB="0" distL="0" distR="0">
            <wp:extent cx="7077045" cy="157886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11" cstate="print"/>
                    <a:stretch>
                      <a:fillRect/>
                    </a:stretch>
                  </pic:blipFill>
                  <pic:spPr>
                    <a:xfrm>
                      <a:off x="0" y="0"/>
                      <a:ext cx="7077045" cy="1578863"/>
                    </a:xfrm>
                    <a:prstGeom prst="rect">
                      <a:avLst/>
                    </a:prstGeom>
                  </pic:spPr>
                </pic:pic>
              </a:graphicData>
            </a:graphic>
          </wp:inline>
        </w:drawing>
      </w:r>
      <w:r>
        <w:rPr>
          <w:sz w:val="20"/>
        </w:rPr>
      </w:r>
    </w:p>
    <w:p>
      <w:pPr>
        <w:pStyle w:val="BodyText"/>
        <w:spacing w:before="11"/>
        <w:rPr>
          <w:b/>
          <w:sz w:val="25"/>
        </w:rPr>
      </w:pPr>
    </w:p>
    <w:p>
      <w:pPr>
        <w:spacing w:line="240" w:lineRule="auto" w:before="89"/>
        <w:ind w:left="7039" w:right="502" w:firstLine="0"/>
        <w:jc w:val="left"/>
        <w:rPr>
          <w:sz w:val="28"/>
        </w:rPr>
      </w:pPr>
      <w:bookmarkStart w:name="Ходатайство+обоснование" w:id="2"/>
      <w:bookmarkEnd w:id="2"/>
      <w:r>
        <w:rPr/>
      </w:r>
      <w:r>
        <w:rPr>
          <w:sz w:val="28"/>
        </w:rPr>
        <w:t>Главе городского округа Люберцы Московской области Волкову В.М.</w:t>
      </w:r>
    </w:p>
    <w:p>
      <w:pPr>
        <w:spacing w:line="240" w:lineRule="auto" w:before="0"/>
        <w:rPr>
          <w:sz w:val="30"/>
        </w:rPr>
      </w:pPr>
    </w:p>
    <w:p>
      <w:pPr>
        <w:spacing w:line="240" w:lineRule="auto" w:before="4"/>
        <w:rPr>
          <w:sz w:val="29"/>
        </w:rPr>
      </w:pPr>
    </w:p>
    <w:p>
      <w:pPr>
        <w:spacing w:before="0" w:after="36"/>
        <w:ind w:left="3031" w:right="0" w:firstLine="0"/>
        <w:jc w:val="left"/>
        <w:rPr>
          <w:b/>
          <w:sz w:val="28"/>
        </w:rPr>
      </w:pPr>
      <w:bookmarkStart w:name="Ходатайство об установлении публичного с" w:id="3"/>
      <w:bookmarkEnd w:id="3"/>
      <w:r>
        <w:rPr/>
      </w:r>
      <w:r>
        <w:rPr>
          <w:b/>
          <w:sz w:val="28"/>
        </w:rPr>
        <w:t>Ходатайство об установлении публичного сервитута</w:t>
      </w:r>
    </w:p>
    <w:tbl>
      <w:tblPr>
        <w:tblW w:w="0" w:type="auto"/>
        <w:jc w:val="left"/>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3"/>
        <w:gridCol w:w="3516"/>
        <w:gridCol w:w="5670"/>
      </w:tblGrid>
      <w:tr>
        <w:trPr>
          <w:trHeight w:val="993" w:hRule="atLeast"/>
        </w:trPr>
        <w:tc>
          <w:tcPr>
            <w:tcW w:w="673" w:type="dxa"/>
            <w:tcBorders>
              <w:right w:val="double" w:sz="1" w:space="0" w:color="000000"/>
            </w:tcBorders>
          </w:tcPr>
          <w:p>
            <w:pPr>
              <w:pStyle w:val="TableParagraph"/>
              <w:ind w:left="12"/>
              <w:jc w:val="center"/>
              <w:rPr>
                <w:sz w:val="28"/>
              </w:rPr>
            </w:pPr>
            <w:r>
              <w:rPr>
                <w:w w:val="100"/>
                <w:sz w:val="28"/>
              </w:rPr>
              <w:t>1</w:t>
            </w:r>
          </w:p>
        </w:tc>
        <w:tc>
          <w:tcPr>
            <w:tcW w:w="9186" w:type="dxa"/>
            <w:gridSpan w:val="2"/>
            <w:tcBorders>
              <w:left w:val="double" w:sz="1" w:space="0" w:color="000000"/>
              <w:right w:val="single" w:sz="6" w:space="0" w:color="000000"/>
            </w:tcBorders>
          </w:tcPr>
          <w:p>
            <w:pPr>
              <w:pStyle w:val="TableParagraph"/>
              <w:spacing w:line="235" w:lineRule="auto" w:before="10"/>
              <w:ind w:left="735" w:right="611" w:firstLine="974"/>
              <w:rPr>
                <w:sz w:val="28"/>
              </w:rPr>
            </w:pPr>
            <w:r>
              <w:rPr>
                <w:sz w:val="28"/>
              </w:rPr>
              <w:t>Городской округ Люберцы Московской области (наименование органа, принимающего решение об установлении</w:t>
            </w:r>
          </w:p>
          <w:p>
            <w:pPr>
              <w:pStyle w:val="TableParagraph"/>
              <w:spacing w:before="2"/>
              <w:ind w:left="3242" w:right="3138"/>
              <w:jc w:val="center"/>
              <w:rPr>
                <w:sz w:val="28"/>
              </w:rPr>
            </w:pPr>
            <w:r>
              <w:rPr>
                <w:sz w:val="28"/>
              </w:rPr>
              <w:t>публичного сервитута)</w:t>
            </w:r>
          </w:p>
        </w:tc>
      </w:tr>
      <w:tr>
        <w:trPr>
          <w:trHeight w:val="705" w:hRule="atLeast"/>
        </w:trPr>
        <w:tc>
          <w:tcPr>
            <w:tcW w:w="673" w:type="dxa"/>
            <w:tcBorders>
              <w:left w:val="single" w:sz="6" w:space="0" w:color="000000"/>
              <w:bottom w:val="single" w:sz="6" w:space="0" w:color="000000"/>
              <w:right w:val="single" w:sz="6" w:space="0" w:color="000000"/>
            </w:tcBorders>
          </w:tcPr>
          <w:p>
            <w:pPr>
              <w:pStyle w:val="TableParagraph"/>
              <w:spacing w:before="31"/>
              <w:ind w:left="5"/>
              <w:jc w:val="center"/>
              <w:rPr>
                <w:sz w:val="28"/>
              </w:rPr>
            </w:pPr>
            <w:r>
              <w:rPr>
                <w:w w:val="100"/>
                <w:sz w:val="28"/>
              </w:rPr>
              <w:t>2</w:t>
            </w:r>
          </w:p>
        </w:tc>
        <w:tc>
          <w:tcPr>
            <w:tcW w:w="9186" w:type="dxa"/>
            <w:gridSpan w:val="2"/>
            <w:tcBorders>
              <w:left w:val="single" w:sz="6" w:space="0" w:color="000000"/>
              <w:bottom w:val="single" w:sz="6" w:space="0" w:color="000000"/>
              <w:right w:val="single" w:sz="6" w:space="0" w:color="000000"/>
            </w:tcBorders>
          </w:tcPr>
          <w:p>
            <w:pPr>
              <w:pStyle w:val="TableParagraph"/>
              <w:spacing w:line="242" w:lineRule="auto" w:before="31"/>
              <w:ind w:left="2821" w:right="23" w:hanging="2753"/>
              <w:rPr>
                <w:sz w:val="28"/>
              </w:rPr>
            </w:pPr>
            <w:r>
              <w:rPr>
                <w:sz w:val="28"/>
              </w:rPr>
              <w:t>Сведения о лице, представившем ходатайство об установлении публичного сервитута (далее - заявитель):</w:t>
            </w:r>
          </w:p>
        </w:tc>
      </w:tr>
      <w:tr>
        <w:trPr>
          <w:trHeight w:val="380"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28"/>
              <w:ind w:left="136" w:right="132"/>
              <w:jc w:val="center"/>
              <w:rPr>
                <w:sz w:val="28"/>
              </w:rPr>
            </w:pPr>
            <w:r>
              <w:rPr>
                <w:sz w:val="28"/>
              </w:rPr>
              <w:t>2.1</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28"/>
              <w:ind w:left="435"/>
              <w:rPr>
                <w:sz w:val="28"/>
              </w:rPr>
            </w:pPr>
            <w:r>
              <w:rPr>
                <w:sz w:val="28"/>
              </w:rPr>
              <w:t>Полное наименование</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28"/>
              <w:ind w:left="130"/>
              <w:rPr>
                <w:sz w:val="28"/>
              </w:rPr>
            </w:pPr>
            <w:r>
              <w:rPr>
                <w:sz w:val="28"/>
              </w:rPr>
              <w:t>Акционерное общество «Мособлгаз»</w:t>
            </w:r>
          </w:p>
        </w:tc>
      </w:tr>
      <w:tr>
        <w:trPr>
          <w:trHeight w:val="383"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1"/>
              <w:ind w:left="136" w:right="132"/>
              <w:jc w:val="center"/>
              <w:rPr>
                <w:sz w:val="28"/>
              </w:rPr>
            </w:pPr>
            <w:r>
              <w:rPr>
                <w:sz w:val="28"/>
              </w:rPr>
              <w:t>2.2</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1"/>
              <w:ind w:left="68"/>
              <w:rPr>
                <w:sz w:val="28"/>
              </w:rPr>
            </w:pPr>
            <w:r>
              <w:rPr>
                <w:sz w:val="28"/>
              </w:rPr>
              <w:t>Сокращенное наименование</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1"/>
              <w:ind w:left="130"/>
              <w:rPr>
                <w:sz w:val="28"/>
              </w:rPr>
            </w:pPr>
            <w:r>
              <w:rPr>
                <w:sz w:val="28"/>
              </w:rPr>
              <w:t>АО «Мособлгаз»</w:t>
            </w:r>
          </w:p>
        </w:tc>
      </w:tr>
      <w:tr>
        <w:trPr>
          <w:trHeight w:val="700"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28"/>
              <w:ind w:left="136" w:right="132"/>
              <w:jc w:val="center"/>
              <w:rPr>
                <w:sz w:val="28"/>
              </w:rPr>
            </w:pPr>
            <w:r>
              <w:rPr>
                <w:sz w:val="28"/>
              </w:rPr>
              <w:t>2.3</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28"/>
              <w:ind w:left="1383" w:right="137" w:hanging="1200"/>
              <w:rPr>
                <w:sz w:val="28"/>
              </w:rPr>
            </w:pPr>
            <w:r>
              <w:rPr>
                <w:sz w:val="28"/>
              </w:rPr>
              <w:t>Организационно-правовая форма</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28"/>
              <w:ind w:left="130"/>
              <w:rPr>
                <w:sz w:val="28"/>
              </w:rPr>
            </w:pPr>
            <w:r>
              <w:rPr>
                <w:sz w:val="28"/>
              </w:rPr>
              <w:t>Акционерное общество</w:t>
            </w:r>
          </w:p>
        </w:tc>
      </w:tr>
      <w:tr>
        <w:trPr>
          <w:trHeight w:val="1348"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6"/>
              <w:ind w:left="136" w:right="132"/>
              <w:jc w:val="center"/>
              <w:rPr>
                <w:sz w:val="28"/>
              </w:rPr>
            </w:pPr>
            <w:r>
              <w:rPr>
                <w:sz w:val="28"/>
              </w:rPr>
              <w:t>2.4</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6"/>
              <w:ind w:left="82" w:right="51"/>
              <w:jc w:val="center"/>
              <w:rPr>
                <w:sz w:val="28"/>
              </w:rPr>
            </w:pPr>
            <w:r>
              <w:rPr>
                <w:sz w:val="28"/>
              </w:rPr>
              <w:t>Почтовый адрес (индекс, субъект Российской Федерации, населенный пункт, улица, дом)</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6"/>
              <w:ind w:left="61" w:right="214"/>
              <w:rPr>
                <w:sz w:val="28"/>
              </w:rPr>
            </w:pPr>
            <w:r>
              <w:rPr>
                <w:sz w:val="28"/>
              </w:rPr>
              <w:t>143082, Московская область, г. Одинцово, д. Раздоры, 1–й км (Рублево-Успенское шоссе Тер.), дом 1, корпус Б, этаж 9, кабинет 901</w:t>
            </w:r>
          </w:p>
        </w:tc>
      </w:tr>
      <w:tr>
        <w:trPr>
          <w:trHeight w:val="1348"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1"/>
              <w:ind w:left="136" w:right="132"/>
              <w:jc w:val="center"/>
              <w:rPr>
                <w:sz w:val="28"/>
              </w:rPr>
            </w:pPr>
            <w:r>
              <w:rPr>
                <w:sz w:val="28"/>
              </w:rPr>
              <w:t>2.5</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3"/>
              <w:ind w:left="82" w:right="52"/>
              <w:jc w:val="center"/>
              <w:rPr>
                <w:sz w:val="28"/>
              </w:rPr>
            </w:pPr>
            <w:r>
              <w:rPr>
                <w:sz w:val="28"/>
              </w:rPr>
              <w:t>Фактический адрес (индекс, субъект Российской Федерации, населенный пункт, улица, дом)</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line="242" w:lineRule="auto" w:before="33"/>
              <w:ind w:left="61" w:right="576" w:firstLine="69"/>
              <w:rPr>
                <w:sz w:val="28"/>
              </w:rPr>
            </w:pPr>
            <w:r>
              <w:rPr>
                <w:sz w:val="28"/>
              </w:rPr>
              <w:t>140411, Московская область, г. Коломна, проспект Кирова, д.9</w:t>
            </w:r>
          </w:p>
        </w:tc>
      </w:tr>
      <w:tr>
        <w:trPr>
          <w:trHeight w:val="380"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1"/>
              <w:ind w:left="136" w:right="132"/>
              <w:jc w:val="center"/>
              <w:rPr>
                <w:sz w:val="28"/>
              </w:rPr>
            </w:pPr>
            <w:r>
              <w:rPr>
                <w:sz w:val="28"/>
              </w:rPr>
              <w:t>2.6</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1"/>
              <w:ind w:left="202"/>
              <w:rPr>
                <w:sz w:val="28"/>
              </w:rPr>
            </w:pPr>
            <w:r>
              <w:rPr>
                <w:sz w:val="28"/>
              </w:rPr>
              <w:t>Адрес электронной почты</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1"/>
              <w:ind w:left="61"/>
              <w:rPr>
                <w:sz w:val="28"/>
              </w:rPr>
            </w:pPr>
            <w:hyperlink r:id="rId12">
              <w:r>
                <w:rPr>
                  <w:sz w:val="28"/>
                </w:rPr>
                <w:t>OsadchayaON@kolomna.mosoblgaz.ru</w:t>
              </w:r>
            </w:hyperlink>
          </w:p>
        </w:tc>
      </w:tr>
      <w:tr>
        <w:trPr>
          <w:trHeight w:val="383"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6"/>
              <w:ind w:left="136" w:right="132"/>
              <w:jc w:val="center"/>
              <w:rPr>
                <w:sz w:val="28"/>
              </w:rPr>
            </w:pPr>
            <w:r>
              <w:rPr>
                <w:sz w:val="28"/>
              </w:rPr>
              <w:t>2.7</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6"/>
              <w:ind w:left="82" w:right="50"/>
              <w:jc w:val="center"/>
              <w:rPr>
                <w:sz w:val="28"/>
              </w:rPr>
            </w:pPr>
            <w:r>
              <w:rPr>
                <w:sz w:val="28"/>
              </w:rPr>
              <w:t>ОГРН</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6"/>
              <w:ind w:left="130"/>
              <w:rPr>
                <w:sz w:val="28"/>
              </w:rPr>
            </w:pPr>
            <w:r>
              <w:rPr>
                <w:sz w:val="28"/>
              </w:rPr>
              <w:t>1175024034734</w:t>
            </w:r>
          </w:p>
        </w:tc>
      </w:tr>
      <w:tr>
        <w:trPr>
          <w:trHeight w:val="381"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28"/>
              <w:ind w:left="136" w:right="132"/>
              <w:jc w:val="center"/>
              <w:rPr>
                <w:sz w:val="28"/>
              </w:rPr>
            </w:pPr>
            <w:r>
              <w:rPr>
                <w:sz w:val="28"/>
              </w:rPr>
              <w:t>2.8</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28"/>
              <w:ind w:left="76" w:right="52"/>
              <w:jc w:val="center"/>
              <w:rPr>
                <w:sz w:val="28"/>
              </w:rPr>
            </w:pPr>
            <w:r>
              <w:rPr>
                <w:sz w:val="28"/>
              </w:rPr>
              <w:t>ИНН</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28"/>
              <w:ind w:left="130"/>
              <w:rPr>
                <w:sz w:val="28"/>
              </w:rPr>
            </w:pPr>
            <w:r>
              <w:rPr>
                <w:sz w:val="28"/>
              </w:rPr>
              <w:t>5032292612</w:t>
            </w:r>
          </w:p>
        </w:tc>
      </w:tr>
      <w:tr>
        <w:trPr>
          <w:trHeight w:val="381"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6"/>
              <w:ind w:left="5"/>
              <w:jc w:val="center"/>
              <w:rPr>
                <w:sz w:val="28"/>
              </w:rPr>
            </w:pPr>
            <w:r>
              <w:rPr>
                <w:w w:val="100"/>
                <w:sz w:val="28"/>
              </w:rPr>
              <w:t>3</w:t>
            </w:r>
          </w:p>
        </w:tc>
        <w:tc>
          <w:tcPr>
            <w:tcW w:w="9186" w:type="dxa"/>
            <w:gridSpan w:val="2"/>
            <w:tcBorders>
              <w:top w:val="single" w:sz="6" w:space="0" w:color="000000"/>
              <w:left w:val="single" w:sz="6" w:space="0" w:color="000000"/>
              <w:bottom w:val="single" w:sz="6" w:space="0" w:color="000000"/>
              <w:right w:val="single" w:sz="6" w:space="0" w:color="000000"/>
            </w:tcBorders>
          </w:tcPr>
          <w:p>
            <w:pPr>
              <w:pStyle w:val="TableParagraph"/>
              <w:spacing w:before="36"/>
              <w:ind w:left="2377"/>
              <w:rPr>
                <w:sz w:val="28"/>
              </w:rPr>
            </w:pPr>
            <w:r>
              <w:rPr>
                <w:sz w:val="28"/>
              </w:rPr>
              <w:t>Сведения о представителе заявителя:</w:t>
            </w:r>
          </w:p>
        </w:tc>
      </w:tr>
      <w:tr>
        <w:trPr>
          <w:trHeight w:val="381" w:hRule="atLeast"/>
        </w:trPr>
        <w:tc>
          <w:tcPr>
            <w:tcW w:w="673" w:type="dxa"/>
            <w:tcBorders>
              <w:top w:val="single" w:sz="6" w:space="0" w:color="000000"/>
              <w:left w:val="single" w:sz="6" w:space="0" w:color="000000"/>
              <w:bottom w:val="nil"/>
              <w:right w:val="single" w:sz="6" w:space="0" w:color="000000"/>
            </w:tcBorders>
          </w:tcPr>
          <w:p>
            <w:pPr>
              <w:pStyle w:val="TableParagraph"/>
              <w:spacing w:before="31"/>
              <w:ind w:left="136" w:right="132"/>
              <w:jc w:val="center"/>
              <w:rPr>
                <w:sz w:val="28"/>
              </w:rPr>
            </w:pPr>
            <w:r>
              <w:rPr>
                <w:sz w:val="28"/>
              </w:rPr>
              <w:t>3.1</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1"/>
              <w:ind w:left="82" w:right="48"/>
              <w:jc w:val="center"/>
              <w:rPr>
                <w:sz w:val="28"/>
              </w:rPr>
            </w:pPr>
            <w:r>
              <w:rPr>
                <w:sz w:val="28"/>
              </w:rPr>
              <w:t>Фамилия</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1"/>
              <w:ind w:left="130"/>
              <w:rPr>
                <w:sz w:val="28"/>
              </w:rPr>
            </w:pPr>
            <w:r>
              <w:rPr>
                <w:sz w:val="28"/>
              </w:rPr>
              <w:t>Осадчая</w:t>
            </w:r>
          </w:p>
        </w:tc>
      </w:tr>
      <w:tr>
        <w:trPr>
          <w:trHeight w:val="381" w:hRule="atLeast"/>
        </w:trPr>
        <w:tc>
          <w:tcPr>
            <w:tcW w:w="673" w:type="dxa"/>
            <w:tcBorders>
              <w:top w:val="nil"/>
              <w:left w:val="single" w:sz="6" w:space="0" w:color="000000"/>
              <w:bottom w:val="nil"/>
              <w:right w:val="single" w:sz="6" w:space="0" w:color="000000"/>
            </w:tcBorders>
          </w:tcPr>
          <w:p>
            <w:pPr>
              <w:pStyle w:val="TableParagraph"/>
              <w:rPr>
                <w:sz w:val="28"/>
              </w:rPr>
            </w:pP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1"/>
              <w:ind w:left="80" w:right="52"/>
              <w:jc w:val="center"/>
              <w:rPr>
                <w:sz w:val="28"/>
              </w:rPr>
            </w:pPr>
            <w:r>
              <w:rPr>
                <w:sz w:val="28"/>
              </w:rPr>
              <w:t>Имя</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1"/>
              <w:ind w:left="130"/>
              <w:rPr>
                <w:sz w:val="28"/>
              </w:rPr>
            </w:pPr>
            <w:r>
              <w:rPr>
                <w:sz w:val="28"/>
              </w:rPr>
              <w:t>Ольга</w:t>
            </w:r>
          </w:p>
        </w:tc>
      </w:tr>
      <w:tr>
        <w:trPr>
          <w:trHeight w:val="383" w:hRule="atLeast"/>
        </w:trPr>
        <w:tc>
          <w:tcPr>
            <w:tcW w:w="673" w:type="dxa"/>
            <w:tcBorders>
              <w:top w:val="nil"/>
              <w:left w:val="single" w:sz="6" w:space="0" w:color="000000"/>
              <w:bottom w:val="nil"/>
              <w:right w:val="single" w:sz="6" w:space="0" w:color="000000"/>
            </w:tcBorders>
          </w:tcPr>
          <w:p>
            <w:pPr>
              <w:pStyle w:val="TableParagraph"/>
              <w:rPr>
                <w:sz w:val="28"/>
              </w:rPr>
            </w:pP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1"/>
              <w:ind w:left="327"/>
              <w:rPr>
                <w:sz w:val="28"/>
              </w:rPr>
            </w:pPr>
            <w:r>
              <w:rPr>
                <w:sz w:val="28"/>
              </w:rPr>
              <w:t>Отчество (при наличии)</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1"/>
              <w:ind w:left="130"/>
              <w:rPr>
                <w:sz w:val="28"/>
              </w:rPr>
            </w:pPr>
            <w:r>
              <w:rPr>
                <w:sz w:val="28"/>
              </w:rPr>
              <w:t>Николаевна</w:t>
            </w:r>
          </w:p>
        </w:tc>
      </w:tr>
      <w:tr>
        <w:trPr>
          <w:trHeight w:val="378" w:hRule="atLeast"/>
        </w:trPr>
        <w:tc>
          <w:tcPr>
            <w:tcW w:w="673" w:type="dxa"/>
            <w:tcBorders>
              <w:top w:val="nil"/>
              <w:left w:val="single" w:sz="6" w:space="0" w:color="000000"/>
              <w:bottom w:val="single" w:sz="6" w:space="0" w:color="000000"/>
              <w:right w:val="single" w:sz="6" w:space="0" w:color="000000"/>
            </w:tcBorders>
          </w:tcPr>
          <w:p>
            <w:pPr>
              <w:pStyle w:val="TableParagraph"/>
              <w:spacing w:before="28"/>
              <w:ind w:left="136" w:right="132"/>
              <w:jc w:val="center"/>
              <w:rPr>
                <w:sz w:val="28"/>
              </w:rPr>
            </w:pPr>
            <w:r>
              <w:rPr>
                <w:sz w:val="28"/>
              </w:rPr>
              <w:t>3.2</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28"/>
              <w:ind w:left="202"/>
              <w:rPr>
                <w:sz w:val="28"/>
              </w:rPr>
            </w:pPr>
            <w:r>
              <w:rPr>
                <w:sz w:val="28"/>
              </w:rPr>
              <w:t>Адрес электронной почты</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28"/>
              <w:ind w:left="130"/>
              <w:rPr>
                <w:sz w:val="28"/>
              </w:rPr>
            </w:pPr>
            <w:hyperlink r:id="rId12">
              <w:r>
                <w:rPr>
                  <w:sz w:val="28"/>
                </w:rPr>
                <w:t>OsadchayaON@kolomna.mosoblgaz.ru</w:t>
              </w:r>
            </w:hyperlink>
          </w:p>
        </w:tc>
      </w:tr>
      <w:tr>
        <w:trPr>
          <w:trHeight w:val="983"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3"/>
              <w:ind w:left="136" w:right="132"/>
              <w:jc w:val="center"/>
              <w:rPr>
                <w:sz w:val="28"/>
              </w:rPr>
            </w:pPr>
            <w:r>
              <w:rPr>
                <w:sz w:val="28"/>
              </w:rPr>
              <w:t>3.3</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3"/>
              <w:ind w:left="82" w:right="50"/>
              <w:jc w:val="center"/>
              <w:rPr>
                <w:sz w:val="28"/>
              </w:rPr>
            </w:pPr>
            <w:r>
              <w:rPr>
                <w:sz w:val="28"/>
              </w:rPr>
              <w:t>Телефон</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3"/>
              <w:ind w:left="61"/>
              <w:rPr>
                <w:sz w:val="28"/>
              </w:rPr>
            </w:pPr>
            <w:r>
              <w:rPr>
                <w:sz w:val="28"/>
              </w:rPr>
              <w:t>+7 (926) 170 75 17</w:t>
            </w:r>
          </w:p>
        </w:tc>
      </w:tr>
      <w:tr>
        <w:trPr>
          <w:trHeight w:val="383" w:hRule="atLeast"/>
        </w:trPr>
        <w:tc>
          <w:tcPr>
            <w:tcW w:w="673" w:type="dxa"/>
            <w:tcBorders>
              <w:top w:val="single" w:sz="6" w:space="0" w:color="000000"/>
              <w:left w:val="single" w:sz="6" w:space="0" w:color="000000"/>
              <w:bottom w:val="single" w:sz="6" w:space="0" w:color="000000"/>
              <w:right w:val="single" w:sz="6" w:space="0" w:color="000000"/>
            </w:tcBorders>
          </w:tcPr>
          <w:p>
            <w:pPr>
              <w:pStyle w:val="TableParagraph"/>
              <w:spacing w:before="33"/>
              <w:ind w:left="136" w:right="132"/>
              <w:jc w:val="center"/>
              <w:rPr>
                <w:sz w:val="28"/>
              </w:rPr>
            </w:pPr>
            <w:r>
              <w:rPr>
                <w:sz w:val="28"/>
              </w:rPr>
              <w:t>3.4</w:t>
            </w:r>
          </w:p>
        </w:tc>
        <w:tc>
          <w:tcPr>
            <w:tcW w:w="3516" w:type="dxa"/>
            <w:tcBorders>
              <w:top w:val="single" w:sz="6" w:space="0" w:color="000000"/>
              <w:left w:val="single" w:sz="6" w:space="0" w:color="000000"/>
              <w:bottom w:val="single" w:sz="6" w:space="0" w:color="000000"/>
              <w:right w:val="single" w:sz="6" w:space="0" w:color="000000"/>
            </w:tcBorders>
          </w:tcPr>
          <w:p>
            <w:pPr>
              <w:pStyle w:val="TableParagraph"/>
              <w:spacing w:before="33"/>
              <w:ind w:left="118"/>
              <w:rPr>
                <w:sz w:val="28"/>
              </w:rPr>
            </w:pPr>
            <w:r>
              <w:rPr>
                <w:sz w:val="28"/>
              </w:rPr>
              <w:t>Наименование и реквизиты</w:t>
            </w:r>
          </w:p>
        </w:tc>
        <w:tc>
          <w:tcPr>
            <w:tcW w:w="5670" w:type="dxa"/>
            <w:tcBorders>
              <w:top w:val="single" w:sz="6" w:space="0" w:color="000000"/>
              <w:left w:val="single" w:sz="6" w:space="0" w:color="000000"/>
              <w:bottom w:val="single" w:sz="6" w:space="0" w:color="000000"/>
              <w:right w:val="single" w:sz="6" w:space="0" w:color="000000"/>
            </w:tcBorders>
          </w:tcPr>
          <w:p>
            <w:pPr>
              <w:pStyle w:val="TableParagraph"/>
              <w:spacing w:before="33"/>
              <w:ind w:left="130"/>
              <w:rPr>
                <w:sz w:val="28"/>
              </w:rPr>
            </w:pPr>
            <w:r>
              <w:rPr>
                <w:sz w:val="28"/>
              </w:rPr>
              <w:t>Доверенность от 10.04.2024</w:t>
            </w:r>
          </w:p>
        </w:tc>
      </w:tr>
    </w:tbl>
    <w:p>
      <w:pPr>
        <w:spacing w:after="0"/>
        <w:rPr>
          <w:sz w:val="28"/>
        </w:rPr>
        <w:sectPr>
          <w:pgSz w:w="11920" w:h="16850"/>
          <w:pgMar w:top="0" w:bottom="280" w:left="0" w:right="660"/>
        </w:sectPr>
      </w:pPr>
    </w:p>
    <w:p>
      <w:pPr>
        <w:pStyle w:val="BodyText"/>
        <w:spacing w:before="71"/>
        <w:ind w:left="1507"/>
        <w:jc w:val="center"/>
        <w:rPr>
          <w:rFonts w:ascii="Times New Roman"/>
        </w:rPr>
      </w:pPr>
      <w:r>
        <w:rPr>
          <w:rFonts w:ascii="Times New Roman"/>
        </w:rPr>
        <w:t>2</w:t>
      </w:r>
    </w:p>
    <w:p>
      <w:pPr>
        <w:spacing w:line="240" w:lineRule="auto" w:before="0"/>
        <w:rPr>
          <w:sz w:val="20"/>
        </w:rPr>
      </w:pPr>
    </w:p>
    <w:p>
      <w:pPr>
        <w:spacing w:line="240" w:lineRule="auto" w:before="5" w:after="0"/>
        <w:rPr>
          <w:sz w:val="27"/>
        </w:rPr>
      </w:pPr>
    </w:p>
    <w:tbl>
      <w:tblPr>
        <w:tblW w:w="0" w:type="auto"/>
        <w:jc w:val="left"/>
        <w:tblInd w:w="10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6"/>
        <w:gridCol w:w="3545"/>
        <w:gridCol w:w="1560"/>
        <w:gridCol w:w="2213"/>
        <w:gridCol w:w="1899"/>
      </w:tblGrid>
      <w:tr>
        <w:trPr>
          <w:trHeight w:val="1331" w:hRule="atLeast"/>
        </w:trPr>
        <w:tc>
          <w:tcPr>
            <w:tcW w:w="646" w:type="dxa"/>
            <w:tcBorders>
              <w:top w:val="nil"/>
            </w:tcBorders>
          </w:tcPr>
          <w:p>
            <w:pPr>
              <w:pStyle w:val="TableParagraph"/>
              <w:rPr>
                <w:sz w:val="28"/>
              </w:rPr>
            </w:pPr>
          </w:p>
        </w:tc>
        <w:tc>
          <w:tcPr>
            <w:tcW w:w="3545" w:type="dxa"/>
            <w:tcBorders>
              <w:top w:val="nil"/>
            </w:tcBorders>
          </w:tcPr>
          <w:p>
            <w:pPr>
              <w:pStyle w:val="TableParagraph"/>
              <w:spacing w:before="17"/>
              <w:ind w:left="167" w:right="110" w:firstLine="1"/>
              <w:jc w:val="center"/>
              <w:rPr>
                <w:sz w:val="28"/>
              </w:rPr>
            </w:pPr>
            <w:r>
              <w:rPr>
                <w:sz w:val="28"/>
              </w:rPr>
              <w:t>документа, подтверждающего полномочия представителя заявителя</w:t>
            </w:r>
          </w:p>
        </w:tc>
        <w:tc>
          <w:tcPr>
            <w:tcW w:w="5672" w:type="dxa"/>
            <w:gridSpan w:val="3"/>
            <w:tcBorders>
              <w:top w:val="nil"/>
            </w:tcBorders>
          </w:tcPr>
          <w:p>
            <w:pPr>
              <w:pStyle w:val="TableParagraph"/>
              <w:rPr>
                <w:sz w:val="28"/>
              </w:rPr>
            </w:pPr>
          </w:p>
        </w:tc>
      </w:tr>
      <w:tr>
        <w:trPr>
          <w:trHeight w:val="2636" w:hRule="atLeast"/>
        </w:trPr>
        <w:tc>
          <w:tcPr>
            <w:tcW w:w="646" w:type="dxa"/>
          </w:tcPr>
          <w:p>
            <w:pPr>
              <w:pStyle w:val="TableParagraph"/>
              <w:spacing w:before="31"/>
              <w:ind w:left="27"/>
              <w:jc w:val="center"/>
              <w:rPr>
                <w:sz w:val="28"/>
              </w:rPr>
            </w:pPr>
            <w:r>
              <w:rPr>
                <w:w w:val="100"/>
                <w:sz w:val="28"/>
              </w:rPr>
              <w:t>4</w:t>
            </w:r>
          </w:p>
        </w:tc>
        <w:tc>
          <w:tcPr>
            <w:tcW w:w="9217" w:type="dxa"/>
            <w:gridSpan w:val="4"/>
          </w:tcPr>
          <w:p>
            <w:pPr>
              <w:pStyle w:val="TableParagraph"/>
              <w:tabs>
                <w:tab w:pos="1340" w:val="left" w:leader="none"/>
                <w:tab w:pos="2931" w:val="left" w:leader="none"/>
                <w:tab w:pos="4069" w:val="left" w:leader="none"/>
                <w:tab w:pos="5675" w:val="left" w:leader="none"/>
                <w:tab w:pos="7496" w:val="left" w:leader="none"/>
              </w:tabs>
              <w:spacing w:before="31"/>
              <w:ind w:left="59" w:right="-15"/>
              <w:rPr>
                <w:sz w:val="28"/>
              </w:rPr>
            </w:pPr>
            <w:r>
              <w:rPr>
                <w:sz w:val="28"/>
              </w:rPr>
              <w:t>Прошу установить публичный сервитут в отношении земель и (или) земельного(ых) участка(ов) в целях (указываются цели, предусмотренные </w:t>
            </w:r>
            <w:r>
              <w:rPr>
                <w:sz w:val="28"/>
                <w:u w:val="single"/>
              </w:rPr>
              <w:t>статьей 39.37</w:t>
            </w:r>
            <w:r>
              <w:rPr>
                <w:sz w:val="28"/>
              </w:rPr>
              <w:t> Земельного кодекса Российской Федерации или</w:t>
            </w:r>
            <w:r>
              <w:rPr>
                <w:sz w:val="28"/>
                <w:u w:val="single"/>
              </w:rPr>
              <w:t> статьей </w:t>
            </w:r>
            <w:r>
              <w:rPr>
                <w:spacing w:val="-6"/>
                <w:sz w:val="28"/>
                <w:u w:val="single"/>
              </w:rPr>
              <w:t>3.6</w:t>
            </w:r>
            <w:r>
              <w:rPr>
                <w:spacing w:val="-6"/>
                <w:sz w:val="28"/>
              </w:rPr>
              <w:t> </w:t>
            </w:r>
            <w:r>
              <w:rPr>
                <w:sz w:val="28"/>
              </w:rPr>
              <w:t>Федерального закона от 25 октября 2001 г. N 137-ФЗ "О введении в действие</w:t>
              <w:tab/>
              <w:t>Земельного</w:t>
              <w:tab/>
              <w:t>кодекса</w:t>
              <w:tab/>
              <w:t>Российской</w:t>
              <w:tab/>
              <w:t>Федерации"):</w:t>
              <w:tab/>
              <w:t>строительство объекта газового хозяйства «Газопровод высокого давления P ≤ 0,6 МПа», расположенного по адресу: Московская область, г. Люберцы, рабочий поселок</w:t>
            </w:r>
            <w:r>
              <w:rPr>
                <w:spacing w:val="-2"/>
                <w:sz w:val="28"/>
              </w:rPr>
              <w:t> </w:t>
            </w:r>
            <w:r>
              <w:rPr>
                <w:sz w:val="28"/>
              </w:rPr>
              <w:t>Томилино»</w:t>
            </w:r>
          </w:p>
        </w:tc>
      </w:tr>
      <w:tr>
        <w:trPr>
          <w:trHeight w:val="378" w:hRule="atLeast"/>
        </w:trPr>
        <w:tc>
          <w:tcPr>
            <w:tcW w:w="646" w:type="dxa"/>
          </w:tcPr>
          <w:p>
            <w:pPr>
              <w:pStyle w:val="TableParagraph"/>
              <w:spacing w:before="28"/>
              <w:ind w:left="27"/>
              <w:jc w:val="center"/>
              <w:rPr>
                <w:sz w:val="28"/>
              </w:rPr>
            </w:pPr>
            <w:r>
              <w:rPr>
                <w:w w:val="100"/>
                <w:sz w:val="28"/>
              </w:rPr>
              <w:t>5</w:t>
            </w:r>
          </w:p>
        </w:tc>
        <w:tc>
          <w:tcPr>
            <w:tcW w:w="9217" w:type="dxa"/>
            <w:gridSpan w:val="4"/>
          </w:tcPr>
          <w:p>
            <w:pPr>
              <w:pStyle w:val="TableParagraph"/>
              <w:spacing w:before="28"/>
              <w:ind w:left="59"/>
              <w:rPr>
                <w:sz w:val="28"/>
              </w:rPr>
            </w:pPr>
            <w:r>
              <w:rPr>
                <w:sz w:val="28"/>
              </w:rPr>
              <w:t>Испрашиваемый срок публичного сервитута - 120 месяцев (п.4 ст.39.45)</w:t>
            </w:r>
          </w:p>
        </w:tc>
      </w:tr>
      <w:tr>
        <w:trPr>
          <w:trHeight w:val="1991" w:hRule="atLeast"/>
        </w:trPr>
        <w:tc>
          <w:tcPr>
            <w:tcW w:w="646" w:type="dxa"/>
          </w:tcPr>
          <w:p>
            <w:pPr>
              <w:pStyle w:val="TableParagraph"/>
              <w:spacing w:before="31"/>
              <w:ind w:left="27"/>
              <w:jc w:val="center"/>
              <w:rPr>
                <w:sz w:val="28"/>
              </w:rPr>
            </w:pPr>
            <w:r>
              <w:rPr>
                <w:w w:val="100"/>
                <w:sz w:val="28"/>
              </w:rPr>
              <w:t>6</w:t>
            </w:r>
          </w:p>
        </w:tc>
        <w:tc>
          <w:tcPr>
            <w:tcW w:w="9217" w:type="dxa"/>
            <w:gridSpan w:val="4"/>
          </w:tcPr>
          <w:p>
            <w:pPr>
              <w:pStyle w:val="TableParagraph"/>
              <w:spacing w:before="36"/>
              <w:ind w:left="59" w:right="20"/>
              <w:rPr>
                <w:sz w:val="28"/>
              </w:rPr>
            </w:pPr>
            <w:r>
              <w:rPr>
                <w:sz w:val="28"/>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Pr>
                <w:color w:val="0000FF"/>
                <w:sz w:val="28"/>
                <w:u w:val="single" w:color="0000FF"/>
              </w:rPr>
              <w:t>подпунктом 4 пункта 1 статьи 39.41</w:t>
            </w:r>
            <w:r>
              <w:rPr>
                <w:color w:val="0000FF"/>
                <w:sz w:val="28"/>
              </w:rPr>
              <w:t> </w:t>
            </w:r>
            <w:r>
              <w:rPr>
                <w:sz w:val="28"/>
              </w:rPr>
              <w:t>Земельного кодекса Российской Федерации невозможно или существенно затруднено (при возникновении таких обстоятельств) – не более 3 месяцев</w:t>
            </w:r>
          </w:p>
        </w:tc>
      </w:tr>
      <w:tr>
        <w:trPr>
          <w:trHeight w:val="705" w:hRule="atLeast"/>
        </w:trPr>
        <w:tc>
          <w:tcPr>
            <w:tcW w:w="646" w:type="dxa"/>
          </w:tcPr>
          <w:p>
            <w:pPr>
              <w:pStyle w:val="TableParagraph"/>
              <w:spacing w:before="31"/>
              <w:ind w:left="27"/>
              <w:jc w:val="center"/>
              <w:rPr>
                <w:sz w:val="28"/>
              </w:rPr>
            </w:pPr>
            <w:r>
              <w:rPr>
                <w:w w:val="100"/>
                <w:sz w:val="28"/>
              </w:rPr>
              <w:t>7</w:t>
            </w:r>
          </w:p>
        </w:tc>
        <w:tc>
          <w:tcPr>
            <w:tcW w:w="9217" w:type="dxa"/>
            <w:gridSpan w:val="4"/>
          </w:tcPr>
          <w:p>
            <w:pPr>
              <w:pStyle w:val="TableParagraph"/>
              <w:tabs>
                <w:tab w:pos="1993" w:val="left" w:leader="none"/>
                <w:tab w:pos="4192" w:val="left" w:leader="none"/>
                <w:tab w:pos="6172" w:val="left" w:leader="none"/>
                <w:tab w:pos="7936" w:val="left" w:leader="none"/>
              </w:tabs>
              <w:spacing w:line="242" w:lineRule="auto" w:before="31"/>
              <w:ind w:left="59" w:right="16"/>
              <w:rPr>
                <w:sz w:val="28"/>
              </w:rPr>
            </w:pPr>
            <w:r>
              <w:rPr>
                <w:sz w:val="28"/>
              </w:rPr>
              <w:t>Обоснование</w:t>
              <w:tab/>
              <w:t>необходимости</w:t>
              <w:tab/>
              <w:t>установления</w:t>
              <w:tab/>
              <w:t>публичного</w:t>
              <w:tab/>
            </w:r>
            <w:r>
              <w:rPr>
                <w:spacing w:val="-2"/>
                <w:sz w:val="28"/>
              </w:rPr>
              <w:t>сервитута: </w:t>
            </w:r>
            <w:r>
              <w:rPr>
                <w:sz w:val="28"/>
              </w:rPr>
              <w:t>Приложение</w:t>
            </w:r>
            <w:r>
              <w:rPr>
                <w:spacing w:val="-6"/>
                <w:sz w:val="28"/>
              </w:rPr>
              <w:t> </w:t>
            </w:r>
            <w:r>
              <w:rPr>
                <w:sz w:val="28"/>
              </w:rPr>
              <w:t>1</w:t>
            </w:r>
          </w:p>
        </w:tc>
      </w:tr>
      <w:tr>
        <w:trPr>
          <w:trHeight w:val="3280" w:hRule="atLeast"/>
        </w:trPr>
        <w:tc>
          <w:tcPr>
            <w:tcW w:w="646" w:type="dxa"/>
          </w:tcPr>
          <w:p>
            <w:pPr>
              <w:pStyle w:val="TableParagraph"/>
              <w:spacing w:before="31"/>
              <w:ind w:left="27"/>
              <w:jc w:val="center"/>
              <w:rPr>
                <w:sz w:val="28"/>
              </w:rPr>
            </w:pPr>
            <w:r>
              <w:rPr>
                <w:w w:val="100"/>
                <w:sz w:val="28"/>
              </w:rPr>
              <w:t>8</w:t>
            </w:r>
          </w:p>
        </w:tc>
        <w:tc>
          <w:tcPr>
            <w:tcW w:w="9217" w:type="dxa"/>
            <w:gridSpan w:val="4"/>
          </w:tcPr>
          <w:p>
            <w:pPr>
              <w:pStyle w:val="TableParagraph"/>
              <w:spacing w:before="36"/>
              <w:ind w:left="59" w:right="347"/>
              <w:rPr>
                <w:sz w:val="28"/>
              </w:rPr>
            </w:pPr>
            <w:r>
              <w:rPr>
                <w:sz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w:t>
            </w:r>
            <w:r>
              <w:rPr>
                <w:color w:val="0000FF"/>
                <w:sz w:val="28"/>
                <w:u w:val="single" w:color="0000FF"/>
              </w:rPr>
              <w:t>пунктом 2</w:t>
            </w:r>
            <w:r>
              <w:rPr>
                <w:color w:val="0000FF"/>
                <w:sz w:val="28"/>
              </w:rPr>
              <w:t> </w:t>
            </w:r>
            <w:r>
              <w:rPr>
                <w:sz w:val="28"/>
              </w:rPr>
              <w:t>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r>
              <w:rPr>
                <w:sz w:val="28"/>
                <w:u w:val="single"/>
              </w:rPr>
              <w:t>не требуется</w:t>
            </w:r>
          </w:p>
        </w:tc>
      </w:tr>
      <w:tr>
        <w:trPr>
          <w:trHeight w:val="1026" w:hRule="atLeast"/>
        </w:trPr>
        <w:tc>
          <w:tcPr>
            <w:tcW w:w="646" w:type="dxa"/>
            <w:tcBorders>
              <w:bottom w:val="nil"/>
            </w:tcBorders>
          </w:tcPr>
          <w:p>
            <w:pPr>
              <w:pStyle w:val="TableParagraph"/>
              <w:spacing w:before="28"/>
              <w:ind w:left="27"/>
              <w:jc w:val="center"/>
              <w:rPr>
                <w:sz w:val="28"/>
              </w:rPr>
            </w:pPr>
            <w:r>
              <w:rPr>
                <w:w w:val="100"/>
                <w:sz w:val="28"/>
              </w:rPr>
              <w:t>9</w:t>
            </w:r>
          </w:p>
        </w:tc>
        <w:tc>
          <w:tcPr>
            <w:tcW w:w="5105" w:type="dxa"/>
            <w:gridSpan w:val="2"/>
            <w:vMerge w:val="restart"/>
            <w:tcBorders>
              <w:bottom w:val="nil"/>
            </w:tcBorders>
          </w:tcPr>
          <w:p>
            <w:pPr>
              <w:pStyle w:val="TableParagraph"/>
              <w:spacing w:before="28"/>
              <w:ind w:left="59" w:right="54"/>
              <w:rPr>
                <w:sz w:val="28"/>
              </w:rPr>
            </w:pPr>
            <w:r>
              <w:rPr>
                <w:sz w:val="28"/>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112" w:type="dxa"/>
            <w:gridSpan w:val="2"/>
          </w:tcPr>
          <w:p>
            <w:pPr>
              <w:pStyle w:val="TableParagraph"/>
              <w:spacing w:line="319" w:lineRule="exact" w:before="36"/>
              <w:ind w:left="56"/>
              <w:rPr>
                <w:sz w:val="28"/>
              </w:rPr>
            </w:pPr>
            <w:r>
              <w:rPr>
                <w:sz w:val="28"/>
              </w:rPr>
              <w:t>50:22:0040602:47</w:t>
            </w:r>
          </w:p>
          <w:p>
            <w:pPr>
              <w:pStyle w:val="TableParagraph"/>
              <w:spacing w:line="319" w:lineRule="exact"/>
              <w:ind w:left="56"/>
              <w:rPr>
                <w:sz w:val="28"/>
              </w:rPr>
            </w:pPr>
            <w:r>
              <w:rPr>
                <w:sz w:val="28"/>
              </w:rPr>
              <w:t>50:22:0040602:8218</w:t>
            </w:r>
          </w:p>
          <w:p>
            <w:pPr>
              <w:pStyle w:val="TableParagraph"/>
              <w:spacing w:line="322" w:lineRule="exact"/>
              <w:ind w:left="56"/>
              <w:rPr>
                <w:sz w:val="28"/>
              </w:rPr>
            </w:pPr>
            <w:r>
              <w:rPr>
                <w:sz w:val="28"/>
              </w:rPr>
              <w:t>50:22:0040602:16</w:t>
            </w:r>
          </w:p>
        </w:tc>
      </w:tr>
      <w:tr>
        <w:trPr>
          <w:trHeight w:val="381" w:hRule="atLeast"/>
        </w:trPr>
        <w:tc>
          <w:tcPr>
            <w:tcW w:w="646" w:type="dxa"/>
            <w:tcBorders>
              <w:top w:val="nil"/>
              <w:bottom w:val="nil"/>
            </w:tcBorders>
          </w:tcPr>
          <w:p>
            <w:pPr>
              <w:pStyle w:val="TableParagraph"/>
              <w:rPr>
                <w:sz w:val="28"/>
              </w:rPr>
            </w:pPr>
          </w:p>
        </w:tc>
        <w:tc>
          <w:tcPr>
            <w:tcW w:w="5105" w:type="dxa"/>
            <w:gridSpan w:val="2"/>
            <w:vMerge/>
            <w:tcBorders>
              <w:top w:val="nil"/>
              <w:bottom w:val="nil"/>
            </w:tcBorders>
          </w:tcPr>
          <w:p>
            <w:pPr>
              <w:rPr>
                <w:sz w:val="2"/>
                <w:szCs w:val="2"/>
              </w:rPr>
            </w:pPr>
          </w:p>
        </w:tc>
        <w:tc>
          <w:tcPr>
            <w:tcW w:w="4112" w:type="dxa"/>
            <w:gridSpan w:val="2"/>
          </w:tcPr>
          <w:p>
            <w:pPr>
              <w:pStyle w:val="TableParagraph"/>
              <w:rPr>
                <w:sz w:val="28"/>
              </w:rPr>
            </w:pPr>
          </w:p>
        </w:tc>
      </w:tr>
      <w:tr>
        <w:trPr>
          <w:trHeight w:val="398" w:hRule="atLeast"/>
        </w:trPr>
        <w:tc>
          <w:tcPr>
            <w:tcW w:w="646" w:type="dxa"/>
            <w:tcBorders>
              <w:top w:val="nil"/>
              <w:bottom w:val="nil"/>
            </w:tcBorders>
          </w:tcPr>
          <w:p>
            <w:pPr>
              <w:pStyle w:val="TableParagraph"/>
              <w:rPr>
                <w:sz w:val="28"/>
              </w:rPr>
            </w:pPr>
          </w:p>
        </w:tc>
        <w:tc>
          <w:tcPr>
            <w:tcW w:w="5105" w:type="dxa"/>
            <w:gridSpan w:val="2"/>
            <w:vMerge/>
            <w:tcBorders>
              <w:top w:val="nil"/>
              <w:bottom w:val="nil"/>
            </w:tcBorders>
          </w:tcPr>
          <w:p>
            <w:pPr>
              <w:rPr>
                <w:sz w:val="2"/>
                <w:szCs w:val="2"/>
              </w:rPr>
            </w:pPr>
          </w:p>
        </w:tc>
        <w:tc>
          <w:tcPr>
            <w:tcW w:w="4112" w:type="dxa"/>
            <w:gridSpan w:val="2"/>
            <w:tcBorders>
              <w:bottom w:val="nil"/>
              <w:right w:val="nil"/>
            </w:tcBorders>
          </w:tcPr>
          <w:p>
            <w:pPr>
              <w:pStyle w:val="TableParagraph"/>
              <w:rPr>
                <w:sz w:val="28"/>
              </w:rPr>
            </w:pPr>
          </w:p>
        </w:tc>
      </w:tr>
      <w:tr>
        <w:trPr>
          <w:trHeight w:val="1010" w:hRule="atLeast"/>
        </w:trPr>
        <w:tc>
          <w:tcPr>
            <w:tcW w:w="646" w:type="dxa"/>
            <w:tcBorders>
              <w:top w:val="nil"/>
            </w:tcBorders>
          </w:tcPr>
          <w:p>
            <w:pPr>
              <w:pStyle w:val="TableParagraph"/>
              <w:spacing w:before="17"/>
              <w:ind w:left="27"/>
              <w:jc w:val="center"/>
              <w:rPr>
                <w:sz w:val="28"/>
              </w:rPr>
            </w:pPr>
            <w:r>
              <w:rPr>
                <w:w w:val="100"/>
                <w:sz w:val="28"/>
              </w:rPr>
              <w:t>0</w:t>
            </w:r>
          </w:p>
        </w:tc>
        <w:tc>
          <w:tcPr>
            <w:tcW w:w="9217" w:type="dxa"/>
            <w:gridSpan w:val="4"/>
            <w:tcBorders>
              <w:top w:val="nil"/>
            </w:tcBorders>
          </w:tcPr>
          <w:p>
            <w:pPr>
              <w:pStyle w:val="TableParagraph"/>
              <w:spacing w:before="17"/>
              <w:ind w:left="59" w:right="287"/>
              <w:rPr>
                <w:sz w:val="28"/>
              </w:rPr>
            </w:pPr>
            <w:r>
              <w:rPr>
                <w:sz w:val="28"/>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w:t>
            </w:r>
            <w:r>
              <w:rPr>
                <w:sz w:val="28"/>
                <w:u w:val="single"/>
              </w:rPr>
              <w:t>не требуется</w:t>
            </w:r>
          </w:p>
        </w:tc>
      </w:tr>
      <w:tr>
        <w:trPr>
          <w:trHeight w:val="378" w:hRule="atLeast"/>
        </w:trPr>
        <w:tc>
          <w:tcPr>
            <w:tcW w:w="646" w:type="dxa"/>
            <w:vMerge w:val="restart"/>
            <w:tcBorders>
              <w:bottom w:val="nil"/>
            </w:tcBorders>
          </w:tcPr>
          <w:p>
            <w:pPr>
              <w:pStyle w:val="TableParagraph"/>
              <w:spacing w:before="28"/>
              <w:ind w:left="186"/>
              <w:rPr>
                <w:sz w:val="28"/>
              </w:rPr>
            </w:pPr>
            <w:r>
              <w:rPr>
                <w:sz w:val="28"/>
              </w:rPr>
              <w:t>11</w:t>
            </w:r>
          </w:p>
        </w:tc>
        <w:tc>
          <w:tcPr>
            <w:tcW w:w="9217" w:type="dxa"/>
            <w:gridSpan w:val="4"/>
          </w:tcPr>
          <w:p>
            <w:pPr>
              <w:pStyle w:val="TableParagraph"/>
              <w:spacing w:before="28"/>
              <w:ind w:left="59"/>
              <w:rPr>
                <w:sz w:val="28"/>
              </w:rPr>
            </w:pPr>
            <w:r>
              <w:rPr>
                <w:sz w:val="28"/>
              </w:rPr>
              <w:t>Сведения о способах представления результатов рассмотрения ходатайства:</w:t>
            </w:r>
          </w:p>
        </w:tc>
      </w:tr>
      <w:tr>
        <w:trPr>
          <w:trHeight w:val="705" w:hRule="atLeast"/>
        </w:trPr>
        <w:tc>
          <w:tcPr>
            <w:tcW w:w="646" w:type="dxa"/>
            <w:vMerge/>
            <w:tcBorders>
              <w:top w:val="nil"/>
              <w:bottom w:val="nil"/>
            </w:tcBorders>
          </w:tcPr>
          <w:p>
            <w:pPr>
              <w:rPr>
                <w:sz w:val="2"/>
                <w:szCs w:val="2"/>
              </w:rPr>
            </w:pPr>
          </w:p>
        </w:tc>
        <w:tc>
          <w:tcPr>
            <w:tcW w:w="7318" w:type="dxa"/>
            <w:gridSpan w:val="3"/>
          </w:tcPr>
          <w:p>
            <w:pPr>
              <w:pStyle w:val="TableParagraph"/>
              <w:spacing w:line="242" w:lineRule="auto" w:before="33"/>
              <w:ind w:left="59" w:right="644"/>
              <w:rPr>
                <w:sz w:val="28"/>
              </w:rPr>
            </w:pPr>
            <w:r>
              <w:rPr>
                <w:sz w:val="28"/>
              </w:rPr>
              <w:t>в виде электронного документа, который направляется уполномоченным органом заявителю посредством</w:t>
            </w:r>
          </w:p>
        </w:tc>
        <w:tc>
          <w:tcPr>
            <w:tcW w:w="1899" w:type="dxa"/>
          </w:tcPr>
          <w:p>
            <w:pPr>
              <w:pStyle w:val="TableParagraph"/>
              <w:tabs>
                <w:tab w:pos="625" w:val="left" w:leader="none"/>
                <w:tab w:pos="1731" w:val="left" w:leader="none"/>
              </w:tabs>
              <w:spacing w:before="28"/>
              <w:ind w:left="205"/>
              <w:rPr>
                <w:sz w:val="28"/>
              </w:rPr>
            </w:pPr>
            <w:r>
              <w:rPr>
                <w:w w:val="100"/>
                <w:sz w:val="28"/>
                <w:u w:val="thick"/>
              </w:rPr>
              <w:t> </w:t>
            </w:r>
            <w:r>
              <w:rPr>
                <w:sz w:val="28"/>
                <w:u w:val="thick"/>
              </w:rPr>
              <w:tab/>
              <w:t>да</w:t>
              <w:tab/>
            </w:r>
          </w:p>
        </w:tc>
      </w:tr>
    </w:tbl>
    <w:p>
      <w:pPr>
        <w:spacing w:after="0"/>
        <w:rPr>
          <w:sz w:val="28"/>
        </w:rPr>
        <w:sectPr>
          <w:pgSz w:w="11920" w:h="16850"/>
          <w:pgMar w:top="220" w:bottom="280" w:left="0" w:right="660"/>
        </w:sectPr>
      </w:pPr>
    </w:p>
    <w:p>
      <w:pPr>
        <w:pStyle w:val="BodyText"/>
        <w:spacing w:before="71"/>
        <w:ind w:left="1507"/>
        <w:jc w:val="center"/>
        <w:rPr>
          <w:rFonts w:ascii="Times New Roman"/>
        </w:rPr>
      </w:pPr>
      <w:r>
        <w:rPr>
          <w:rFonts w:ascii="Times New Roman"/>
        </w:rPr>
        <w:t>3</w:t>
      </w:r>
    </w:p>
    <w:p>
      <w:pPr>
        <w:spacing w:line="240" w:lineRule="auto" w:before="0"/>
        <w:rPr>
          <w:sz w:val="20"/>
        </w:rPr>
      </w:pPr>
    </w:p>
    <w:p>
      <w:pPr>
        <w:spacing w:line="240" w:lineRule="auto" w:before="5" w:after="0"/>
        <w:rPr>
          <w:sz w:val="27"/>
        </w:rPr>
      </w:pPr>
    </w:p>
    <w:tbl>
      <w:tblPr>
        <w:tblW w:w="0" w:type="auto"/>
        <w:jc w:val="left"/>
        <w:tblInd w:w="10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6"/>
        <w:gridCol w:w="7318"/>
        <w:gridCol w:w="1899"/>
      </w:tblGrid>
      <w:tr>
        <w:trPr>
          <w:trHeight w:val="364" w:hRule="atLeast"/>
        </w:trPr>
        <w:tc>
          <w:tcPr>
            <w:tcW w:w="646" w:type="dxa"/>
            <w:vMerge w:val="restart"/>
            <w:tcBorders>
              <w:top w:val="nil"/>
            </w:tcBorders>
          </w:tcPr>
          <w:p>
            <w:pPr>
              <w:pStyle w:val="TableParagraph"/>
              <w:rPr>
                <w:sz w:val="30"/>
              </w:rPr>
            </w:pPr>
          </w:p>
          <w:p>
            <w:pPr>
              <w:pStyle w:val="TableParagraph"/>
              <w:rPr>
                <w:sz w:val="30"/>
              </w:rPr>
            </w:pPr>
          </w:p>
          <w:p>
            <w:pPr>
              <w:pStyle w:val="TableParagraph"/>
              <w:rPr>
                <w:sz w:val="30"/>
              </w:rPr>
            </w:pPr>
          </w:p>
          <w:p>
            <w:pPr>
              <w:pStyle w:val="TableParagraph"/>
              <w:spacing w:before="5"/>
              <w:rPr>
                <w:sz w:val="36"/>
              </w:rPr>
            </w:pPr>
          </w:p>
          <w:p>
            <w:pPr>
              <w:pStyle w:val="TableParagraph"/>
              <w:ind w:left="186"/>
              <w:rPr>
                <w:sz w:val="28"/>
              </w:rPr>
            </w:pPr>
            <w:r>
              <w:rPr>
                <w:sz w:val="28"/>
              </w:rPr>
              <w:t>12</w:t>
            </w:r>
          </w:p>
        </w:tc>
        <w:tc>
          <w:tcPr>
            <w:tcW w:w="7318" w:type="dxa"/>
            <w:tcBorders>
              <w:top w:val="nil"/>
            </w:tcBorders>
          </w:tcPr>
          <w:p>
            <w:pPr>
              <w:pStyle w:val="TableParagraph"/>
              <w:spacing w:before="17"/>
              <w:ind w:left="59"/>
              <w:rPr>
                <w:sz w:val="28"/>
              </w:rPr>
            </w:pPr>
            <w:r>
              <w:rPr>
                <w:sz w:val="28"/>
              </w:rPr>
              <w:t>электронной почты</w:t>
            </w:r>
          </w:p>
        </w:tc>
        <w:tc>
          <w:tcPr>
            <w:tcW w:w="1899" w:type="dxa"/>
            <w:tcBorders>
              <w:top w:val="nil"/>
            </w:tcBorders>
          </w:tcPr>
          <w:p>
            <w:pPr>
              <w:pStyle w:val="TableParagraph"/>
              <w:spacing w:before="17"/>
              <w:ind w:left="60"/>
              <w:jc w:val="center"/>
              <w:rPr>
                <w:sz w:val="28"/>
              </w:rPr>
            </w:pPr>
            <w:r>
              <w:rPr>
                <w:sz w:val="28"/>
              </w:rPr>
              <w:t>(да/нет)</w:t>
            </w:r>
          </w:p>
        </w:tc>
      </w:tr>
      <w:tr>
        <w:trPr>
          <w:trHeight w:val="1026" w:hRule="atLeast"/>
        </w:trPr>
        <w:tc>
          <w:tcPr>
            <w:tcW w:w="646" w:type="dxa"/>
            <w:vMerge/>
            <w:tcBorders>
              <w:top w:val="nil"/>
            </w:tcBorders>
          </w:tcPr>
          <w:p>
            <w:pPr>
              <w:rPr>
                <w:sz w:val="2"/>
                <w:szCs w:val="2"/>
              </w:rPr>
            </w:pPr>
          </w:p>
        </w:tc>
        <w:tc>
          <w:tcPr>
            <w:tcW w:w="7318" w:type="dxa"/>
          </w:tcPr>
          <w:p>
            <w:pPr>
              <w:pStyle w:val="TableParagraph"/>
              <w:spacing w:line="242" w:lineRule="auto" w:before="28"/>
              <w:ind w:left="59" w:right="220"/>
              <w:jc w:val="both"/>
              <w:rPr>
                <w:sz w:val="28"/>
              </w:rPr>
            </w:pPr>
            <w:r>
              <w:rPr>
                <w:sz w:val="28"/>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899" w:type="dxa"/>
            <w:tcBorders>
              <w:bottom w:val="nil"/>
            </w:tcBorders>
          </w:tcPr>
          <w:p>
            <w:pPr>
              <w:pStyle w:val="TableParagraph"/>
              <w:tabs>
                <w:tab w:pos="619" w:val="left" w:leader="none"/>
                <w:tab w:pos="1584" w:val="left" w:leader="none"/>
              </w:tabs>
              <w:spacing w:before="28"/>
              <w:ind w:left="57"/>
              <w:jc w:val="center"/>
              <w:rPr>
                <w:sz w:val="28"/>
              </w:rPr>
            </w:pPr>
            <w:r>
              <w:rPr>
                <w:w w:val="100"/>
                <w:sz w:val="28"/>
                <w:u w:val="single"/>
              </w:rPr>
              <w:t> </w:t>
            </w:r>
            <w:r>
              <w:rPr>
                <w:sz w:val="28"/>
                <w:u w:val="single"/>
              </w:rPr>
              <w:tab/>
              <w:t>да</w:t>
              <w:tab/>
            </w:r>
          </w:p>
          <w:p>
            <w:pPr>
              <w:pStyle w:val="TableParagraph"/>
              <w:spacing w:before="7"/>
              <w:rPr>
                <w:sz w:val="24"/>
              </w:rPr>
            </w:pPr>
          </w:p>
          <w:p>
            <w:pPr>
              <w:pStyle w:val="TableParagraph"/>
              <w:ind w:left="60"/>
              <w:jc w:val="center"/>
              <w:rPr>
                <w:sz w:val="28"/>
              </w:rPr>
            </w:pPr>
            <w:r>
              <w:rPr>
                <w:sz w:val="28"/>
              </w:rPr>
              <w:t>(да/нет)</w:t>
            </w:r>
          </w:p>
        </w:tc>
      </w:tr>
      <w:tr>
        <w:trPr>
          <w:trHeight w:val="2313" w:hRule="atLeast"/>
        </w:trPr>
        <w:tc>
          <w:tcPr>
            <w:tcW w:w="646" w:type="dxa"/>
            <w:vMerge/>
            <w:tcBorders>
              <w:top w:val="nil"/>
            </w:tcBorders>
          </w:tcPr>
          <w:p>
            <w:pPr>
              <w:rPr>
                <w:sz w:val="2"/>
                <w:szCs w:val="2"/>
              </w:rPr>
            </w:pPr>
          </w:p>
        </w:tc>
        <w:tc>
          <w:tcPr>
            <w:tcW w:w="9217" w:type="dxa"/>
            <w:gridSpan w:val="2"/>
            <w:tcBorders>
              <w:top w:val="nil"/>
            </w:tcBorders>
          </w:tcPr>
          <w:p>
            <w:pPr>
              <w:pStyle w:val="TableParagraph"/>
              <w:spacing w:line="322" w:lineRule="exact" w:before="38"/>
              <w:ind w:left="59"/>
              <w:rPr>
                <w:sz w:val="28"/>
              </w:rPr>
            </w:pPr>
            <w:r>
              <w:rPr>
                <w:sz w:val="28"/>
              </w:rPr>
              <w:t>Документы, прилагаемые к ходатайству:</w:t>
            </w:r>
          </w:p>
          <w:p>
            <w:pPr>
              <w:pStyle w:val="TableParagraph"/>
              <w:numPr>
                <w:ilvl w:val="0"/>
                <w:numId w:val="3"/>
              </w:numPr>
              <w:tabs>
                <w:tab w:pos="341" w:val="left" w:leader="none"/>
              </w:tabs>
              <w:spacing w:line="319" w:lineRule="exact" w:before="0" w:after="0"/>
              <w:ind w:left="59" w:right="0" w:firstLine="0"/>
              <w:jc w:val="left"/>
              <w:rPr>
                <w:sz w:val="28"/>
              </w:rPr>
            </w:pPr>
            <w:r>
              <w:rPr>
                <w:sz w:val="28"/>
              </w:rPr>
              <w:t>Документы в xml</w:t>
            </w:r>
            <w:r>
              <w:rPr>
                <w:spacing w:val="-2"/>
                <w:sz w:val="28"/>
              </w:rPr>
              <w:t> </w:t>
            </w:r>
            <w:r>
              <w:rPr>
                <w:sz w:val="28"/>
              </w:rPr>
              <w:t>формате</w:t>
            </w:r>
          </w:p>
          <w:p>
            <w:pPr>
              <w:pStyle w:val="TableParagraph"/>
              <w:numPr>
                <w:ilvl w:val="0"/>
                <w:numId w:val="3"/>
              </w:numPr>
              <w:tabs>
                <w:tab w:pos="341" w:val="left" w:leader="none"/>
              </w:tabs>
              <w:spacing w:line="242" w:lineRule="auto" w:before="0" w:after="0"/>
              <w:ind w:left="59" w:right="637" w:firstLine="0"/>
              <w:jc w:val="left"/>
              <w:rPr>
                <w:sz w:val="28"/>
              </w:rPr>
            </w:pPr>
            <w:r>
              <w:rPr>
                <w:sz w:val="28"/>
              </w:rPr>
              <w:t>Обоснование необходимости установления публичного сервитутана 1(одном)</w:t>
            </w:r>
            <w:r>
              <w:rPr>
                <w:spacing w:val="-2"/>
                <w:sz w:val="28"/>
              </w:rPr>
              <w:t> </w:t>
            </w:r>
            <w:r>
              <w:rPr>
                <w:sz w:val="28"/>
              </w:rPr>
              <w:t>листе;</w:t>
            </w:r>
          </w:p>
          <w:p>
            <w:pPr>
              <w:pStyle w:val="TableParagraph"/>
              <w:numPr>
                <w:ilvl w:val="0"/>
                <w:numId w:val="3"/>
              </w:numPr>
              <w:tabs>
                <w:tab w:pos="341" w:val="left" w:leader="none"/>
              </w:tabs>
              <w:spacing w:line="319" w:lineRule="exact" w:before="0" w:after="0"/>
              <w:ind w:left="340" w:right="0" w:hanging="281"/>
              <w:jc w:val="left"/>
              <w:rPr>
                <w:sz w:val="28"/>
              </w:rPr>
            </w:pPr>
            <w:r>
              <w:rPr>
                <w:sz w:val="28"/>
              </w:rPr>
              <w:t>Договор о подключении (технологическом присоединении) от</w:t>
            </w:r>
            <w:r>
              <w:rPr>
                <w:spacing w:val="-57"/>
                <w:sz w:val="28"/>
              </w:rPr>
              <w:t> </w:t>
            </w:r>
            <w:r>
              <w:rPr>
                <w:sz w:val="28"/>
              </w:rPr>
              <w:t>15.09.2022</w:t>
            </w:r>
          </w:p>
          <w:p>
            <w:pPr>
              <w:pStyle w:val="TableParagraph"/>
              <w:spacing w:line="320" w:lineRule="exact"/>
              <w:ind w:left="59"/>
              <w:rPr>
                <w:sz w:val="28"/>
              </w:rPr>
            </w:pPr>
            <w:r>
              <w:rPr>
                <w:sz w:val="28"/>
              </w:rPr>
              <w:t>№ 00/8671-К0435-22 на 10 (десяти) листах;</w:t>
            </w:r>
          </w:p>
          <w:p>
            <w:pPr>
              <w:pStyle w:val="TableParagraph"/>
              <w:numPr>
                <w:ilvl w:val="0"/>
                <w:numId w:val="3"/>
              </w:numPr>
              <w:tabs>
                <w:tab w:pos="341" w:val="left" w:leader="none"/>
              </w:tabs>
              <w:spacing w:line="321" w:lineRule="exact" w:before="0" w:after="0"/>
              <w:ind w:left="59" w:right="0" w:firstLine="0"/>
              <w:jc w:val="left"/>
              <w:rPr>
                <w:sz w:val="28"/>
              </w:rPr>
            </w:pPr>
            <w:r>
              <w:rPr>
                <w:sz w:val="28"/>
              </w:rPr>
              <w:t>Копия доверенности от 10.04.2024 года на 2 (двух)</w:t>
            </w:r>
            <w:r>
              <w:rPr>
                <w:spacing w:val="-23"/>
                <w:sz w:val="28"/>
              </w:rPr>
              <w:t> </w:t>
            </w:r>
            <w:r>
              <w:rPr>
                <w:sz w:val="28"/>
              </w:rPr>
              <w:t>листах;</w:t>
            </w:r>
          </w:p>
        </w:tc>
      </w:tr>
      <w:tr>
        <w:trPr>
          <w:trHeight w:val="2312" w:hRule="atLeast"/>
        </w:trPr>
        <w:tc>
          <w:tcPr>
            <w:tcW w:w="646" w:type="dxa"/>
          </w:tcPr>
          <w:p>
            <w:pPr>
              <w:pStyle w:val="TableParagraph"/>
              <w:spacing w:before="31"/>
              <w:ind w:left="168" w:right="143"/>
              <w:jc w:val="center"/>
              <w:rPr>
                <w:sz w:val="28"/>
              </w:rPr>
            </w:pPr>
            <w:r>
              <w:rPr>
                <w:sz w:val="28"/>
              </w:rPr>
              <w:t>13</w:t>
            </w:r>
          </w:p>
        </w:tc>
        <w:tc>
          <w:tcPr>
            <w:tcW w:w="9217" w:type="dxa"/>
            <w:gridSpan w:val="2"/>
          </w:tcPr>
          <w:p>
            <w:pPr>
              <w:pStyle w:val="TableParagraph"/>
              <w:spacing w:before="33"/>
              <w:ind w:left="59" w:right="44"/>
              <w:rPr>
                <w:sz w:val="28"/>
              </w:rPr>
            </w:pPr>
            <w:r>
              <w:rPr>
                <w:sz w:val="28"/>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trPr>
          <w:trHeight w:val="1348" w:hRule="atLeast"/>
        </w:trPr>
        <w:tc>
          <w:tcPr>
            <w:tcW w:w="646" w:type="dxa"/>
          </w:tcPr>
          <w:p>
            <w:pPr>
              <w:pStyle w:val="TableParagraph"/>
              <w:spacing w:before="31"/>
              <w:ind w:left="168" w:right="143"/>
              <w:jc w:val="center"/>
              <w:rPr>
                <w:sz w:val="28"/>
              </w:rPr>
            </w:pPr>
            <w:r>
              <w:rPr>
                <w:sz w:val="28"/>
              </w:rPr>
              <w:t>14</w:t>
            </w:r>
          </w:p>
        </w:tc>
        <w:tc>
          <w:tcPr>
            <w:tcW w:w="9217" w:type="dxa"/>
            <w:gridSpan w:val="2"/>
          </w:tcPr>
          <w:p>
            <w:pPr>
              <w:pStyle w:val="TableParagraph"/>
              <w:spacing w:before="31"/>
              <w:ind w:left="59" w:right="42"/>
              <w:rPr>
                <w:sz w:val="28"/>
              </w:rPr>
            </w:pPr>
            <w:r>
              <w:rPr>
                <w:sz w:val="28"/>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color w:val="0000FF"/>
                <w:sz w:val="28"/>
                <w:u w:val="single" w:color="0000FF"/>
              </w:rPr>
              <w:t>статьей 39.41</w:t>
            </w:r>
            <w:r>
              <w:rPr>
                <w:color w:val="0000FF"/>
                <w:sz w:val="28"/>
              </w:rPr>
              <w:t> </w:t>
            </w:r>
            <w:r>
              <w:rPr>
                <w:sz w:val="28"/>
              </w:rPr>
              <w:t>Земельного кодекса Российской Федерации</w:t>
            </w:r>
          </w:p>
        </w:tc>
      </w:tr>
      <w:tr>
        <w:trPr>
          <w:trHeight w:val="712" w:hRule="atLeast"/>
        </w:trPr>
        <w:tc>
          <w:tcPr>
            <w:tcW w:w="646" w:type="dxa"/>
          </w:tcPr>
          <w:p>
            <w:pPr>
              <w:pStyle w:val="TableParagraph"/>
              <w:spacing w:before="31"/>
              <w:ind w:left="168" w:right="143"/>
              <w:jc w:val="center"/>
              <w:rPr>
                <w:sz w:val="28"/>
              </w:rPr>
            </w:pPr>
            <w:r>
              <w:rPr>
                <w:sz w:val="28"/>
              </w:rPr>
              <w:t>15</w:t>
            </w:r>
          </w:p>
        </w:tc>
        <w:tc>
          <w:tcPr>
            <w:tcW w:w="7318" w:type="dxa"/>
          </w:tcPr>
          <w:p>
            <w:pPr>
              <w:pStyle w:val="TableParagraph"/>
              <w:spacing w:before="31"/>
              <w:ind w:left="59"/>
              <w:rPr>
                <w:sz w:val="28"/>
              </w:rPr>
            </w:pPr>
            <w:r>
              <w:rPr>
                <w:sz w:val="28"/>
              </w:rPr>
              <w:t>Подпись:</w:t>
            </w:r>
          </w:p>
        </w:tc>
        <w:tc>
          <w:tcPr>
            <w:tcW w:w="1899" w:type="dxa"/>
          </w:tcPr>
          <w:p>
            <w:pPr>
              <w:pStyle w:val="TableParagraph"/>
              <w:spacing w:before="31"/>
              <w:ind w:left="56"/>
              <w:jc w:val="center"/>
              <w:rPr>
                <w:sz w:val="28"/>
              </w:rPr>
            </w:pPr>
            <w:r>
              <w:rPr>
                <w:sz w:val="28"/>
              </w:rPr>
              <w:t>Дата:</w:t>
            </w:r>
          </w:p>
        </w:tc>
      </w:tr>
      <w:tr>
        <w:trPr>
          <w:trHeight w:val="1585" w:hRule="atLeast"/>
        </w:trPr>
        <w:tc>
          <w:tcPr>
            <w:tcW w:w="646" w:type="dxa"/>
          </w:tcPr>
          <w:p>
            <w:pPr>
              <w:pStyle w:val="TableParagraph"/>
              <w:rPr>
                <w:sz w:val="28"/>
              </w:rPr>
            </w:pPr>
          </w:p>
        </w:tc>
        <w:tc>
          <w:tcPr>
            <w:tcW w:w="7318" w:type="dxa"/>
          </w:tcPr>
          <w:p>
            <w:pPr>
              <w:pStyle w:val="TableParagraph"/>
              <w:spacing w:line="380" w:lineRule="atLeast" w:before="119"/>
              <w:ind w:left="4160" w:right="559" w:hanging="1203"/>
              <w:rPr>
                <w:sz w:val="28"/>
              </w:rPr>
            </w:pPr>
            <w:r>
              <w:rPr>
                <w:position w:val="-27"/>
              </w:rPr>
              <w:drawing>
                <wp:inline distT="0" distB="0" distL="0" distR="0">
                  <wp:extent cx="866774" cy="667370"/>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13" cstate="print"/>
                          <a:stretch>
                            <a:fillRect/>
                          </a:stretch>
                        </pic:blipFill>
                        <pic:spPr>
                          <a:xfrm>
                            <a:off x="0" y="0"/>
                            <a:ext cx="866774" cy="667370"/>
                          </a:xfrm>
                          <a:prstGeom prst="rect">
                            <a:avLst/>
                          </a:prstGeom>
                        </pic:spPr>
                      </pic:pic>
                    </a:graphicData>
                  </a:graphic>
                </wp:inline>
              </w:drawing>
            </w:r>
            <w:r>
              <w:rPr>
                <w:position w:val="-27"/>
              </w:rPr>
            </w:r>
            <w:r>
              <w:rPr>
                <w:sz w:val="20"/>
              </w:rPr>
              <w:t>     </w:t>
            </w:r>
            <w:r>
              <w:rPr>
                <w:spacing w:val="21"/>
                <w:sz w:val="20"/>
              </w:rPr>
              <w:t> </w:t>
            </w:r>
            <w:r>
              <w:rPr>
                <w:sz w:val="28"/>
              </w:rPr>
              <w:t>О.Н. Осадчая (инициалы,</w:t>
            </w:r>
            <w:r>
              <w:rPr>
                <w:spacing w:val="-15"/>
                <w:sz w:val="28"/>
              </w:rPr>
              <w:t> </w:t>
            </w:r>
            <w:r>
              <w:rPr>
                <w:sz w:val="28"/>
              </w:rPr>
              <w:t>фамилия)</w:t>
            </w:r>
          </w:p>
        </w:tc>
        <w:tc>
          <w:tcPr>
            <w:tcW w:w="1899" w:type="dxa"/>
          </w:tcPr>
          <w:p>
            <w:pPr>
              <w:pStyle w:val="TableParagraph"/>
              <w:rPr>
                <w:sz w:val="30"/>
              </w:rPr>
            </w:pPr>
          </w:p>
          <w:p>
            <w:pPr>
              <w:pStyle w:val="TableParagraph"/>
              <w:spacing w:before="5"/>
              <w:rPr>
                <w:sz w:val="25"/>
              </w:rPr>
            </w:pPr>
          </w:p>
          <w:p>
            <w:pPr>
              <w:pStyle w:val="TableParagraph"/>
              <w:spacing w:line="319" w:lineRule="exact" w:before="1"/>
              <w:ind w:left="55"/>
              <w:jc w:val="center"/>
              <w:rPr>
                <w:sz w:val="28"/>
              </w:rPr>
            </w:pPr>
            <w:r>
              <w:rPr>
                <w:sz w:val="28"/>
              </w:rPr>
              <w:t>"27" мая 2024</w:t>
            </w:r>
          </w:p>
          <w:p>
            <w:pPr>
              <w:pStyle w:val="TableParagraph"/>
              <w:spacing w:line="319" w:lineRule="exact"/>
              <w:ind w:left="56"/>
              <w:jc w:val="center"/>
              <w:rPr>
                <w:sz w:val="28"/>
              </w:rPr>
            </w:pPr>
            <w:r>
              <w:rPr>
                <w:sz w:val="28"/>
              </w:rPr>
              <w:t>г.</w:t>
            </w:r>
          </w:p>
        </w:tc>
      </w:tr>
    </w:tbl>
    <w:p>
      <w:pPr>
        <w:spacing w:after="0" w:line="319" w:lineRule="exact"/>
        <w:jc w:val="center"/>
        <w:rPr>
          <w:sz w:val="28"/>
        </w:rPr>
        <w:sectPr>
          <w:pgSz w:w="11920" w:h="16850"/>
          <w:pgMar w:top="220" w:bottom="280" w:left="0" w:right="660"/>
        </w:sectPr>
      </w:pPr>
    </w:p>
    <w:p>
      <w:pPr>
        <w:spacing w:before="80"/>
        <w:ind w:left="2147" w:right="2126" w:firstLine="0"/>
        <w:jc w:val="center"/>
        <w:rPr>
          <w:b/>
          <w:sz w:val="21"/>
        </w:rPr>
      </w:pPr>
      <w:bookmarkStart w:name="ГРАФИЧЕСКОЕ ОПИСАНИЕ" w:id="4"/>
      <w:bookmarkEnd w:id="4"/>
      <w:r>
        <w:rPr/>
      </w:r>
      <w:r>
        <w:rPr>
          <w:b/>
          <w:sz w:val="21"/>
        </w:rPr>
        <w:t>ГРАФИЧЕСКОЕ ОПИСАНИЕ</w:t>
      </w:r>
    </w:p>
    <w:p>
      <w:pPr>
        <w:spacing w:line="247" w:lineRule="auto" w:before="10"/>
        <w:ind w:left="2151" w:right="2126" w:firstLine="0"/>
        <w:jc w:val="center"/>
        <w:rPr>
          <w:b/>
          <w:sz w:val="21"/>
        </w:rPr>
      </w:pPr>
      <w:r>
        <w:rPr>
          <w:b/>
          <w:sz w:val="21"/>
        </w:rPr>
        <w:t>местоположения границ населенных пунктов, территориальных зон, особо охраняемых природных территорий, зон с особыми условиями использования территории</w:t>
      </w:r>
    </w:p>
    <w:p>
      <w:pPr>
        <w:spacing w:line="252" w:lineRule="auto" w:before="2"/>
        <w:ind w:left="250" w:right="225" w:firstLine="0"/>
        <w:jc w:val="center"/>
        <w:rPr>
          <w:b/>
          <w:i/>
          <w:sz w:val="19"/>
        </w:rPr>
      </w:pPr>
      <w:r>
        <w:rPr>
          <w:b/>
          <w:i/>
          <w:sz w:val="19"/>
        </w:rPr>
        <w:t>Публичный сервитут в целях размещения объекта «Газопровод высокого давления P &lt; 0,6 МПа, по адресу: </w:t>
      </w:r>
      <w:r>
        <w:rPr>
          <w:b/>
          <w:i/>
          <w:sz w:val="19"/>
        </w:rPr>
        <w:t>Московская область, городской округ Люберцы, рабочий поселок Томилино»</w:t>
      </w:r>
    </w:p>
    <w:p>
      <w:pPr>
        <w:spacing w:line="121" w:lineRule="exact" w:before="0"/>
        <w:ind w:left="2142" w:right="2126" w:firstLine="0"/>
        <w:jc w:val="center"/>
        <w:rPr>
          <w:sz w:val="14"/>
        </w:rPr>
      </w:pPr>
      <w:r>
        <w:rPr>
          <w:sz w:val="14"/>
        </w:rPr>
        <w:t>(наименование объекта, местоположение границ которого описано (далее - объект)</w:t>
      </w:r>
    </w:p>
    <w:p>
      <w:pPr>
        <w:spacing w:line="211" w:lineRule="exact" w:before="0"/>
        <w:ind w:left="137" w:right="0" w:firstLine="0"/>
        <w:jc w:val="left"/>
        <w:rPr>
          <w:b/>
          <w:sz w:val="19"/>
        </w:rPr>
      </w:pPr>
      <w:r>
        <w:rPr>
          <w:b/>
          <w:sz w:val="19"/>
        </w:rPr>
        <w:t>Раздел 1</w:t>
      </w:r>
    </w:p>
    <w:tbl>
      <w:tblPr>
        <w:tblW w:w="0" w:type="auto"/>
        <w:jc w:val="left"/>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30"/>
        <w:gridCol w:w="3211"/>
        <w:gridCol w:w="6163"/>
      </w:tblGrid>
      <w:tr>
        <w:trPr>
          <w:trHeight w:val="256" w:hRule="atLeast"/>
        </w:trPr>
        <w:tc>
          <w:tcPr>
            <w:tcW w:w="10204" w:type="dxa"/>
            <w:gridSpan w:val="3"/>
            <w:tcBorders>
              <w:left w:val="single" w:sz="4" w:space="0" w:color="000000"/>
              <w:bottom w:val="single" w:sz="4" w:space="0" w:color="000000"/>
              <w:right w:val="single" w:sz="4" w:space="0" w:color="000000"/>
            </w:tcBorders>
          </w:tcPr>
          <w:p>
            <w:pPr>
              <w:pStyle w:val="TableParagraph"/>
              <w:spacing w:line="204" w:lineRule="exact" w:before="31"/>
              <w:ind w:left="4187" w:right="4182"/>
              <w:jc w:val="center"/>
              <w:rPr>
                <w:b/>
                <w:sz w:val="19"/>
              </w:rPr>
            </w:pPr>
            <w:r>
              <w:rPr>
                <w:b/>
                <w:sz w:val="19"/>
              </w:rPr>
              <w:t>Сведения об объекте</w:t>
            </w:r>
          </w:p>
        </w:tc>
      </w:tr>
      <w:tr>
        <w:trPr>
          <w:trHeight w:val="494" w:hRule="atLeast"/>
        </w:trPr>
        <w:tc>
          <w:tcPr>
            <w:tcW w:w="830"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ind w:left="8"/>
              <w:jc w:val="center"/>
              <w:rPr>
                <w:b/>
                <w:sz w:val="19"/>
              </w:rPr>
            </w:pPr>
            <w:r>
              <w:rPr>
                <w:b/>
                <w:w w:val="99"/>
                <w:sz w:val="19"/>
              </w:rPr>
              <w:t>№</w:t>
            </w:r>
          </w:p>
          <w:p>
            <w:pPr>
              <w:pStyle w:val="TableParagraph"/>
              <w:spacing w:before="31"/>
              <w:ind w:left="258" w:right="250"/>
              <w:jc w:val="center"/>
              <w:rPr>
                <w:b/>
                <w:sz w:val="19"/>
              </w:rPr>
            </w:pPr>
            <w:r>
              <w:rPr>
                <w:b/>
                <w:sz w:val="19"/>
              </w:rPr>
              <w:t>п/п</w:t>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before="118"/>
              <w:ind w:left="518"/>
              <w:rPr>
                <w:b/>
                <w:sz w:val="19"/>
              </w:rPr>
            </w:pPr>
            <w:r>
              <w:rPr>
                <w:b/>
                <w:sz w:val="19"/>
              </w:rPr>
              <w:t>Характеристики объекта</w:t>
            </w:r>
          </w:p>
        </w:tc>
        <w:tc>
          <w:tcPr>
            <w:tcW w:w="6163" w:type="dxa"/>
            <w:tcBorders>
              <w:top w:val="single" w:sz="4" w:space="0" w:color="000000"/>
              <w:left w:val="single" w:sz="4" w:space="0" w:color="000000"/>
              <w:bottom w:val="single" w:sz="4" w:space="0" w:color="000000"/>
              <w:right w:val="single" w:sz="4" w:space="0" w:color="000000"/>
            </w:tcBorders>
          </w:tcPr>
          <w:p>
            <w:pPr>
              <w:pStyle w:val="TableParagraph"/>
              <w:spacing w:before="118"/>
              <w:ind w:left="1987"/>
              <w:rPr>
                <w:b/>
                <w:sz w:val="19"/>
              </w:rPr>
            </w:pPr>
            <w:r>
              <w:rPr>
                <w:b/>
                <w:sz w:val="19"/>
              </w:rPr>
              <w:t>Описание характеристик</w:t>
            </w:r>
          </w:p>
        </w:tc>
      </w:tr>
      <w:tr>
        <w:trPr>
          <w:trHeight w:val="253" w:hRule="atLeast"/>
        </w:trPr>
        <w:tc>
          <w:tcPr>
            <w:tcW w:w="830"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29"/>
              <w:ind w:left="8"/>
              <w:jc w:val="center"/>
              <w:rPr>
                <w:b/>
                <w:sz w:val="19"/>
              </w:rPr>
            </w:pPr>
            <w:r>
              <w:rPr>
                <w:b/>
                <w:w w:val="99"/>
                <w:sz w:val="19"/>
              </w:rPr>
              <w:t>1</w:t>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29"/>
              <w:ind w:left="9"/>
              <w:jc w:val="center"/>
              <w:rPr>
                <w:b/>
                <w:sz w:val="19"/>
              </w:rPr>
            </w:pPr>
            <w:r>
              <w:rPr>
                <w:b/>
                <w:w w:val="99"/>
                <w:sz w:val="19"/>
              </w:rPr>
              <w:t>2</w:t>
            </w:r>
          </w:p>
        </w:tc>
        <w:tc>
          <w:tcPr>
            <w:tcW w:w="6163" w:type="dxa"/>
            <w:tcBorders>
              <w:top w:val="single" w:sz="4" w:space="0" w:color="000000"/>
              <w:left w:val="single" w:sz="4" w:space="0" w:color="000000"/>
              <w:bottom w:val="single" w:sz="4" w:space="0" w:color="000000"/>
              <w:right w:val="single" w:sz="4" w:space="0" w:color="000000"/>
            </w:tcBorders>
          </w:tcPr>
          <w:p>
            <w:pPr>
              <w:pStyle w:val="TableParagraph"/>
              <w:spacing w:line="217" w:lineRule="exact"/>
              <w:ind w:left="9"/>
              <w:jc w:val="center"/>
              <w:rPr>
                <w:b/>
                <w:sz w:val="19"/>
              </w:rPr>
            </w:pPr>
            <w:r>
              <w:rPr>
                <w:b/>
                <w:w w:val="99"/>
                <w:sz w:val="19"/>
              </w:rPr>
              <w:t>3</w:t>
            </w:r>
          </w:p>
        </w:tc>
      </w:tr>
      <w:tr>
        <w:trPr>
          <w:trHeight w:val="258" w:hRule="atLeast"/>
        </w:trPr>
        <w:tc>
          <w:tcPr>
            <w:tcW w:w="830" w:type="dxa"/>
            <w:tcBorders>
              <w:top w:val="single" w:sz="4" w:space="0" w:color="000000"/>
              <w:left w:val="single" w:sz="4" w:space="0" w:color="000000"/>
              <w:bottom w:val="single" w:sz="4" w:space="0" w:color="000000"/>
              <w:right w:val="single" w:sz="4" w:space="0" w:color="000000"/>
            </w:tcBorders>
          </w:tcPr>
          <w:p>
            <w:pPr>
              <w:pStyle w:val="TableParagraph"/>
              <w:spacing w:line="204" w:lineRule="exact" w:before="34"/>
              <w:ind w:left="8"/>
              <w:jc w:val="center"/>
              <w:rPr>
                <w:b/>
                <w:sz w:val="19"/>
              </w:rPr>
            </w:pPr>
            <w:r>
              <w:rPr>
                <w:b/>
                <w:w w:val="99"/>
                <w:sz w:val="19"/>
              </w:rPr>
              <w:t>1</w:t>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ind w:left="9"/>
              <w:rPr>
                <w:b/>
                <w:sz w:val="19"/>
              </w:rPr>
            </w:pPr>
            <w:r>
              <w:rPr>
                <w:b/>
                <w:sz w:val="19"/>
              </w:rPr>
              <w:t>Местоположение объекта</w:t>
            </w:r>
          </w:p>
        </w:tc>
        <w:tc>
          <w:tcPr>
            <w:tcW w:w="6163"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ind w:left="10"/>
              <w:rPr>
                <w:b/>
                <w:sz w:val="19"/>
              </w:rPr>
            </w:pPr>
            <w:r>
              <w:rPr>
                <w:b/>
                <w:sz w:val="19"/>
              </w:rPr>
              <w:t>Московская область, Люберцы г.о., Томилино рп</w:t>
            </w:r>
          </w:p>
        </w:tc>
      </w:tr>
      <w:tr>
        <w:trPr>
          <w:trHeight w:val="724" w:hRule="atLeast"/>
        </w:trPr>
        <w:tc>
          <w:tcPr>
            <w:tcW w:w="830" w:type="dxa"/>
            <w:tcBorders>
              <w:top w:val="single" w:sz="4" w:space="0" w:color="000000"/>
              <w:left w:val="single" w:sz="4" w:space="0" w:color="000000"/>
              <w:bottom w:val="single" w:sz="4" w:space="0" w:color="000000"/>
              <w:right w:val="single" w:sz="4" w:space="0" w:color="000000"/>
            </w:tcBorders>
          </w:tcPr>
          <w:p>
            <w:pPr>
              <w:pStyle w:val="TableParagraph"/>
              <w:spacing w:before="3"/>
              <w:rPr>
                <w:b/>
                <w:sz w:val="20"/>
              </w:rPr>
            </w:pPr>
          </w:p>
          <w:p>
            <w:pPr>
              <w:pStyle w:val="TableParagraph"/>
              <w:ind w:left="8"/>
              <w:jc w:val="center"/>
              <w:rPr>
                <w:b/>
                <w:sz w:val="19"/>
              </w:rPr>
            </w:pPr>
            <w:r>
              <w:rPr>
                <w:b/>
                <w:w w:val="99"/>
                <w:sz w:val="19"/>
              </w:rPr>
              <w:t>2</w:t>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line="247" w:lineRule="auto"/>
              <w:ind w:left="9" w:right="84"/>
              <w:rPr>
                <w:b/>
                <w:sz w:val="19"/>
              </w:rPr>
            </w:pPr>
            <w:r>
              <w:rPr>
                <w:b/>
                <w:sz w:val="19"/>
              </w:rPr>
              <w:t>Площадь объекта ± величина погрешности определения площади (P ± AP)</w:t>
            </w:r>
          </w:p>
        </w:tc>
        <w:tc>
          <w:tcPr>
            <w:tcW w:w="6163" w:type="dxa"/>
            <w:tcBorders>
              <w:top w:val="single" w:sz="4" w:space="0" w:color="000000"/>
              <w:left w:val="single" w:sz="4" w:space="0" w:color="000000"/>
              <w:bottom w:val="single" w:sz="4" w:space="0" w:color="000000"/>
              <w:right w:val="single" w:sz="4" w:space="0" w:color="000000"/>
            </w:tcBorders>
          </w:tcPr>
          <w:p>
            <w:pPr>
              <w:pStyle w:val="TableParagraph"/>
              <w:spacing w:before="3"/>
              <w:rPr>
                <w:b/>
                <w:sz w:val="20"/>
              </w:rPr>
            </w:pPr>
          </w:p>
          <w:p>
            <w:pPr>
              <w:pStyle w:val="TableParagraph"/>
              <w:ind w:left="2532" w:right="2524"/>
              <w:jc w:val="center"/>
              <w:rPr>
                <w:b/>
                <w:sz w:val="19"/>
              </w:rPr>
            </w:pPr>
            <w:r>
              <w:rPr>
                <w:b/>
                <w:sz w:val="19"/>
              </w:rPr>
              <w:t>169 м</w:t>
            </w:r>
            <w:r>
              <w:rPr>
                <w:b/>
                <w:sz w:val="19"/>
                <w:vertAlign w:val="superscript"/>
              </w:rPr>
              <w:t>2</w:t>
            </w:r>
            <w:r>
              <w:rPr>
                <w:b/>
                <w:sz w:val="19"/>
                <w:vertAlign w:val="baseline"/>
              </w:rPr>
              <w:t> ± 5 м</w:t>
            </w:r>
            <w:r>
              <w:rPr>
                <w:b/>
                <w:sz w:val="19"/>
                <w:vertAlign w:val="superscript"/>
              </w:rPr>
              <w:t>2</w:t>
            </w:r>
          </w:p>
        </w:tc>
      </w:tr>
      <w:tr>
        <w:trPr>
          <w:trHeight w:val="1425" w:hRule="atLeast"/>
        </w:trPr>
        <w:tc>
          <w:tcPr>
            <w:tcW w:w="830" w:type="dxa"/>
            <w:tcBorders>
              <w:top w:val="single" w:sz="4" w:space="0" w:color="000000"/>
              <w:left w:val="single" w:sz="4" w:space="0" w:color="000000"/>
              <w:bottom w:val="single" w:sz="4" w:space="0" w:color="000000"/>
              <w:right w:val="single" w:sz="4" w:space="0" w:color="000000"/>
            </w:tcBorders>
          </w:tcPr>
          <w:p>
            <w:pPr>
              <w:pStyle w:val="TableParagraph"/>
              <w:rPr>
                <w:b/>
                <w:sz w:val="20"/>
              </w:rPr>
            </w:pPr>
          </w:p>
          <w:p>
            <w:pPr>
              <w:pStyle w:val="TableParagraph"/>
              <w:rPr>
                <w:b/>
                <w:sz w:val="20"/>
              </w:rPr>
            </w:pPr>
          </w:p>
          <w:p>
            <w:pPr>
              <w:pStyle w:val="TableParagraph"/>
              <w:spacing w:before="124"/>
              <w:ind w:left="8"/>
              <w:jc w:val="center"/>
              <w:rPr>
                <w:b/>
                <w:sz w:val="19"/>
              </w:rPr>
            </w:pPr>
            <w:r>
              <w:rPr>
                <w:b/>
                <w:w w:val="99"/>
                <w:sz w:val="19"/>
              </w:rPr>
              <w:t>3</w:t>
            </w:r>
          </w:p>
        </w:tc>
        <w:tc>
          <w:tcPr>
            <w:tcW w:w="3211" w:type="dxa"/>
            <w:tcBorders>
              <w:top w:val="single" w:sz="4" w:space="0" w:color="000000"/>
              <w:left w:val="single" w:sz="4" w:space="0" w:color="000000"/>
              <w:bottom w:val="single" w:sz="4" w:space="0" w:color="000000"/>
              <w:right w:val="single" w:sz="4" w:space="0" w:color="000000"/>
            </w:tcBorders>
          </w:tcPr>
          <w:p>
            <w:pPr>
              <w:pStyle w:val="TableParagraph"/>
              <w:spacing w:line="183" w:lineRule="exact"/>
              <w:ind w:left="9"/>
              <w:rPr>
                <w:b/>
                <w:sz w:val="19"/>
              </w:rPr>
            </w:pPr>
            <w:r>
              <w:rPr>
                <w:b/>
                <w:sz w:val="19"/>
              </w:rPr>
              <w:t>Иные характеристики объекта</w:t>
            </w:r>
          </w:p>
        </w:tc>
        <w:tc>
          <w:tcPr>
            <w:tcW w:w="6163" w:type="dxa"/>
            <w:tcBorders>
              <w:top w:val="single" w:sz="4" w:space="0" w:color="000000"/>
              <w:left w:val="single" w:sz="4" w:space="0" w:color="000000"/>
              <w:bottom w:val="single" w:sz="4" w:space="0" w:color="000000"/>
              <w:right w:val="single" w:sz="4" w:space="0" w:color="000000"/>
            </w:tcBorders>
          </w:tcPr>
          <w:p>
            <w:pPr>
              <w:pStyle w:val="TableParagraph"/>
              <w:spacing w:line="249" w:lineRule="auto"/>
              <w:ind w:left="10"/>
              <w:rPr>
                <w:b/>
                <w:sz w:val="19"/>
              </w:rPr>
            </w:pPr>
            <w:r>
              <w:rPr>
                <w:b/>
                <w:sz w:val="19"/>
              </w:rPr>
              <w:t>Вид</w:t>
            </w:r>
            <w:r>
              <w:rPr>
                <w:b/>
                <w:spacing w:val="-10"/>
                <w:sz w:val="19"/>
              </w:rPr>
              <w:t> </w:t>
            </w:r>
            <w:r>
              <w:rPr>
                <w:b/>
                <w:sz w:val="19"/>
              </w:rPr>
              <w:t>объекта</w:t>
            </w:r>
            <w:r>
              <w:rPr>
                <w:b/>
                <w:spacing w:val="-9"/>
                <w:sz w:val="19"/>
              </w:rPr>
              <w:t> </w:t>
            </w:r>
            <w:r>
              <w:rPr>
                <w:b/>
                <w:sz w:val="19"/>
              </w:rPr>
              <w:t>реестра</w:t>
            </w:r>
            <w:r>
              <w:rPr>
                <w:b/>
                <w:spacing w:val="-9"/>
                <w:sz w:val="19"/>
              </w:rPr>
              <w:t> </w:t>
            </w:r>
            <w:r>
              <w:rPr>
                <w:b/>
                <w:sz w:val="19"/>
              </w:rPr>
              <w:t>границ:</w:t>
            </w:r>
            <w:r>
              <w:rPr>
                <w:b/>
                <w:spacing w:val="-10"/>
                <w:sz w:val="19"/>
              </w:rPr>
              <w:t> </w:t>
            </w:r>
            <w:r>
              <w:rPr>
                <w:b/>
                <w:sz w:val="19"/>
              </w:rPr>
              <w:t>Зона</w:t>
            </w:r>
            <w:r>
              <w:rPr>
                <w:b/>
                <w:spacing w:val="-9"/>
                <w:sz w:val="19"/>
              </w:rPr>
              <w:t> </w:t>
            </w:r>
            <w:r>
              <w:rPr>
                <w:b/>
                <w:sz w:val="19"/>
              </w:rPr>
              <w:t>с</w:t>
            </w:r>
            <w:r>
              <w:rPr>
                <w:b/>
                <w:spacing w:val="-12"/>
                <w:sz w:val="19"/>
              </w:rPr>
              <w:t> </w:t>
            </w:r>
            <w:r>
              <w:rPr>
                <w:b/>
                <w:sz w:val="19"/>
              </w:rPr>
              <w:t>особыми</w:t>
            </w:r>
            <w:r>
              <w:rPr>
                <w:b/>
                <w:spacing w:val="-9"/>
                <w:sz w:val="19"/>
              </w:rPr>
              <w:t> </w:t>
            </w:r>
            <w:r>
              <w:rPr>
                <w:b/>
                <w:sz w:val="19"/>
              </w:rPr>
              <w:t>условиями</w:t>
            </w:r>
            <w:r>
              <w:rPr>
                <w:b/>
                <w:spacing w:val="-13"/>
                <w:sz w:val="19"/>
              </w:rPr>
              <w:t> </w:t>
            </w:r>
            <w:r>
              <w:rPr>
                <w:b/>
                <w:sz w:val="19"/>
              </w:rPr>
              <w:t>использования территории</w:t>
            </w:r>
          </w:p>
          <w:p>
            <w:pPr>
              <w:pStyle w:val="TableParagraph"/>
              <w:spacing w:line="247" w:lineRule="auto"/>
              <w:ind w:left="10" w:right="98"/>
              <w:rPr>
                <w:b/>
                <w:sz w:val="19"/>
              </w:rPr>
            </w:pPr>
            <w:r>
              <w:rPr>
                <w:b/>
                <w:sz w:val="19"/>
              </w:rPr>
              <w:t>Вид объекта по документу: Публичный сервитут в целях размещения объекта «Газопровод высокого давления P &lt; 0,6 МПа, по адресу: Московская область, городской округ Люберцы, рабочий поселок Томилино»</w:t>
            </w:r>
          </w:p>
        </w:tc>
      </w:tr>
    </w:tbl>
    <w:p>
      <w:pPr>
        <w:spacing w:after="0" w:line="247" w:lineRule="auto"/>
        <w:rPr>
          <w:sz w:val="19"/>
        </w:rPr>
        <w:sectPr>
          <w:pgSz w:w="11900" w:h="16850"/>
          <w:pgMar w:top="460" w:bottom="280" w:left="1000" w:right="440"/>
        </w:sectPr>
      </w:pPr>
    </w:p>
    <w:p>
      <w:pPr>
        <w:spacing w:line="240" w:lineRule="auto" w:before="2" w:after="1"/>
        <w:rPr>
          <w:sz w:val="10"/>
        </w:rPr>
      </w:pPr>
      <w:r>
        <w:rPr/>
        <w:pict>
          <v:group style="position:absolute;margin-left:293.040009pt;margin-top:31.679993pt;width:37.8pt;height:11.55pt;mso-position-horizontal-relative:page;mso-position-vertical-relative:page;z-index:-29104" coordorigin="5861,634" coordsize="756,231">
            <v:shape style="position:absolute;left:5860;top:633;width:756;height:231" type="#_x0000_t75" stroked="false">
              <v:imagedata r:id="rId14" o:title=""/>
            </v:shape>
            <v:shapetype id="_x0000_t202" o:spt="202" coordsize="21600,21600" path="m,l,21600r21600,l21600,xe">
              <v:stroke joinstyle="miter"/>
              <v:path gradientshapeok="t" o:connecttype="rect"/>
            </v:shapetype>
            <v:shape style="position:absolute;left:5860;top:633;width:756;height:231" type="#_x0000_t202" filled="false" stroked="false">
              <v:textbox inset="0,0,0,0">
                <w:txbxContent>
                  <w:p>
                    <w:pPr>
                      <w:spacing w:line="228" w:lineRule="exact" w:before="0"/>
                      <w:ind w:left="-1" w:right="0" w:firstLine="0"/>
                      <w:jc w:val="left"/>
                      <w:rPr>
                        <w:b/>
                        <w:sz w:val="20"/>
                      </w:rPr>
                    </w:pPr>
                    <w:r>
                      <w:rPr>
                        <w:b/>
                        <w:sz w:val="20"/>
                      </w:rPr>
                      <w:t>Раздел 2</w:t>
                    </w:r>
                  </w:p>
                </w:txbxContent>
              </v:textbox>
              <w10:wrap type="none"/>
            </v:shape>
            <w10:wrap type="none"/>
          </v:group>
        </w:pict>
      </w:r>
    </w:p>
    <w:tbl>
      <w:tblPr>
        <w:tblW w:w="0" w:type="auto"/>
        <w:jc w:val="left"/>
        <w:tblInd w:w="137"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top w:w="0" w:type="dxa"/>
          <w:left w:w="0" w:type="dxa"/>
          <w:bottom w:w="0" w:type="dxa"/>
          <w:right w:w="0" w:type="dxa"/>
        </w:tblCellMar>
        <w:tblLook w:val="01E0"/>
      </w:tblPr>
      <w:tblGrid>
        <w:gridCol w:w="1301"/>
        <w:gridCol w:w="1416"/>
        <w:gridCol w:w="1416"/>
        <w:gridCol w:w="2683"/>
        <w:gridCol w:w="1569"/>
        <w:gridCol w:w="1823"/>
      </w:tblGrid>
      <w:tr>
        <w:trPr>
          <w:trHeight w:val="188" w:hRule="atLeast"/>
        </w:trPr>
        <w:tc>
          <w:tcPr>
            <w:tcW w:w="10208" w:type="dxa"/>
            <w:gridSpan w:val="6"/>
            <w:tcBorders>
              <w:left w:val="single" w:sz="4" w:space="0" w:color="000000"/>
              <w:bottom w:val="single" w:sz="4" w:space="0" w:color="000000"/>
              <w:right w:val="single" w:sz="4" w:space="0" w:color="000000"/>
            </w:tcBorders>
          </w:tcPr>
          <w:p>
            <w:pPr>
              <w:pStyle w:val="TableParagraph"/>
              <w:spacing w:line="169" w:lineRule="exact"/>
              <w:ind w:left="3177"/>
              <w:rPr>
                <w:b/>
                <w:sz w:val="19"/>
              </w:rPr>
            </w:pPr>
            <w:r>
              <w:rPr>
                <w:b/>
                <w:sz w:val="19"/>
              </w:rPr>
              <w:t>Сведения о местоположении границ объекта</w:t>
            </w:r>
          </w:p>
        </w:tc>
      </w:tr>
      <w:tr>
        <w:trPr>
          <w:trHeight w:val="326" w:hRule="atLeast"/>
        </w:trPr>
        <w:tc>
          <w:tcPr>
            <w:tcW w:w="10208" w:type="dxa"/>
            <w:gridSpan w:val="6"/>
            <w:tcBorders>
              <w:top w:val="single" w:sz="4" w:space="0" w:color="000000"/>
              <w:left w:val="single" w:sz="4" w:space="0" w:color="000000"/>
              <w:bottom w:val="single" w:sz="4" w:space="0" w:color="000000"/>
              <w:right w:val="single" w:sz="4" w:space="0" w:color="000000"/>
            </w:tcBorders>
          </w:tcPr>
          <w:p>
            <w:pPr>
              <w:pStyle w:val="TableParagraph"/>
              <w:spacing w:line="195" w:lineRule="exact"/>
              <w:ind w:left="9"/>
              <w:rPr>
                <w:b/>
                <w:sz w:val="19"/>
              </w:rPr>
            </w:pPr>
            <w:r>
              <w:rPr>
                <w:b/>
                <w:sz w:val="19"/>
              </w:rPr>
              <w:t>1. Система координат МСК-50, зона 2</w:t>
            </w:r>
          </w:p>
        </w:tc>
      </w:tr>
      <w:tr>
        <w:trPr>
          <w:trHeight w:val="311" w:hRule="atLeast"/>
        </w:trPr>
        <w:tc>
          <w:tcPr>
            <w:tcW w:w="10208" w:type="dxa"/>
            <w:gridSpan w:val="6"/>
            <w:tcBorders>
              <w:top w:val="single" w:sz="4" w:space="0" w:color="000000"/>
              <w:left w:val="single" w:sz="4" w:space="0" w:color="000000"/>
              <w:bottom w:val="single" w:sz="4" w:space="0" w:color="000000"/>
              <w:right w:val="single" w:sz="4" w:space="0" w:color="000000"/>
            </w:tcBorders>
          </w:tcPr>
          <w:p>
            <w:pPr>
              <w:pStyle w:val="TableParagraph"/>
              <w:spacing w:line="193" w:lineRule="exact" w:before="98"/>
              <w:ind w:left="2915"/>
              <w:rPr>
                <w:b/>
                <w:sz w:val="19"/>
              </w:rPr>
            </w:pPr>
            <w:r>
              <w:rPr>
                <w:b/>
                <w:sz w:val="19"/>
              </w:rPr>
              <w:t>2. Сведения о характерных точках границ объекта</w:t>
            </w:r>
          </w:p>
        </w:tc>
      </w:tr>
      <w:tr>
        <w:trPr>
          <w:trHeight w:val="734" w:hRule="atLeast"/>
        </w:trPr>
        <w:tc>
          <w:tcPr>
            <w:tcW w:w="130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sz w:val="23"/>
              </w:rPr>
            </w:pPr>
          </w:p>
          <w:p>
            <w:pPr>
              <w:pStyle w:val="TableParagraph"/>
              <w:spacing w:line="247" w:lineRule="auto" w:before="1"/>
              <w:ind w:left="9" w:right="145" w:hanging="17"/>
              <w:jc w:val="center"/>
              <w:rPr>
                <w:b/>
                <w:sz w:val="19"/>
              </w:rPr>
            </w:pPr>
            <w:r>
              <w:rPr>
                <w:b/>
                <w:sz w:val="19"/>
              </w:rPr>
              <w:t>Обозначение характерных</w:t>
            </w:r>
          </w:p>
          <w:p>
            <w:pPr>
              <w:pStyle w:val="TableParagraph"/>
              <w:spacing w:line="247" w:lineRule="auto" w:before="1"/>
              <w:ind w:left="343" w:right="330" w:hanging="5"/>
              <w:jc w:val="center"/>
              <w:rPr>
                <w:b/>
                <w:sz w:val="19"/>
              </w:rPr>
            </w:pPr>
            <w:r>
              <w:rPr>
                <w:b/>
                <w:sz w:val="19"/>
              </w:rPr>
              <w:t>точек границ</w:t>
            </w:r>
          </w:p>
        </w:tc>
        <w:tc>
          <w:tcPr>
            <w:tcW w:w="2832" w:type="dxa"/>
            <w:gridSpan w:val="2"/>
            <w:tcBorders>
              <w:top w:val="single" w:sz="4" w:space="0" w:color="000000"/>
              <w:left w:val="single" w:sz="4" w:space="0" w:color="000000"/>
              <w:bottom w:val="single" w:sz="4" w:space="0" w:color="000000"/>
              <w:right w:val="single" w:sz="4" w:space="0" w:color="000000"/>
            </w:tcBorders>
          </w:tcPr>
          <w:p>
            <w:pPr>
              <w:pStyle w:val="TableParagraph"/>
              <w:spacing w:before="8"/>
              <w:rPr>
                <w:sz w:val="21"/>
              </w:rPr>
            </w:pPr>
          </w:p>
          <w:p>
            <w:pPr>
              <w:pStyle w:val="TableParagraph"/>
              <w:ind w:left="760"/>
              <w:rPr>
                <w:b/>
                <w:sz w:val="19"/>
              </w:rPr>
            </w:pPr>
            <w:r>
              <w:rPr>
                <w:b/>
                <w:sz w:val="19"/>
              </w:rPr>
              <w:t>Координаты, м</w:t>
            </w:r>
          </w:p>
        </w:tc>
        <w:tc>
          <w:tcPr>
            <w:tcW w:w="2683"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spacing w:before="9"/>
              <w:rPr>
                <w:sz w:val="22"/>
              </w:rPr>
            </w:pPr>
          </w:p>
          <w:p>
            <w:pPr>
              <w:pStyle w:val="TableParagraph"/>
              <w:spacing w:line="247" w:lineRule="auto"/>
              <w:ind w:left="510" w:right="-9" w:hanging="488"/>
              <w:rPr>
                <w:b/>
                <w:sz w:val="19"/>
              </w:rPr>
            </w:pPr>
            <w:r>
              <w:rPr>
                <w:b/>
                <w:sz w:val="19"/>
              </w:rPr>
              <w:t>Метод определения координат характерной точки</w:t>
            </w:r>
          </w:p>
        </w:tc>
        <w:tc>
          <w:tcPr>
            <w:tcW w:w="1569"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2" w:lineRule="auto" w:before="50"/>
              <w:ind w:left="88" w:right="76" w:hanging="1"/>
              <w:jc w:val="center"/>
              <w:rPr>
                <w:b/>
                <w:sz w:val="19"/>
              </w:rPr>
            </w:pPr>
            <w:r>
              <w:rPr>
                <w:b/>
                <w:sz w:val="19"/>
              </w:rPr>
              <w:t>Средняя квадратическая</w:t>
            </w:r>
            <w:r>
              <w:rPr>
                <w:b/>
                <w:w w:val="99"/>
                <w:sz w:val="19"/>
              </w:rPr>
              <w:t> </w:t>
            </w:r>
            <w:r>
              <w:rPr>
                <w:b/>
                <w:sz w:val="19"/>
              </w:rPr>
              <w:t>погрешность положения характерной</w:t>
            </w:r>
          </w:p>
          <w:p>
            <w:pPr>
              <w:pStyle w:val="TableParagraph"/>
              <w:spacing w:line="205" w:lineRule="exact" w:before="3"/>
              <w:ind w:left="185" w:right="178"/>
              <w:jc w:val="center"/>
              <w:rPr>
                <w:b/>
                <w:sz w:val="19"/>
              </w:rPr>
            </w:pPr>
            <w:r>
              <w:rPr>
                <w:b/>
                <w:sz w:val="19"/>
              </w:rPr>
              <w:t>точки (Mt), м</w:t>
            </w:r>
          </w:p>
        </w:tc>
        <w:tc>
          <w:tcPr>
            <w:tcW w:w="1823"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
              <w:rPr>
                <w:sz w:val="23"/>
              </w:rPr>
            </w:pPr>
          </w:p>
          <w:p>
            <w:pPr>
              <w:pStyle w:val="TableParagraph"/>
              <w:spacing w:line="247" w:lineRule="auto" w:before="1"/>
              <w:ind w:left="91" w:right="78" w:hanging="1"/>
              <w:jc w:val="center"/>
              <w:rPr>
                <w:b/>
                <w:sz w:val="19"/>
              </w:rPr>
            </w:pPr>
            <w:r>
              <w:rPr>
                <w:b/>
                <w:sz w:val="19"/>
              </w:rPr>
              <w:t>Описание обозначения точки на местности (при наличии)</w:t>
            </w:r>
          </w:p>
        </w:tc>
      </w:tr>
      <w:tr>
        <w:trPr>
          <w:trHeight w:val="681" w:hRule="atLeast"/>
        </w:trPr>
        <w:tc>
          <w:tcPr>
            <w:tcW w:w="1301" w:type="dxa"/>
            <w:vMerge/>
            <w:tcBorders>
              <w:top w:val="nil"/>
              <w:left w:val="single" w:sz="4" w:space="0" w:color="000000"/>
              <w:bottom w:val="single" w:sz="4" w:space="0" w:color="000000"/>
              <w:right w:val="single" w:sz="4" w:space="0" w:color="000000"/>
            </w:tcBorders>
          </w:tcPr>
          <w:p>
            <w:pPr>
              <w:rPr>
                <w:sz w:val="2"/>
                <w:szCs w:val="2"/>
              </w:rPr>
            </w:pP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4"/>
              <w:rPr>
                <w:sz w:val="19"/>
              </w:rPr>
            </w:pPr>
          </w:p>
          <w:p>
            <w:pPr>
              <w:pStyle w:val="TableParagraph"/>
              <w:ind w:left="6"/>
              <w:jc w:val="center"/>
              <w:rPr>
                <w:b/>
                <w:sz w:val="19"/>
              </w:rPr>
            </w:pPr>
            <w:r>
              <w:rPr>
                <w:b/>
                <w:w w:val="99"/>
                <w:sz w:val="19"/>
              </w:rPr>
              <w:t>X</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4"/>
              <w:rPr>
                <w:sz w:val="19"/>
              </w:rPr>
            </w:pPr>
          </w:p>
          <w:p>
            <w:pPr>
              <w:pStyle w:val="TableParagraph"/>
              <w:ind w:left="6"/>
              <w:jc w:val="center"/>
              <w:rPr>
                <w:b/>
                <w:sz w:val="19"/>
              </w:rPr>
            </w:pPr>
            <w:r>
              <w:rPr>
                <w:b/>
                <w:w w:val="99"/>
                <w:sz w:val="19"/>
              </w:rPr>
              <w:t>Y</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vMerge/>
            <w:tcBorders>
              <w:top w:val="nil"/>
              <w:left w:val="single" w:sz="4" w:space="0" w:color="000000"/>
              <w:bottom w:val="single" w:sz="4" w:space="0" w:color="000000"/>
              <w:right w:val="single" w:sz="4" w:space="0" w:color="000000"/>
            </w:tcBorders>
          </w:tcPr>
          <w:p>
            <w:pPr>
              <w:rPr>
                <w:sz w:val="2"/>
                <w:szCs w:val="2"/>
              </w:rPr>
            </w:pP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8"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02"/>
              <w:rPr>
                <w:b/>
                <w:sz w:val="19"/>
              </w:rPr>
            </w:pPr>
            <w:r>
              <w:rPr>
                <w:b/>
                <w:w w:val="99"/>
                <w:sz w:val="19"/>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7"/>
              <w:jc w:val="center"/>
              <w:rPr>
                <w:b/>
                <w:sz w:val="19"/>
              </w:rPr>
            </w:pPr>
            <w:r>
              <w:rPr>
                <w:b/>
                <w:w w:val="99"/>
                <w:sz w:val="19"/>
              </w:rPr>
              <w:t>2</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2"/>
              <w:ind w:left="7"/>
              <w:jc w:val="center"/>
              <w:rPr>
                <w:b/>
                <w:sz w:val="19"/>
              </w:rPr>
            </w:pPr>
            <w:r>
              <w:rPr>
                <w:b/>
                <w:w w:val="99"/>
                <w:sz w:val="19"/>
              </w:rPr>
              <w:t>3</w:t>
            </w:r>
          </w:p>
        </w:tc>
        <w:tc>
          <w:tcPr>
            <w:tcW w:w="2683" w:type="dxa"/>
            <w:tcBorders>
              <w:top w:val="single" w:sz="4" w:space="0" w:color="000000"/>
              <w:left w:val="single" w:sz="4" w:space="0" w:color="000000"/>
              <w:bottom w:val="single" w:sz="4" w:space="0" w:color="000000"/>
              <w:right w:val="single" w:sz="4" w:space="0" w:color="000000"/>
            </w:tcBorders>
          </w:tcPr>
          <w:p>
            <w:pPr>
              <w:pStyle w:val="TableParagraph"/>
              <w:spacing w:before="12"/>
              <w:ind w:right="1283"/>
              <w:jc w:val="right"/>
              <w:rPr>
                <w:b/>
                <w:sz w:val="19"/>
              </w:rPr>
            </w:pPr>
            <w:r>
              <w:rPr>
                <w:b/>
                <w:w w:val="99"/>
                <w:sz w:val="19"/>
              </w:rPr>
              <w:t>4</w:t>
            </w: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before="12"/>
              <w:ind w:left="8"/>
              <w:jc w:val="center"/>
              <w:rPr>
                <w:b/>
                <w:sz w:val="19"/>
              </w:rPr>
            </w:pPr>
            <w:r>
              <w:rPr>
                <w:b/>
                <w:w w:val="99"/>
                <w:sz w:val="19"/>
              </w:rPr>
              <w:t>5</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864"/>
              <w:rPr>
                <w:b/>
                <w:sz w:val="19"/>
              </w:rPr>
            </w:pPr>
            <w:r>
              <w:rPr>
                <w:b/>
                <w:w w:val="99"/>
                <w:sz w:val="19"/>
              </w:rPr>
              <w:t>6</w:t>
            </w:r>
          </w:p>
        </w:tc>
      </w:tr>
      <w:tr>
        <w:trPr>
          <w:trHeight w:val="254"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602"/>
              <w:rPr>
                <w:b/>
                <w:sz w:val="19"/>
              </w:rPr>
            </w:pPr>
            <w:r>
              <w:rPr>
                <w:b/>
                <w:w w:val="99"/>
                <w:sz w:val="19"/>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61"/>
              <w:jc w:val="center"/>
              <w:rPr>
                <w:b/>
                <w:sz w:val="19"/>
              </w:rPr>
            </w:pPr>
            <w:r>
              <w:rPr>
                <w:b/>
                <w:sz w:val="19"/>
              </w:rPr>
              <w:t>454 256,65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96"/>
              <w:jc w:val="center"/>
              <w:rPr>
                <w:b/>
                <w:sz w:val="19"/>
              </w:rPr>
            </w:pPr>
            <w:r>
              <w:rPr>
                <w:b/>
                <w:sz w:val="19"/>
              </w:rPr>
              <w:t>2 216 544,85</w:t>
            </w:r>
          </w:p>
        </w:tc>
        <w:tc>
          <w:tcPr>
            <w:tcW w:w="2683"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19"/>
              <w:ind w:left="385"/>
              <w:rPr>
                <w:b/>
                <w:sz w:val="19"/>
              </w:rPr>
            </w:pPr>
            <w:r>
              <w:rPr>
                <w:b/>
                <w:sz w:val="19"/>
              </w:rPr>
              <w:t>Аналитический метод</w:t>
            </w: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85" w:right="175"/>
              <w:jc w:val="center"/>
              <w:rPr>
                <w:b/>
                <w:sz w:val="19"/>
              </w:rPr>
            </w:pPr>
            <w:r>
              <w:rPr>
                <w:b/>
                <w:sz w:val="19"/>
              </w:rPr>
              <w:t>0,10</w:t>
            </w:r>
          </w:p>
        </w:tc>
        <w:tc>
          <w:tcPr>
            <w:tcW w:w="1823" w:type="dxa"/>
            <w:vMerge w:val="restart"/>
            <w:tcBorders>
              <w:top w:val="single" w:sz="4" w:space="0" w:color="000000"/>
              <w:left w:val="single" w:sz="4" w:space="0" w:color="000000"/>
              <w:bottom w:val="single" w:sz="4" w:space="0" w:color="000000"/>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119"/>
              <w:ind w:left="9"/>
              <w:jc w:val="center"/>
              <w:rPr>
                <w:b/>
                <w:sz w:val="19"/>
              </w:rPr>
            </w:pPr>
            <w:r>
              <w:rPr>
                <w:b/>
                <w:w w:val="99"/>
                <w:sz w:val="19"/>
              </w:rPr>
              <w:t>—</w:t>
            </w:r>
          </w:p>
        </w:tc>
      </w:tr>
      <w:tr>
        <w:trPr>
          <w:trHeight w:val="258"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02"/>
              <w:rPr>
                <w:b/>
                <w:sz w:val="19"/>
              </w:rPr>
            </w:pPr>
            <w:r>
              <w:rPr>
                <w:b/>
                <w:w w:val="99"/>
                <w:sz w:val="19"/>
              </w:rPr>
              <w:t>2</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61"/>
              <w:jc w:val="center"/>
              <w:rPr>
                <w:b/>
                <w:sz w:val="19"/>
              </w:rPr>
            </w:pPr>
            <w:r>
              <w:rPr>
                <w:b/>
                <w:sz w:val="19"/>
              </w:rPr>
              <w:t>454 254,84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96"/>
              <w:jc w:val="center"/>
              <w:rPr>
                <w:b/>
                <w:sz w:val="19"/>
              </w:rPr>
            </w:pPr>
            <w:r>
              <w:rPr>
                <w:b/>
                <w:sz w:val="19"/>
              </w:rPr>
              <w:t>2 216 548,41</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602"/>
              <w:rPr>
                <w:b/>
                <w:sz w:val="19"/>
              </w:rPr>
            </w:pPr>
            <w:r>
              <w:rPr>
                <w:b/>
                <w:w w:val="99"/>
                <w:sz w:val="19"/>
              </w:rPr>
              <w:t>3</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61"/>
              <w:jc w:val="center"/>
              <w:rPr>
                <w:b/>
                <w:sz w:val="19"/>
              </w:rPr>
            </w:pPr>
            <w:r>
              <w:rPr>
                <w:b/>
                <w:sz w:val="19"/>
              </w:rPr>
              <w:t>454 248,26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96"/>
              <w:jc w:val="center"/>
              <w:rPr>
                <w:b/>
                <w:sz w:val="19"/>
              </w:rPr>
            </w:pPr>
            <w:r>
              <w:rPr>
                <w:b/>
                <w:sz w:val="19"/>
              </w:rPr>
              <w:t>2 216 545,01</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8"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02"/>
              <w:rPr>
                <w:b/>
                <w:sz w:val="19"/>
              </w:rPr>
            </w:pPr>
            <w:r>
              <w:rPr>
                <w:b/>
                <w:w w:val="99"/>
                <w:sz w:val="19"/>
              </w:rPr>
              <w:t>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61"/>
              <w:jc w:val="center"/>
              <w:rPr>
                <w:b/>
                <w:sz w:val="19"/>
              </w:rPr>
            </w:pPr>
            <w:r>
              <w:rPr>
                <w:b/>
                <w:sz w:val="19"/>
              </w:rPr>
              <w:t>454 220,72</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96"/>
              <w:jc w:val="center"/>
              <w:rPr>
                <w:b/>
                <w:sz w:val="19"/>
              </w:rPr>
            </w:pPr>
            <w:r>
              <w:rPr>
                <w:b/>
                <w:sz w:val="19"/>
              </w:rPr>
              <w:t>2 216 523,12</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602"/>
              <w:rPr>
                <w:b/>
                <w:sz w:val="19"/>
              </w:rPr>
            </w:pPr>
            <w:r>
              <w:rPr>
                <w:b/>
                <w:w w:val="99"/>
                <w:sz w:val="19"/>
              </w:rPr>
              <w:t>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61"/>
              <w:jc w:val="center"/>
              <w:rPr>
                <w:b/>
                <w:sz w:val="19"/>
              </w:rPr>
            </w:pPr>
            <w:r>
              <w:rPr>
                <w:b/>
                <w:sz w:val="19"/>
              </w:rPr>
              <w:t>454 223,22</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96"/>
              <w:jc w:val="center"/>
              <w:rPr>
                <w:b/>
                <w:sz w:val="19"/>
              </w:rPr>
            </w:pPr>
            <w:r>
              <w:rPr>
                <w:b/>
                <w:sz w:val="19"/>
              </w:rPr>
              <w:t>2 216 520,01</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8"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02"/>
              <w:rPr>
                <w:b/>
                <w:sz w:val="19"/>
              </w:rPr>
            </w:pPr>
            <w:r>
              <w:rPr>
                <w:b/>
                <w:w w:val="99"/>
                <w:sz w:val="19"/>
              </w:rPr>
              <w:t>6</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61"/>
              <w:jc w:val="center"/>
              <w:rPr>
                <w:b/>
                <w:sz w:val="19"/>
              </w:rPr>
            </w:pPr>
            <w:r>
              <w:rPr>
                <w:b/>
                <w:sz w:val="19"/>
              </w:rPr>
              <w:t>454 250,44</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71" w:right="196"/>
              <w:jc w:val="center"/>
              <w:rPr>
                <w:b/>
                <w:sz w:val="19"/>
              </w:rPr>
            </w:pPr>
            <w:r>
              <w:rPr>
                <w:b/>
                <w:sz w:val="19"/>
              </w:rPr>
              <w:t>2 216 541,63</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54"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602"/>
              <w:rPr>
                <w:b/>
                <w:sz w:val="19"/>
              </w:rPr>
            </w:pPr>
            <w:r>
              <w:rPr>
                <w:b/>
                <w:w w:val="99"/>
                <w:sz w:val="19"/>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61"/>
              <w:jc w:val="center"/>
              <w:rPr>
                <w:b/>
                <w:sz w:val="19"/>
              </w:rPr>
            </w:pPr>
            <w:r>
              <w:rPr>
                <w:b/>
                <w:sz w:val="19"/>
              </w:rPr>
              <w:t>454 256,65</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71" w:right="196"/>
              <w:jc w:val="center"/>
              <w:rPr>
                <w:b/>
                <w:sz w:val="19"/>
              </w:rPr>
            </w:pPr>
            <w:r>
              <w:rPr>
                <w:b/>
                <w:sz w:val="19"/>
              </w:rPr>
              <w:t>2 216 544,85</w:t>
            </w:r>
          </w:p>
        </w:tc>
        <w:tc>
          <w:tcPr>
            <w:tcW w:w="2683" w:type="dxa"/>
            <w:vMerge/>
            <w:tcBorders>
              <w:top w:val="nil"/>
              <w:left w:val="single" w:sz="4" w:space="0" w:color="000000"/>
              <w:bottom w:val="single" w:sz="4" w:space="0" w:color="000000"/>
              <w:right w:val="single" w:sz="4" w:space="0" w:color="000000"/>
            </w:tcBorders>
          </w:tcPr>
          <w:p>
            <w:pPr>
              <w:rPr>
                <w:sz w:val="2"/>
                <w:szCs w:val="2"/>
              </w:rPr>
            </w:pP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185" w:right="175"/>
              <w:jc w:val="center"/>
              <w:rPr>
                <w:b/>
                <w:sz w:val="19"/>
              </w:rPr>
            </w:pPr>
            <w:r>
              <w:rPr>
                <w:b/>
                <w:sz w:val="19"/>
              </w:rPr>
              <w:t>0,10</w:t>
            </w:r>
          </w:p>
        </w:tc>
        <w:tc>
          <w:tcPr>
            <w:tcW w:w="1823" w:type="dxa"/>
            <w:vMerge/>
            <w:tcBorders>
              <w:top w:val="nil"/>
              <w:left w:val="single" w:sz="4" w:space="0" w:color="000000"/>
              <w:bottom w:val="single" w:sz="4" w:space="0" w:color="000000"/>
              <w:right w:val="single" w:sz="4" w:space="0" w:color="000000"/>
            </w:tcBorders>
          </w:tcPr>
          <w:p>
            <w:pPr>
              <w:rPr>
                <w:sz w:val="2"/>
                <w:szCs w:val="2"/>
              </w:rPr>
            </w:pPr>
          </w:p>
        </w:tc>
      </w:tr>
      <w:tr>
        <w:trPr>
          <w:trHeight w:val="265" w:hRule="atLeast"/>
        </w:trPr>
        <w:tc>
          <w:tcPr>
            <w:tcW w:w="10208" w:type="dxa"/>
            <w:gridSpan w:val="6"/>
            <w:tcBorders>
              <w:top w:val="single" w:sz="4" w:space="0" w:color="000000"/>
              <w:left w:val="single" w:sz="4" w:space="0" w:color="000000"/>
              <w:bottom w:val="single" w:sz="4" w:space="0" w:color="000000"/>
              <w:right w:val="single" w:sz="4" w:space="0" w:color="000000"/>
            </w:tcBorders>
          </w:tcPr>
          <w:p>
            <w:pPr>
              <w:pStyle w:val="TableParagraph"/>
              <w:spacing w:line="197" w:lineRule="exact"/>
              <w:ind w:left="2198"/>
              <w:rPr>
                <w:b/>
                <w:sz w:val="19"/>
              </w:rPr>
            </w:pPr>
            <w:r>
              <w:rPr>
                <w:b/>
                <w:sz w:val="19"/>
              </w:rPr>
              <w:t>3. Сведения о характерных точках части (частей) границы объекта</w:t>
            </w:r>
          </w:p>
        </w:tc>
      </w:tr>
      <w:tr>
        <w:trPr>
          <w:trHeight w:val="263"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602"/>
              <w:rPr>
                <w:b/>
                <w:sz w:val="19"/>
              </w:rPr>
            </w:pPr>
            <w:r>
              <w:rPr>
                <w:b/>
                <w:w w:val="99"/>
                <w:sz w:val="19"/>
              </w:rPr>
              <w:t>1</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7"/>
              <w:jc w:val="center"/>
              <w:rPr>
                <w:b/>
                <w:sz w:val="19"/>
              </w:rPr>
            </w:pPr>
            <w:r>
              <w:rPr>
                <w:b/>
                <w:w w:val="99"/>
                <w:sz w:val="19"/>
              </w:rPr>
              <w:t>2</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2"/>
              <w:ind w:left="7"/>
              <w:jc w:val="center"/>
              <w:rPr>
                <w:b/>
                <w:sz w:val="19"/>
              </w:rPr>
            </w:pPr>
            <w:r>
              <w:rPr>
                <w:b/>
                <w:w w:val="99"/>
                <w:sz w:val="19"/>
              </w:rPr>
              <w:t>3</w:t>
            </w:r>
          </w:p>
        </w:tc>
        <w:tc>
          <w:tcPr>
            <w:tcW w:w="2683" w:type="dxa"/>
            <w:tcBorders>
              <w:top w:val="single" w:sz="4" w:space="0" w:color="000000"/>
              <w:left w:val="single" w:sz="4" w:space="0" w:color="000000"/>
              <w:bottom w:val="single" w:sz="4" w:space="0" w:color="000000"/>
              <w:right w:val="single" w:sz="4" w:space="0" w:color="000000"/>
            </w:tcBorders>
          </w:tcPr>
          <w:p>
            <w:pPr>
              <w:pStyle w:val="TableParagraph"/>
              <w:spacing w:before="12"/>
              <w:ind w:right="1283"/>
              <w:jc w:val="right"/>
              <w:rPr>
                <w:b/>
                <w:sz w:val="19"/>
              </w:rPr>
            </w:pPr>
            <w:r>
              <w:rPr>
                <w:b/>
                <w:w w:val="99"/>
                <w:sz w:val="19"/>
              </w:rPr>
              <w:t>4</w:t>
            </w: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before="12"/>
              <w:ind w:left="8"/>
              <w:jc w:val="center"/>
              <w:rPr>
                <w:b/>
                <w:sz w:val="19"/>
              </w:rPr>
            </w:pPr>
            <w:r>
              <w:rPr>
                <w:b/>
                <w:w w:val="99"/>
                <w:sz w:val="19"/>
              </w:rPr>
              <w:t>5</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864"/>
              <w:rPr>
                <w:b/>
                <w:sz w:val="19"/>
              </w:rPr>
            </w:pPr>
            <w:r>
              <w:rPr>
                <w:b/>
                <w:w w:val="99"/>
                <w:sz w:val="19"/>
              </w:rPr>
              <w:t>6</w:t>
            </w:r>
          </w:p>
        </w:tc>
      </w:tr>
      <w:tr>
        <w:trPr>
          <w:trHeight w:val="268" w:hRule="atLeast"/>
        </w:trPr>
        <w:tc>
          <w:tcPr>
            <w:tcW w:w="1301" w:type="dxa"/>
            <w:tcBorders>
              <w:top w:val="single" w:sz="4" w:space="0" w:color="000000"/>
              <w:left w:val="single" w:sz="4" w:space="0" w:color="000000"/>
              <w:bottom w:val="single" w:sz="4" w:space="0" w:color="000000"/>
              <w:right w:val="single" w:sz="4" w:space="0" w:color="000000"/>
            </w:tcBorders>
          </w:tcPr>
          <w:p>
            <w:pPr>
              <w:pStyle w:val="TableParagraph"/>
              <w:spacing w:before="14"/>
              <w:ind w:left="554"/>
              <w:rPr>
                <w:b/>
                <w:sz w:val="19"/>
              </w:rPr>
            </w:pPr>
            <w:r>
              <w:rPr>
                <w:b/>
                <w:w w:val="99"/>
                <w:sz w:val="19"/>
              </w:rPr>
              <w: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4"/>
              <w:ind w:left="6"/>
              <w:jc w:val="center"/>
              <w:rPr>
                <w:b/>
                <w:sz w:val="19"/>
              </w:rPr>
            </w:pPr>
            <w:r>
              <w:rPr>
                <w:b/>
                <w:w w:val="99"/>
                <w:sz w:val="19"/>
              </w:rPr>
              <w:t>—</w:t>
            </w:r>
          </w:p>
        </w:tc>
        <w:tc>
          <w:tcPr>
            <w:tcW w:w="1416" w:type="dxa"/>
            <w:tcBorders>
              <w:top w:val="single" w:sz="4" w:space="0" w:color="000000"/>
              <w:left w:val="single" w:sz="4" w:space="0" w:color="000000"/>
              <w:bottom w:val="single" w:sz="4" w:space="0" w:color="000000"/>
              <w:right w:val="single" w:sz="4" w:space="0" w:color="000000"/>
            </w:tcBorders>
          </w:tcPr>
          <w:p>
            <w:pPr>
              <w:pStyle w:val="TableParagraph"/>
              <w:spacing w:before="14"/>
              <w:ind w:left="6"/>
              <w:jc w:val="center"/>
              <w:rPr>
                <w:b/>
                <w:sz w:val="19"/>
              </w:rPr>
            </w:pPr>
            <w:r>
              <w:rPr>
                <w:b/>
                <w:w w:val="99"/>
                <w:sz w:val="19"/>
              </w:rPr>
              <w:t>—</w:t>
            </w:r>
          </w:p>
        </w:tc>
        <w:tc>
          <w:tcPr>
            <w:tcW w:w="2683" w:type="dxa"/>
            <w:tcBorders>
              <w:top w:val="single" w:sz="4" w:space="0" w:color="000000"/>
              <w:left w:val="single" w:sz="4" w:space="0" w:color="000000"/>
              <w:bottom w:val="single" w:sz="4" w:space="0" w:color="000000"/>
              <w:right w:val="single" w:sz="4" w:space="0" w:color="000000"/>
            </w:tcBorders>
          </w:tcPr>
          <w:p>
            <w:pPr>
              <w:pStyle w:val="TableParagraph"/>
              <w:spacing w:before="14"/>
              <w:ind w:right="1236"/>
              <w:jc w:val="right"/>
              <w:rPr>
                <w:b/>
                <w:sz w:val="19"/>
              </w:rPr>
            </w:pPr>
            <w:r>
              <w:rPr>
                <w:b/>
                <w:w w:val="99"/>
                <w:sz w:val="19"/>
              </w:rPr>
              <w:t>—</w:t>
            </w:r>
          </w:p>
        </w:tc>
        <w:tc>
          <w:tcPr>
            <w:tcW w:w="1569" w:type="dxa"/>
            <w:tcBorders>
              <w:top w:val="single" w:sz="4" w:space="0" w:color="000000"/>
              <w:left w:val="single" w:sz="4" w:space="0" w:color="000000"/>
              <w:bottom w:val="single" w:sz="4" w:space="0" w:color="000000"/>
              <w:right w:val="single" w:sz="4" w:space="0" w:color="000000"/>
            </w:tcBorders>
          </w:tcPr>
          <w:p>
            <w:pPr>
              <w:pStyle w:val="TableParagraph"/>
              <w:spacing w:before="14"/>
              <w:ind w:left="7"/>
              <w:jc w:val="center"/>
              <w:rPr>
                <w:b/>
                <w:sz w:val="19"/>
              </w:rPr>
            </w:pPr>
            <w:r>
              <w:rPr>
                <w:b/>
                <w:w w:val="99"/>
                <w:sz w:val="19"/>
              </w:rPr>
              <w:t>—</w:t>
            </w:r>
          </w:p>
        </w:tc>
        <w:tc>
          <w:tcPr>
            <w:tcW w:w="1823" w:type="dxa"/>
            <w:tcBorders>
              <w:top w:val="single" w:sz="4" w:space="0" w:color="000000"/>
              <w:left w:val="single" w:sz="4" w:space="0" w:color="000000"/>
              <w:bottom w:val="single" w:sz="4" w:space="0" w:color="000000"/>
              <w:right w:val="single" w:sz="4" w:space="0" w:color="000000"/>
            </w:tcBorders>
          </w:tcPr>
          <w:p>
            <w:pPr>
              <w:pStyle w:val="TableParagraph"/>
              <w:spacing w:before="14"/>
              <w:ind w:left="816"/>
              <w:rPr>
                <w:b/>
                <w:sz w:val="19"/>
              </w:rPr>
            </w:pPr>
            <w:r>
              <w:rPr>
                <w:b/>
                <w:w w:val="99"/>
                <w:sz w:val="19"/>
              </w:rPr>
              <w:t>—</w:t>
            </w:r>
          </w:p>
        </w:tc>
      </w:tr>
    </w:tbl>
    <w:p>
      <w:pPr>
        <w:spacing w:after="0"/>
        <w:rPr>
          <w:sz w:val="19"/>
        </w:rPr>
        <w:sectPr>
          <w:pgSz w:w="11900" w:h="16850"/>
          <w:pgMar w:top="640" w:bottom="280" w:left="1000" w:right="440"/>
        </w:sectPr>
      </w:pPr>
    </w:p>
    <w:p>
      <w:pPr>
        <w:spacing w:line="240" w:lineRule="auto" w:before="2" w:after="1"/>
        <w:rPr>
          <w:sz w:val="10"/>
        </w:rPr>
      </w:pPr>
      <w:r>
        <w:rPr/>
        <w:pict>
          <v:group style="position:absolute;margin-left:293.040009pt;margin-top:31.679993pt;width:37.8pt;height:11.55pt;mso-position-horizontal-relative:page;mso-position-vertical-relative:page;z-index:-29056" coordorigin="5861,634" coordsize="756,231">
            <v:shape style="position:absolute;left:5860;top:633;width:756;height:231" type="#_x0000_t75" stroked="false">
              <v:imagedata r:id="rId14" o:title=""/>
            </v:shape>
            <v:shape style="position:absolute;left:5860;top:633;width:756;height:231" type="#_x0000_t202" filled="false" stroked="false">
              <v:textbox inset="0,0,0,0">
                <w:txbxContent>
                  <w:p>
                    <w:pPr>
                      <w:spacing w:line="228" w:lineRule="exact" w:before="0"/>
                      <w:ind w:left="-1" w:right="0" w:firstLine="0"/>
                      <w:jc w:val="left"/>
                      <w:rPr>
                        <w:b/>
                        <w:sz w:val="20"/>
                      </w:rPr>
                    </w:pPr>
                    <w:r>
                      <w:rPr>
                        <w:b/>
                        <w:sz w:val="20"/>
                      </w:rPr>
                      <w:t>Раздел 3</w:t>
                    </w:r>
                  </w:p>
                </w:txbxContent>
              </v:textbox>
              <w10:wrap type="none"/>
            </v:shape>
            <w10:wrap type="none"/>
          </v:group>
        </w:pict>
      </w:r>
    </w:p>
    <w:tbl>
      <w:tblPr>
        <w:tblW w:w="0" w:type="auto"/>
        <w:jc w:val="left"/>
        <w:tblInd w:w="137" w:type="dxa"/>
        <w:tblBorders>
          <w:top w:val="single" w:sz="34" w:space="0" w:color="FFFFFF"/>
          <w:left w:val="single" w:sz="34" w:space="0" w:color="FFFFFF"/>
          <w:bottom w:val="single" w:sz="34" w:space="0" w:color="FFFFFF"/>
          <w:right w:val="single" w:sz="34" w:space="0" w:color="FFFFFF"/>
          <w:insideH w:val="single" w:sz="34" w:space="0" w:color="FFFFFF"/>
          <w:insideV w:val="single" w:sz="34" w:space="0" w:color="FFFFFF"/>
        </w:tblBorders>
        <w:tblLayout w:type="fixed"/>
        <w:tblCellMar>
          <w:top w:w="0" w:type="dxa"/>
          <w:left w:w="0" w:type="dxa"/>
          <w:bottom w:w="0" w:type="dxa"/>
          <w:right w:w="0" w:type="dxa"/>
        </w:tblCellMar>
        <w:tblLook w:val="01E0"/>
      </w:tblPr>
      <w:tblGrid>
        <w:gridCol w:w="1315"/>
        <w:gridCol w:w="1133"/>
        <w:gridCol w:w="1133"/>
        <w:gridCol w:w="1138"/>
        <w:gridCol w:w="1133"/>
        <w:gridCol w:w="1594"/>
        <w:gridCol w:w="1536"/>
        <w:gridCol w:w="1224"/>
      </w:tblGrid>
      <w:tr>
        <w:trPr>
          <w:trHeight w:val="188" w:hRule="atLeast"/>
        </w:trPr>
        <w:tc>
          <w:tcPr>
            <w:tcW w:w="10206" w:type="dxa"/>
            <w:gridSpan w:val="8"/>
            <w:tcBorders>
              <w:left w:val="single" w:sz="4" w:space="0" w:color="000000"/>
              <w:bottom w:val="single" w:sz="4" w:space="0" w:color="000000"/>
              <w:right w:val="single" w:sz="4" w:space="0" w:color="000000"/>
            </w:tcBorders>
          </w:tcPr>
          <w:p>
            <w:pPr>
              <w:pStyle w:val="TableParagraph"/>
              <w:spacing w:line="169" w:lineRule="exact"/>
              <w:ind w:left="2013"/>
              <w:rPr>
                <w:b/>
                <w:sz w:val="19"/>
              </w:rPr>
            </w:pPr>
            <w:r>
              <w:rPr>
                <w:b/>
                <w:sz w:val="19"/>
              </w:rPr>
              <w:t>Сведения о местоположении измененных (уточненных) границ объекта</w:t>
            </w:r>
          </w:p>
        </w:tc>
      </w:tr>
      <w:tr>
        <w:trPr>
          <w:trHeight w:val="258" w:hRule="atLeast"/>
        </w:trPr>
        <w:tc>
          <w:tcPr>
            <w:tcW w:w="10206" w:type="dxa"/>
            <w:gridSpan w:val="8"/>
            <w:tcBorders>
              <w:top w:val="single" w:sz="4" w:space="0" w:color="000000"/>
              <w:left w:val="single" w:sz="4" w:space="0" w:color="000000"/>
              <w:bottom w:val="nil"/>
              <w:right w:val="single" w:sz="4" w:space="0" w:color="000000"/>
            </w:tcBorders>
          </w:tcPr>
          <w:p>
            <w:pPr>
              <w:pStyle w:val="TableParagraph"/>
              <w:spacing w:line="239" w:lineRule="exact"/>
              <w:ind w:left="9"/>
              <w:rPr>
                <w:b/>
                <w:sz w:val="19"/>
              </w:rPr>
            </w:pPr>
            <w:r>
              <w:rPr>
                <w:b/>
                <w:position w:val="7"/>
                <w:sz w:val="19"/>
              </w:rPr>
              <w:t>1. Система ко&lt; </w:t>
            </w:r>
            <w:r>
              <w:rPr>
                <w:b/>
                <w:sz w:val="19"/>
              </w:rPr>
              <w:t>зрдинат МСК-50, зона 2</w:t>
            </w:r>
          </w:p>
        </w:tc>
      </w:tr>
      <w:tr>
        <w:trPr>
          <w:trHeight w:val="124" w:hRule="atLeast"/>
        </w:trPr>
        <w:tc>
          <w:tcPr>
            <w:tcW w:w="1315" w:type="dxa"/>
            <w:tcBorders>
              <w:top w:val="nil"/>
              <w:left w:val="single" w:sz="4" w:space="0" w:color="000000"/>
              <w:bottom w:val="single" w:sz="4" w:space="0" w:color="000000"/>
              <w:right w:val="nil"/>
            </w:tcBorders>
          </w:tcPr>
          <w:p>
            <w:pPr>
              <w:pStyle w:val="TableParagraph"/>
              <w:rPr>
                <w:sz w:val="6"/>
              </w:rPr>
            </w:pPr>
          </w:p>
        </w:tc>
        <w:tc>
          <w:tcPr>
            <w:tcW w:w="8891" w:type="dxa"/>
            <w:gridSpan w:val="7"/>
            <w:tcBorders>
              <w:top w:val="single" w:sz="4" w:space="0" w:color="000000"/>
              <w:left w:val="nil"/>
              <w:bottom w:val="single" w:sz="4" w:space="0" w:color="000000"/>
              <w:right w:val="single" w:sz="4" w:space="0" w:color="000000"/>
            </w:tcBorders>
          </w:tcPr>
          <w:p>
            <w:pPr>
              <w:pStyle w:val="TableParagraph"/>
              <w:rPr>
                <w:sz w:val="6"/>
              </w:rPr>
            </w:pPr>
          </w:p>
        </w:tc>
      </w:tr>
      <w:tr>
        <w:trPr>
          <w:trHeight w:val="254" w:hRule="atLeast"/>
        </w:trPr>
        <w:tc>
          <w:tcPr>
            <w:tcW w:w="10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193" w:lineRule="exact" w:before="41"/>
              <w:ind w:left="2913"/>
              <w:rPr>
                <w:b/>
                <w:sz w:val="19"/>
              </w:rPr>
            </w:pPr>
            <w:r>
              <w:rPr>
                <w:b/>
                <w:sz w:val="19"/>
              </w:rPr>
              <w:t>2. Сведения о характерных точках границ объекта</w:t>
            </w:r>
          </w:p>
        </w:tc>
      </w:tr>
      <w:tr>
        <w:trPr>
          <w:trHeight w:val="724" w:hRule="atLeast"/>
        </w:trPr>
        <w:tc>
          <w:tcPr>
            <w:tcW w:w="1315"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8"/>
              <w:rPr>
                <w:sz w:val="22"/>
              </w:rPr>
            </w:pPr>
          </w:p>
          <w:p>
            <w:pPr>
              <w:pStyle w:val="TableParagraph"/>
              <w:spacing w:line="247" w:lineRule="auto"/>
              <w:ind w:left="9" w:right="159" w:hanging="17"/>
              <w:jc w:val="center"/>
              <w:rPr>
                <w:b/>
                <w:sz w:val="19"/>
              </w:rPr>
            </w:pPr>
            <w:r>
              <w:rPr>
                <w:b/>
                <w:sz w:val="19"/>
              </w:rPr>
              <w:t>Обозначение характерных</w:t>
            </w:r>
          </w:p>
          <w:p>
            <w:pPr>
              <w:pStyle w:val="TableParagraph"/>
              <w:spacing w:line="247" w:lineRule="auto" w:before="1"/>
              <w:ind w:left="275" w:right="261" w:hanging="7"/>
              <w:jc w:val="center"/>
              <w:rPr>
                <w:b/>
                <w:sz w:val="19"/>
              </w:rPr>
            </w:pPr>
            <w:r>
              <w:rPr>
                <w:b/>
                <w:sz w:val="19"/>
              </w:rPr>
              <w:t>точек границы</w:t>
            </w:r>
          </w:p>
        </w:tc>
        <w:tc>
          <w:tcPr>
            <w:tcW w:w="2266" w:type="dxa"/>
            <w:gridSpan w:val="2"/>
            <w:tcBorders>
              <w:top w:val="single" w:sz="4" w:space="0" w:color="000000"/>
              <w:left w:val="single" w:sz="4" w:space="0" w:color="000000"/>
              <w:bottom w:val="single" w:sz="4" w:space="0" w:color="000000"/>
              <w:right w:val="single" w:sz="4" w:space="0" w:color="000000"/>
            </w:tcBorders>
          </w:tcPr>
          <w:p>
            <w:pPr>
              <w:pStyle w:val="TableParagraph"/>
              <w:spacing w:line="247" w:lineRule="auto" w:before="141"/>
              <w:ind w:left="470"/>
              <w:rPr>
                <w:b/>
                <w:sz w:val="19"/>
              </w:rPr>
            </w:pPr>
            <w:r>
              <w:rPr>
                <w:b/>
                <w:w w:val="95"/>
                <w:sz w:val="19"/>
              </w:rPr>
              <w:t>Существующие </w:t>
            </w:r>
            <w:r>
              <w:rPr>
                <w:b/>
                <w:sz w:val="19"/>
              </w:rPr>
              <w:t>координаты, м</w:t>
            </w:r>
          </w:p>
        </w:tc>
        <w:tc>
          <w:tcPr>
            <w:tcW w:w="2271" w:type="dxa"/>
            <w:gridSpan w:val="2"/>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27"/>
              <w:ind w:left="493" w:right="484" w:firstLine="98"/>
              <w:jc w:val="both"/>
              <w:rPr>
                <w:b/>
                <w:sz w:val="19"/>
              </w:rPr>
            </w:pPr>
            <w:r>
              <w:rPr>
                <w:b/>
                <w:sz w:val="19"/>
              </w:rPr>
              <w:t>Измененные (уточненные) координаты, м</w:t>
            </w:r>
          </w:p>
        </w:tc>
        <w:tc>
          <w:tcPr>
            <w:tcW w:w="159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49" w:lineRule="auto" w:before="146"/>
              <w:ind w:left="229" w:right="241" w:firstLine="22"/>
              <w:jc w:val="center"/>
              <w:rPr>
                <w:b/>
                <w:sz w:val="19"/>
              </w:rPr>
            </w:pPr>
            <w:r>
              <w:rPr>
                <w:b/>
                <w:sz w:val="19"/>
              </w:rPr>
              <w:t>Метод определения координат характерной точки</w:t>
            </w:r>
          </w:p>
        </w:tc>
        <w:tc>
          <w:tcPr>
            <w:tcW w:w="1536"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52" w:lineRule="auto" w:before="41"/>
              <w:ind w:left="70" w:right="61" w:hanging="1"/>
              <w:jc w:val="center"/>
              <w:rPr>
                <w:b/>
                <w:sz w:val="19"/>
              </w:rPr>
            </w:pPr>
            <w:r>
              <w:rPr>
                <w:b/>
                <w:sz w:val="19"/>
              </w:rPr>
              <w:t>Средняя квадратическая</w:t>
            </w:r>
            <w:r>
              <w:rPr>
                <w:b/>
                <w:w w:val="99"/>
                <w:sz w:val="19"/>
              </w:rPr>
              <w:t> </w:t>
            </w:r>
            <w:r>
              <w:rPr>
                <w:b/>
                <w:sz w:val="19"/>
              </w:rPr>
              <w:t>погрешность положения характерной</w:t>
            </w:r>
          </w:p>
          <w:p>
            <w:pPr>
              <w:pStyle w:val="TableParagraph"/>
              <w:spacing w:line="205" w:lineRule="exact" w:before="2"/>
              <w:ind w:left="167" w:right="163"/>
              <w:jc w:val="center"/>
              <w:rPr>
                <w:b/>
                <w:sz w:val="19"/>
              </w:rPr>
            </w:pPr>
            <w:r>
              <w:rPr>
                <w:b/>
                <w:sz w:val="19"/>
              </w:rPr>
              <w:t>точки (Mt), м</w:t>
            </w:r>
          </w:p>
        </w:tc>
        <w:tc>
          <w:tcPr>
            <w:tcW w:w="1224"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20" w:lineRule="atLeast" w:before="63"/>
              <w:ind w:left="70" w:right="58" w:hanging="4"/>
              <w:jc w:val="center"/>
              <w:rPr>
                <w:b/>
                <w:sz w:val="19"/>
              </w:rPr>
            </w:pPr>
            <w:r>
              <w:rPr>
                <w:b/>
                <w:sz w:val="19"/>
              </w:rPr>
              <w:t>Описание обозначения точки на местности (при наличии)</w:t>
            </w:r>
          </w:p>
        </w:tc>
      </w:tr>
      <w:tr>
        <w:trPr>
          <w:trHeight w:val="681" w:hRule="atLeast"/>
        </w:trPr>
        <w:tc>
          <w:tcPr>
            <w:tcW w:w="1315" w:type="dxa"/>
            <w:vMerge/>
            <w:tcBorders>
              <w:top w:val="nil"/>
              <w:left w:val="single" w:sz="4" w:space="0" w:color="000000"/>
              <w:bottom w:val="single" w:sz="4" w:space="0" w:color="000000"/>
              <w:right w:val="single" w:sz="4" w:space="0" w:color="000000"/>
            </w:tcBorders>
          </w:tcPr>
          <w:p>
            <w:pPr>
              <w:rPr>
                <w:sz w:val="2"/>
                <w:szCs w:val="2"/>
              </w:rPr>
            </w:pP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2"/>
              <w:rPr>
                <w:sz w:val="19"/>
              </w:rPr>
            </w:pPr>
          </w:p>
          <w:p>
            <w:pPr>
              <w:pStyle w:val="TableParagraph"/>
              <w:ind w:left="496"/>
              <w:rPr>
                <w:b/>
                <w:sz w:val="19"/>
              </w:rPr>
            </w:pPr>
            <w:r>
              <w:rPr>
                <w:b/>
                <w:w w:val="99"/>
                <w:sz w:val="19"/>
              </w:rPr>
              <w:t>X</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2"/>
              <w:rPr>
                <w:sz w:val="19"/>
              </w:rPr>
            </w:pPr>
          </w:p>
          <w:p>
            <w:pPr>
              <w:pStyle w:val="TableParagraph"/>
              <w:ind w:left="7"/>
              <w:jc w:val="center"/>
              <w:rPr>
                <w:b/>
                <w:sz w:val="19"/>
              </w:rPr>
            </w:pPr>
            <w:r>
              <w:rPr>
                <w:b/>
                <w:w w:val="99"/>
                <w:sz w:val="19"/>
              </w:rPr>
              <w:t>Y</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pacing w:before="2"/>
              <w:rPr>
                <w:sz w:val="19"/>
              </w:rPr>
            </w:pPr>
          </w:p>
          <w:p>
            <w:pPr>
              <w:pStyle w:val="TableParagraph"/>
              <w:ind w:left="6"/>
              <w:jc w:val="center"/>
              <w:rPr>
                <w:b/>
                <w:sz w:val="19"/>
              </w:rPr>
            </w:pPr>
            <w:r>
              <w:rPr>
                <w:b/>
                <w:w w:val="99"/>
                <w:sz w:val="19"/>
              </w:rPr>
              <w:t>X</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2"/>
              <w:rPr>
                <w:sz w:val="19"/>
              </w:rPr>
            </w:pPr>
          </w:p>
          <w:p>
            <w:pPr>
              <w:pStyle w:val="TableParagraph"/>
              <w:ind w:left="5"/>
              <w:jc w:val="center"/>
              <w:rPr>
                <w:b/>
                <w:sz w:val="19"/>
              </w:rPr>
            </w:pPr>
            <w:r>
              <w:rPr>
                <w:b/>
                <w:w w:val="99"/>
                <w:sz w:val="19"/>
              </w:rPr>
              <w:t>Y</w:t>
            </w:r>
          </w:p>
        </w:tc>
        <w:tc>
          <w:tcPr>
            <w:tcW w:w="1594" w:type="dxa"/>
            <w:vMerge/>
            <w:tcBorders>
              <w:top w:val="nil"/>
              <w:left w:val="single" w:sz="4" w:space="0" w:color="000000"/>
              <w:bottom w:val="single" w:sz="4" w:space="0" w:color="000000"/>
              <w:right w:val="single" w:sz="4" w:space="0" w:color="000000"/>
            </w:tcBorders>
          </w:tcPr>
          <w:p>
            <w:pPr>
              <w:rPr>
                <w:sz w:val="2"/>
                <w:szCs w:val="2"/>
              </w:rPr>
            </w:pPr>
          </w:p>
        </w:tc>
        <w:tc>
          <w:tcPr>
            <w:tcW w:w="1536" w:type="dxa"/>
            <w:vMerge/>
            <w:tcBorders>
              <w:top w:val="nil"/>
              <w:left w:val="single" w:sz="4" w:space="0" w:color="000000"/>
              <w:bottom w:val="single" w:sz="4" w:space="0" w:color="000000"/>
              <w:right w:val="single" w:sz="4" w:space="0" w:color="000000"/>
            </w:tcBorders>
          </w:tcPr>
          <w:p>
            <w:pPr>
              <w:rPr>
                <w:sz w:val="2"/>
                <w:szCs w:val="2"/>
              </w:rPr>
            </w:pPr>
          </w:p>
        </w:tc>
        <w:tc>
          <w:tcPr>
            <w:tcW w:w="1224" w:type="dxa"/>
            <w:vMerge/>
            <w:tcBorders>
              <w:top w:val="nil"/>
              <w:left w:val="single" w:sz="4" w:space="0" w:color="000000"/>
              <w:bottom w:val="single" w:sz="4" w:space="0" w:color="000000"/>
              <w:right w:val="single" w:sz="4" w:space="0" w:color="000000"/>
            </w:tcBorders>
          </w:tcPr>
          <w:p>
            <w:pPr>
              <w:rPr>
                <w:sz w:val="2"/>
                <w:szCs w:val="2"/>
              </w:rPr>
            </w:pPr>
          </w:p>
        </w:tc>
      </w:tr>
      <w:tr>
        <w:trPr>
          <w:trHeight w:val="258" w:hRule="atLeast"/>
        </w:trPr>
        <w:tc>
          <w:tcPr>
            <w:tcW w:w="1315"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09"/>
              <w:rPr>
                <w:b/>
                <w:sz w:val="19"/>
              </w:rPr>
            </w:pPr>
            <w:r>
              <w:rPr>
                <w:b/>
                <w:w w:val="99"/>
                <w:sz w:val="19"/>
              </w:rPr>
              <w:t>1</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518"/>
              <w:rPr>
                <w:b/>
                <w:sz w:val="19"/>
              </w:rPr>
            </w:pPr>
            <w:r>
              <w:rPr>
                <w:b/>
                <w:w w:val="99"/>
                <w:sz w:val="19"/>
              </w:rPr>
              <w:t>2</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9"/>
              <w:ind w:left="8"/>
              <w:jc w:val="center"/>
              <w:rPr>
                <w:b/>
                <w:sz w:val="19"/>
              </w:rPr>
            </w:pPr>
            <w:r>
              <w:rPr>
                <w:b/>
                <w:w w:val="99"/>
                <w:sz w:val="19"/>
              </w:rPr>
              <w:t>3</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pacing w:before="9"/>
              <w:ind w:left="7"/>
              <w:jc w:val="center"/>
              <w:rPr>
                <w:b/>
                <w:sz w:val="19"/>
              </w:rPr>
            </w:pPr>
            <w:r>
              <w:rPr>
                <w:b/>
                <w:w w:val="99"/>
                <w:sz w:val="19"/>
              </w:rPr>
              <w:t>4</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9"/>
              <w:ind w:left="6"/>
              <w:jc w:val="center"/>
              <w:rPr>
                <w:b/>
                <w:sz w:val="19"/>
              </w:rPr>
            </w:pPr>
            <w:r>
              <w:rPr>
                <w:b/>
                <w:w w:val="99"/>
                <w:sz w:val="19"/>
              </w:rPr>
              <w:t>5</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6"/>
              <w:jc w:val="center"/>
              <w:rPr>
                <w:b/>
                <w:sz w:val="19"/>
              </w:rPr>
            </w:pPr>
            <w:r>
              <w:rPr>
                <w:b/>
                <w:w w:val="99"/>
                <w:sz w:val="19"/>
              </w:rPr>
              <w:t>6</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pacing w:before="9"/>
              <w:ind w:left="718"/>
              <w:rPr>
                <w:b/>
                <w:sz w:val="19"/>
              </w:rPr>
            </w:pPr>
            <w:r>
              <w:rPr>
                <w:b/>
                <w:w w:val="99"/>
                <w:sz w:val="19"/>
              </w:rPr>
              <w:t>7</w:t>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5"/>
              <w:jc w:val="center"/>
              <w:rPr>
                <w:b/>
                <w:sz w:val="19"/>
              </w:rPr>
            </w:pPr>
            <w:r>
              <w:rPr>
                <w:b/>
                <w:w w:val="99"/>
                <w:sz w:val="19"/>
              </w:rPr>
              <w:t>8</w:t>
            </w:r>
          </w:p>
        </w:tc>
      </w:tr>
      <w:tr>
        <w:trPr>
          <w:trHeight w:val="254" w:hRule="atLeast"/>
        </w:trPr>
        <w:tc>
          <w:tcPr>
            <w:tcW w:w="1315"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616"/>
              <w:rPr>
                <w:sz w:val="8"/>
              </w:rPr>
            </w:pPr>
            <w:r>
              <w:rPr>
                <w:w w:val="99"/>
                <w:sz w:val="8"/>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525"/>
              <w:rPr>
                <w:sz w:val="8"/>
              </w:rPr>
            </w:pPr>
            <w:r>
              <w:rPr>
                <w:w w:val="99"/>
                <w:sz w:val="8"/>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7"/>
              <w:jc w:val="center"/>
              <w:rPr>
                <w:sz w:val="8"/>
              </w:rPr>
            </w:pPr>
            <w:r>
              <w:rPr>
                <w:w w:val="99"/>
                <w:sz w:val="8"/>
              </w:rPr>
              <w:t>—</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6"/>
              <w:jc w:val="center"/>
              <w:rPr>
                <w:sz w:val="8"/>
              </w:rPr>
            </w:pPr>
            <w:r>
              <w:rPr>
                <w:w w:val="99"/>
                <w:sz w:val="8"/>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7"/>
              <w:ind w:left="5"/>
              <w:jc w:val="center"/>
              <w:rPr>
                <w:b/>
                <w:sz w:val="19"/>
              </w:rPr>
            </w:pPr>
            <w:r>
              <w:rPr>
                <w:b/>
                <w:w w:val="99"/>
                <w:sz w:val="19"/>
              </w:rPr>
              <w:t>—</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5"/>
              <w:jc w:val="center"/>
              <w:rPr>
                <w:sz w:val="8"/>
              </w:rPr>
            </w:pPr>
            <w:r>
              <w:rPr>
                <w:w w:val="99"/>
                <w:sz w:val="8"/>
              </w:rPr>
              <w:t>—</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725"/>
              <w:rPr>
                <w:sz w:val="8"/>
              </w:rPr>
            </w:pPr>
            <w:r>
              <w:rPr>
                <w:w w:val="99"/>
                <w:sz w:val="8"/>
              </w:rPr>
              <w:t>—</w:t>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before="7"/>
              <w:rPr>
                <w:sz w:val="6"/>
              </w:rPr>
            </w:pPr>
          </w:p>
          <w:p>
            <w:pPr>
              <w:pStyle w:val="TableParagraph"/>
              <w:ind w:left="4"/>
              <w:jc w:val="center"/>
              <w:rPr>
                <w:sz w:val="8"/>
              </w:rPr>
            </w:pPr>
            <w:r>
              <w:rPr>
                <w:w w:val="99"/>
                <w:sz w:val="8"/>
              </w:rPr>
              <w:t>—</w:t>
            </w:r>
          </w:p>
        </w:tc>
      </w:tr>
      <w:tr>
        <w:trPr>
          <w:trHeight w:val="258" w:hRule="atLeast"/>
        </w:trPr>
        <w:tc>
          <w:tcPr>
            <w:tcW w:w="10206" w:type="dxa"/>
            <w:gridSpan w:val="8"/>
            <w:tcBorders>
              <w:top w:val="single" w:sz="4" w:space="0" w:color="000000"/>
              <w:left w:val="single" w:sz="4" w:space="0" w:color="000000"/>
              <w:bottom w:val="single" w:sz="4" w:space="0" w:color="000000"/>
              <w:right w:val="single" w:sz="4" w:space="0" w:color="000000"/>
            </w:tcBorders>
          </w:tcPr>
          <w:p>
            <w:pPr>
              <w:pStyle w:val="TableParagraph"/>
              <w:spacing w:line="193" w:lineRule="exact" w:before="45"/>
              <w:ind w:left="2195"/>
              <w:rPr>
                <w:b/>
                <w:sz w:val="19"/>
              </w:rPr>
            </w:pPr>
            <w:r>
              <w:rPr>
                <w:b/>
                <w:sz w:val="19"/>
              </w:rPr>
              <w:t>3. Сведения о характерных точках части (частей) границы объекта</w:t>
            </w:r>
          </w:p>
        </w:tc>
      </w:tr>
      <w:tr>
        <w:trPr>
          <w:trHeight w:val="263" w:hRule="atLeast"/>
        </w:trPr>
        <w:tc>
          <w:tcPr>
            <w:tcW w:w="1315"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609"/>
              <w:rPr>
                <w:b/>
                <w:sz w:val="19"/>
              </w:rPr>
            </w:pPr>
            <w:r>
              <w:rPr>
                <w:b/>
                <w:w w:val="99"/>
                <w:sz w:val="19"/>
              </w:rPr>
              <w:t>1</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518"/>
              <w:rPr>
                <w:b/>
                <w:sz w:val="19"/>
              </w:rPr>
            </w:pPr>
            <w:r>
              <w:rPr>
                <w:b/>
                <w:w w:val="99"/>
                <w:sz w:val="19"/>
              </w:rPr>
              <w:t>2</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12"/>
              <w:ind w:left="8"/>
              <w:jc w:val="center"/>
              <w:rPr>
                <w:b/>
                <w:sz w:val="19"/>
              </w:rPr>
            </w:pPr>
            <w:r>
              <w:rPr>
                <w:b/>
                <w:w w:val="99"/>
                <w:sz w:val="19"/>
              </w:rPr>
              <w:t>3</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pacing w:before="12"/>
              <w:ind w:left="7"/>
              <w:jc w:val="center"/>
              <w:rPr>
                <w:b/>
                <w:sz w:val="19"/>
              </w:rPr>
            </w:pPr>
            <w:r>
              <w:rPr>
                <w:b/>
                <w:w w:val="99"/>
                <w:sz w:val="19"/>
              </w:rPr>
              <w:t>4</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12"/>
              <w:ind w:left="6"/>
              <w:jc w:val="center"/>
              <w:rPr>
                <w:b/>
                <w:sz w:val="19"/>
              </w:rPr>
            </w:pPr>
            <w:r>
              <w:rPr>
                <w:b/>
                <w:w w:val="99"/>
                <w:sz w:val="19"/>
              </w:rPr>
              <w:t>5</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6"/>
              <w:jc w:val="center"/>
              <w:rPr>
                <w:b/>
                <w:sz w:val="19"/>
              </w:rPr>
            </w:pPr>
            <w:r>
              <w:rPr>
                <w:b/>
                <w:w w:val="99"/>
                <w:sz w:val="19"/>
              </w:rPr>
              <w:t>6</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pacing w:before="12"/>
              <w:ind w:left="718"/>
              <w:rPr>
                <w:b/>
                <w:sz w:val="19"/>
              </w:rPr>
            </w:pPr>
            <w:r>
              <w:rPr>
                <w:b/>
                <w:w w:val="99"/>
                <w:sz w:val="19"/>
              </w:rPr>
              <w:t>7</w:t>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line="193" w:lineRule="exact" w:before="50"/>
              <w:ind w:left="5"/>
              <w:jc w:val="center"/>
              <w:rPr>
                <w:b/>
                <w:sz w:val="19"/>
              </w:rPr>
            </w:pPr>
            <w:r>
              <w:rPr>
                <w:b/>
                <w:w w:val="99"/>
                <w:sz w:val="19"/>
              </w:rPr>
              <w:t>8</w:t>
            </w:r>
          </w:p>
        </w:tc>
      </w:tr>
      <w:tr>
        <w:trPr>
          <w:trHeight w:val="268" w:hRule="atLeast"/>
        </w:trPr>
        <w:tc>
          <w:tcPr>
            <w:tcW w:w="1315" w:type="dxa"/>
            <w:tcBorders>
              <w:top w:val="single" w:sz="4" w:space="0" w:color="000000"/>
              <w:left w:val="single" w:sz="4" w:space="0" w:color="000000"/>
              <w:bottom w:val="single" w:sz="4" w:space="0" w:color="000000"/>
              <w:right w:val="single" w:sz="4" w:space="0" w:color="000000"/>
            </w:tcBorders>
          </w:tcPr>
          <w:p>
            <w:pPr>
              <w:pStyle w:val="TableParagraph"/>
              <w:spacing w:before="14"/>
              <w:ind w:left="561"/>
              <w:rPr>
                <w:b/>
                <w:sz w:val="19"/>
              </w:rPr>
            </w:pPr>
            <w:r>
              <w:rPr>
                <w:b/>
                <w:w w:val="99"/>
                <w:sz w:val="19"/>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14"/>
              <w:ind w:left="470"/>
              <w:rPr>
                <w:b/>
                <w:sz w:val="19"/>
              </w:rPr>
            </w:pPr>
            <w:r>
              <w:rPr>
                <w:b/>
                <w:w w:val="99"/>
                <w:sz w:val="19"/>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14"/>
              <w:ind w:left="6"/>
              <w:jc w:val="center"/>
              <w:rPr>
                <w:b/>
                <w:sz w:val="19"/>
              </w:rPr>
            </w:pPr>
            <w:r>
              <w:rPr>
                <w:b/>
                <w:w w:val="99"/>
                <w:sz w:val="19"/>
              </w:rPr>
              <w:t>—</w:t>
            </w:r>
          </w:p>
        </w:tc>
        <w:tc>
          <w:tcPr>
            <w:tcW w:w="1138" w:type="dxa"/>
            <w:tcBorders>
              <w:top w:val="single" w:sz="4" w:space="0" w:color="000000"/>
              <w:left w:val="single" w:sz="4" w:space="0" w:color="000000"/>
              <w:bottom w:val="single" w:sz="4" w:space="0" w:color="000000"/>
              <w:right w:val="single" w:sz="4" w:space="0" w:color="000000"/>
            </w:tcBorders>
          </w:tcPr>
          <w:p>
            <w:pPr>
              <w:pStyle w:val="TableParagraph"/>
              <w:spacing w:before="14"/>
              <w:ind w:left="6"/>
              <w:jc w:val="center"/>
              <w:rPr>
                <w:b/>
                <w:sz w:val="19"/>
              </w:rPr>
            </w:pPr>
            <w:r>
              <w:rPr>
                <w:b/>
                <w:w w:val="99"/>
                <w:sz w:val="19"/>
              </w:rPr>
              <w:t>—</w:t>
            </w:r>
          </w:p>
        </w:tc>
        <w:tc>
          <w:tcPr>
            <w:tcW w:w="1133" w:type="dxa"/>
            <w:tcBorders>
              <w:top w:val="single" w:sz="4" w:space="0" w:color="000000"/>
              <w:left w:val="single" w:sz="4" w:space="0" w:color="000000"/>
              <w:bottom w:val="single" w:sz="4" w:space="0" w:color="000000"/>
              <w:right w:val="single" w:sz="4" w:space="0" w:color="000000"/>
            </w:tcBorders>
          </w:tcPr>
          <w:p>
            <w:pPr>
              <w:pStyle w:val="TableParagraph"/>
              <w:spacing w:before="14"/>
              <w:ind w:left="5"/>
              <w:jc w:val="center"/>
              <w:rPr>
                <w:b/>
                <w:sz w:val="19"/>
              </w:rPr>
            </w:pPr>
            <w:r>
              <w:rPr>
                <w:b/>
                <w:w w:val="99"/>
                <w:sz w:val="19"/>
              </w:rPr>
              <w:t>—</w:t>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spacing w:before="14"/>
              <w:ind w:left="5"/>
              <w:jc w:val="center"/>
              <w:rPr>
                <w:b/>
                <w:sz w:val="19"/>
              </w:rPr>
            </w:pPr>
            <w:r>
              <w:rPr>
                <w:b/>
                <w:w w:val="99"/>
                <w:sz w:val="19"/>
              </w:rPr>
              <w:t>—</w:t>
            </w:r>
          </w:p>
        </w:tc>
        <w:tc>
          <w:tcPr>
            <w:tcW w:w="1536" w:type="dxa"/>
            <w:tcBorders>
              <w:top w:val="single" w:sz="4" w:space="0" w:color="000000"/>
              <w:left w:val="single" w:sz="4" w:space="0" w:color="000000"/>
              <w:bottom w:val="single" w:sz="4" w:space="0" w:color="000000"/>
              <w:right w:val="single" w:sz="4" w:space="0" w:color="000000"/>
            </w:tcBorders>
          </w:tcPr>
          <w:p>
            <w:pPr>
              <w:pStyle w:val="TableParagraph"/>
              <w:spacing w:before="14"/>
              <w:ind w:left="670"/>
              <w:rPr>
                <w:b/>
                <w:sz w:val="19"/>
              </w:rPr>
            </w:pPr>
            <w:r>
              <w:rPr>
                <w:b/>
                <w:w w:val="99"/>
                <w:sz w:val="19"/>
              </w:rPr>
              <w:t>—</w:t>
            </w:r>
          </w:p>
        </w:tc>
        <w:tc>
          <w:tcPr>
            <w:tcW w:w="1224" w:type="dxa"/>
            <w:tcBorders>
              <w:top w:val="single" w:sz="4" w:space="0" w:color="000000"/>
              <w:left w:val="single" w:sz="4" w:space="0" w:color="000000"/>
              <w:bottom w:val="single" w:sz="4" w:space="0" w:color="000000"/>
              <w:right w:val="single" w:sz="4" w:space="0" w:color="000000"/>
            </w:tcBorders>
          </w:tcPr>
          <w:p>
            <w:pPr>
              <w:pStyle w:val="TableParagraph"/>
              <w:spacing w:before="14"/>
              <w:ind w:left="4"/>
              <w:jc w:val="center"/>
              <w:rPr>
                <w:b/>
                <w:sz w:val="19"/>
              </w:rPr>
            </w:pPr>
            <w:r>
              <w:rPr>
                <w:b/>
                <w:w w:val="99"/>
                <w:sz w:val="19"/>
              </w:rPr>
              <w:t>—</w:t>
            </w:r>
          </w:p>
        </w:tc>
      </w:tr>
    </w:tbl>
    <w:p>
      <w:pPr>
        <w:spacing w:after="0"/>
        <w:jc w:val="center"/>
        <w:rPr>
          <w:sz w:val="19"/>
        </w:rPr>
        <w:sectPr>
          <w:pgSz w:w="11900" w:h="16850"/>
          <w:pgMar w:top="640" w:bottom="280" w:left="1000" w:right="440"/>
        </w:sectPr>
      </w:pPr>
    </w:p>
    <w:p>
      <w:pPr>
        <w:tabs>
          <w:tab w:pos="4639" w:val="left" w:leader="none"/>
          <w:tab w:pos="6319" w:val="left" w:leader="none"/>
        </w:tabs>
        <w:spacing w:line="258" w:lineRule="exact" w:before="71"/>
        <w:ind w:left="4040" w:right="0" w:firstLine="0"/>
        <w:jc w:val="left"/>
        <w:rPr>
          <w:sz w:val="24"/>
        </w:rPr>
      </w:pPr>
      <w:bookmarkStart w:name="Раздел 4" w:id="5"/>
      <w:bookmarkEnd w:id="5"/>
      <w:r>
        <w:rPr/>
      </w:r>
      <w:bookmarkStart w:name="План границ объекта" w:id="6"/>
      <w:bookmarkEnd w:id="6"/>
      <w:r>
        <w:rPr/>
      </w:r>
      <w:r>
        <w:rPr>
          <w:sz w:val="24"/>
          <w:u w:val="single"/>
        </w:rPr>
        <w:t> </w:t>
        <w:tab/>
      </w:r>
      <w:r>
        <w:rPr>
          <w:sz w:val="24"/>
        </w:rPr>
        <w:t> </w:t>
      </w:r>
      <w:r>
        <w:rPr>
          <w:b/>
          <w:sz w:val="24"/>
        </w:rPr>
        <w:t>Раздел</w:t>
      </w:r>
      <w:r>
        <w:rPr>
          <w:b/>
          <w:spacing w:val="-6"/>
          <w:sz w:val="24"/>
        </w:rPr>
        <w:t> </w:t>
      </w:r>
      <w:r>
        <w:rPr>
          <w:b/>
          <w:sz w:val="24"/>
        </w:rPr>
        <w:t>4 </w:t>
      </w:r>
      <w:r>
        <w:rPr>
          <w:b/>
          <w:spacing w:val="-3"/>
          <w:sz w:val="24"/>
        </w:rPr>
        <w:t> </w:t>
      </w:r>
      <w:r>
        <w:rPr>
          <w:sz w:val="24"/>
          <w:u w:val="single"/>
        </w:rPr>
        <w:t> </w:t>
        <w:tab/>
      </w:r>
    </w:p>
    <w:p>
      <w:pPr>
        <w:pStyle w:val="Heading1"/>
        <w:spacing w:line="258" w:lineRule="exact"/>
        <w:ind w:left="3955"/>
      </w:pPr>
      <w:r>
        <w:rPr/>
        <w:t>План границ объекта</w:t>
      </w:r>
    </w:p>
    <w:p>
      <w:pPr>
        <w:spacing w:line="240" w:lineRule="auto" w:before="8"/>
        <w:rPr>
          <w:b/>
          <w:sz w:val="11"/>
        </w:rPr>
      </w:pPr>
      <w:r>
        <w:rPr/>
        <w:pict>
          <v:group style="position:absolute;margin-left:55.199997pt;margin-top:8.691211pt;width:464.4pt;height:477.75pt;mso-position-horizontal-relative:page;mso-position-vertical-relative:paragraph;z-index:1144;mso-wrap-distance-left:0;mso-wrap-distance-right:0" coordorigin="1104,174" coordsize="9288,9555">
            <v:shape style="position:absolute;left:1104;top:173;width:9288;height:9552" type="#_x0000_t75" stroked="false">
              <v:imagedata r:id="rId15" o:title=""/>
            </v:shape>
            <v:shape style="position:absolute;left:1106;top:176;width:9286;height:9339" type="#_x0000_t75" stroked="false">
              <v:imagedata r:id="rId16" o:title=""/>
            </v:shape>
            <v:shape style="position:absolute;left:1104;top:9494;width:4476;height:234" type="#_x0000_t202" filled="false" stroked="false">
              <v:textbox inset="0,0,0,0">
                <w:txbxContent>
                  <w:p>
                    <w:pPr>
                      <w:spacing w:line="234" w:lineRule="exact" w:before="0"/>
                      <w:ind w:left="0" w:right="0" w:firstLine="0"/>
                      <w:jc w:val="left"/>
                      <w:rPr>
                        <w:b/>
                        <w:sz w:val="21"/>
                      </w:rPr>
                    </w:pPr>
                    <w:r>
                      <w:rPr>
                        <w:b/>
                        <w:sz w:val="21"/>
                      </w:rPr>
                      <w:t>Используемые условные знаки и обозначения:</w:t>
                    </w:r>
                  </w:p>
                </w:txbxContent>
              </v:textbox>
              <w10:wrap type="none"/>
            </v:shape>
            <w10:wrap type="topAndBottom"/>
          </v:group>
        </w:pict>
      </w:r>
    </w:p>
    <w:p>
      <w:pPr>
        <w:pStyle w:val="ListParagraph"/>
        <w:numPr>
          <w:ilvl w:val="1"/>
          <w:numId w:val="2"/>
        </w:numPr>
        <w:tabs>
          <w:tab w:pos="1662" w:val="left" w:leader="none"/>
        </w:tabs>
        <w:spacing w:line="240" w:lineRule="auto" w:before="218" w:after="0"/>
        <w:ind w:left="1409" w:right="0" w:firstLine="0"/>
        <w:jc w:val="left"/>
        <w:rPr>
          <w:rFonts w:ascii="Times New Roman" w:hAnsi="Times New Roman"/>
          <w:b/>
          <w:sz w:val="19"/>
        </w:rPr>
      </w:pPr>
      <w:r>
        <w:rPr>
          <w:rFonts w:ascii="Times New Roman" w:hAnsi="Times New Roman"/>
          <w:b/>
          <w:sz w:val="19"/>
        </w:rPr>
        <w:t>Обозначение вновь образованной части границы</w:t>
      </w:r>
      <w:r>
        <w:rPr>
          <w:rFonts w:ascii="Times New Roman" w:hAnsi="Times New Roman"/>
          <w:b/>
          <w:spacing w:val="-5"/>
          <w:sz w:val="19"/>
        </w:rPr>
        <w:t> </w:t>
      </w:r>
      <w:r>
        <w:rPr>
          <w:rFonts w:ascii="Times New Roman" w:hAnsi="Times New Roman"/>
          <w:b/>
          <w:sz w:val="19"/>
        </w:rPr>
        <w:t>ЗОУИТ</w:t>
      </w:r>
    </w:p>
    <w:p>
      <w:pPr>
        <w:spacing w:line="240" w:lineRule="auto" w:before="0"/>
        <w:rPr>
          <w:b/>
          <w:sz w:val="20"/>
        </w:rPr>
      </w:pPr>
    </w:p>
    <w:p>
      <w:pPr>
        <w:pStyle w:val="ListParagraph"/>
        <w:numPr>
          <w:ilvl w:val="1"/>
          <w:numId w:val="2"/>
        </w:numPr>
        <w:tabs>
          <w:tab w:pos="1672" w:val="left" w:leader="none"/>
        </w:tabs>
        <w:spacing w:line="249" w:lineRule="auto" w:before="0" w:after="0"/>
        <w:ind w:left="1409" w:right="607" w:firstLine="0"/>
        <w:jc w:val="left"/>
        <w:rPr>
          <w:rFonts w:ascii="Times New Roman" w:hAnsi="Times New Roman"/>
          <w:b/>
          <w:sz w:val="19"/>
        </w:rPr>
      </w:pPr>
      <w:r>
        <w:rPr/>
        <w:pict>
          <v:group style="position:absolute;margin-left:69pt;margin-top:-5.716687pt;width:46.6pt;height:96.7pt;mso-position-horizontal-relative:page;mso-position-vertical-relative:paragraph;z-index:1192" coordorigin="1380,-114" coordsize="932,1934">
            <v:shape style="position:absolute;left:1380;top:-104;width:932;height:1923" type="#_x0000_t75" stroked="false">
              <v:imagedata r:id="rId17" o:title=""/>
            </v:shape>
            <v:shape style="position:absolute;left:1380;top:19;width:929;height:1800" type="#_x0000_t75" stroked="false">
              <v:imagedata r:id="rId18" o:title=""/>
            </v:shape>
            <v:shape style="position:absolute;left:1380;top:-115;width:352;height:133" type="#_x0000_t202" filled="false" stroked="false">
              <v:textbox inset="0,0,0,0">
                <w:txbxContent>
                  <w:p>
                    <w:pPr>
                      <w:spacing w:line="133" w:lineRule="exact" w:before="0"/>
                      <w:ind w:left="0" w:right="0" w:firstLine="0"/>
                      <w:jc w:val="left"/>
                      <w:rPr>
                        <w:sz w:val="12"/>
                      </w:rPr>
                    </w:pPr>
                    <w:r>
                      <w:rPr>
                        <w:sz w:val="12"/>
                      </w:rPr>
                      <w:t>Зона 1</w:t>
                    </w:r>
                  </w:p>
                </w:txbxContent>
              </v:textbox>
              <w10:wrap type="none"/>
            </v:shape>
            <w10:wrap type="none"/>
          </v:group>
        </w:pict>
      </w:r>
      <w:r>
        <w:rPr>
          <w:rFonts w:ascii="Times New Roman" w:hAnsi="Times New Roman"/>
          <w:b/>
          <w:sz w:val="19"/>
        </w:rPr>
        <w:t>Вновь образованная часть контура публичного сервитута, сведения о которой достаточны</w:t>
      </w:r>
      <w:r>
        <w:rPr>
          <w:rFonts w:ascii="Times New Roman" w:hAnsi="Times New Roman"/>
          <w:b/>
          <w:spacing w:val="-30"/>
          <w:sz w:val="19"/>
        </w:rPr>
        <w:t> </w:t>
      </w:r>
      <w:r>
        <w:rPr>
          <w:rFonts w:ascii="Times New Roman" w:hAnsi="Times New Roman"/>
          <w:b/>
          <w:sz w:val="19"/>
        </w:rPr>
        <w:t>для определения ее местоположения</w:t>
      </w:r>
    </w:p>
    <w:p>
      <w:pPr>
        <w:spacing w:line="240" w:lineRule="auto" w:before="0"/>
        <w:rPr>
          <w:b/>
          <w:sz w:val="20"/>
        </w:rPr>
      </w:pPr>
    </w:p>
    <w:p>
      <w:pPr>
        <w:pStyle w:val="ListParagraph"/>
        <w:numPr>
          <w:ilvl w:val="1"/>
          <w:numId w:val="2"/>
        </w:numPr>
        <w:tabs>
          <w:tab w:pos="1672" w:val="left" w:leader="none"/>
        </w:tabs>
        <w:spacing w:line="240" w:lineRule="auto" w:before="0" w:after="0"/>
        <w:ind w:left="1671" w:right="0" w:hanging="262"/>
        <w:jc w:val="left"/>
        <w:rPr>
          <w:rFonts w:ascii="Times New Roman" w:hAnsi="Times New Roman"/>
          <w:b/>
          <w:sz w:val="19"/>
        </w:rPr>
      </w:pPr>
      <w:r>
        <w:rPr>
          <w:rFonts w:ascii="Times New Roman" w:hAnsi="Times New Roman"/>
          <w:b/>
          <w:sz w:val="19"/>
        </w:rPr>
        <w:t>Обозначение характерной</w:t>
      </w:r>
      <w:r>
        <w:rPr>
          <w:rFonts w:ascii="Times New Roman" w:hAnsi="Times New Roman"/>
          <w:b/>
          <w:spacing w:val="-1"/>
          <w:sz w:val="19"/>
        </w:rPr>
        <w:t> </w:t>
      </w:r>
      <w:r>
        <w:rPr>
          <w:rFonts w:ascii="Times New Roman" w:hAnsi="Times New Roman"/>
          <w:b/>
          <w:sz w:val="19"/>
        </w:rPr>
        <w:t>точки</w:t>
      </w:r>
    </w:p>
    <w:p>
      <w:pPr>
        <w:spacing w:line="240" w:lineRule="auto" w:before="3"/>
        <w:rPr>
          <w:b/>
          <w:sz w:val="25"/>
        </w:rPr>
      </w:pPr>
    </w:p>
    <w:p>
      <w:pPr>
        <w:pStyle w:val="ListParagraph"/>
        <w:numPr>
          <w:ilvl w:val="1"/>
          <w:numId w:val="2"/>
        </w:numPr>
        <w:tabs>
          <w:tab w:pos="1672" w:val="left" w:leader="none"/>
        </w:tabs>
        <w:spacing w:line="240" w:lineRule="auto" w:before="0" w:after="0"/>
        <w:ind w:left="1671" w:right="0" w:hanging="262"/>
        <w:jc w:val="left"/>
        <w:rPr>
          <w:rFonts w:ascii="Times New Roman" w:hAnsi="Times New Roman"/>
          <w:b/>
          <w:sz w:val="19"/>
        </w:rPr>
      </w:pPr>
      <w:r>
        <w:rPr>
          <w:rFonts w:ascii="Times New Roman" w:hAnsi="Times New Roman"/>
          <w:b/>
          <w:sz w:val="19"/>
        </w:rPr>
        <w:t>Обозначение и граница кадастрового</w:t>
      </w:r>
      <w:r>
        <w:rPr>
          <w:rFonts w:ascii="Times New Roman" w:hAnsi="Times New Roman"/>
          <w:b/>
          <w:spacing w:val="-1"/>
          <w:sz w:val="19"/>
        </w:rPr>
        <w:t> </w:t>
      </w:r>
      <w:r>
        <w:rPr>
          <w:rFonts w:ascii="Times New Roman" w:hAnsi="Times New Roman"/>
          <w:b/>
          <w:sz w:val="19"/>
        </w:rPr>
        <w:t>квартала</w:t>
      </w:r>
    </w:p>
    <w:p>
      <w:pPr>
        <w:spacing w:line="240" w:lineRule="auto" w:before="3"/>
        <w:rPr>
          <w:b/>
          <w:sz w:val="25"/>
        </w:rPr>
      </w:pPr>
    </w:p>
    <w:p>
      <w:pPr>
        <w:pStyle w:val="ListParagraph"/>
        <w:numPr>
          <w:ilvl w:val="1"/>
          <w:numId w:val="2"/>
        </w:numPr>
        <w:tabs>
          <w:tab w:pos="1672" w:val="left" w:leader="none"/>
        </w:tabs>
        <w:spacing w:line="240" w:lineRule="auto" w:before="0" w:after="0"/>
        <w:ind w:left="1671" w:right="0" w:hanging="262"/>
        <w:jc w:val="left"/>
        <w:rPr>
          <w:rFonts w:ascii="Times New Roman" w:hAnsi="Times New Roman"/>
          <w:b/>
          <w:sz w:val="19"/>
        </w:rPr>
      </w:pPr>
      <w:r>
        <w:rPr/>
        <w:pict>
          <v:group style="position:absolute;margin-left:55.079998pt;margin-top:15.347565pt;width:237.1pt;height:101.3pt;mso-position-horizontal-relative:page;mso-position-vertical-relative:paragraph;z-index:1288" coordorigin="1102,307" coordsize="4742,2026">
            <v:shape style="position:absolute;left:1101;top:1350;width:932;height:221" type="#_x0000_t75" stroked="false">
              <v:imagedata r:id="rId19" o:title=""/>
            </v:shape>
            <v:shape style="position:absolute;left:1101;top:1955;width:1844;height:219" type="#_x0000_t75" stroked="false">
              <v:imagedata r:id="rId20" o:title=""/>
            </v:shape>
            <v:shape style="position:absolute;left:2080;top:306;width:3763;height:2026" type="#_x0000_t75" alt="C:\Users\TIHOMI~1\AppData\Local\Temp\FineReader12.00\media\image3.png" stroked="false">
              <v:imagedata r:id="rId21" o:title=""/>
            </v:shape>
            <v:shape style="position:absolute;left:1101;top:306;width:4742;height:2026" type="#_x0000_t202"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before="185"/>
                      <w:ind w:left="0" w:right="0" w:firstLine="0"/>
                      <w:jc w:val="left"/>
                      <w:rPr>
                        <w:sz w:val="22"/>
                      </w:rPr>
                    </w:pPr>
                    <w:r>
                      <w:rPr>
                        <w:sz w:val="22"/>
                      </w:rPr>
                      <w:t>Подпись</w:t>
                    </w:r>
                  </w:p>
                  <w:p>
                    <w:pPr>
                      <w:spacing w:line="240" w:lineRule="auto" w:before="7"/>
                      <w:rPr>
                        <w:sz w:val="30"/>
                      </w:rPr>
                    </w:pPr>
                  </w:p>
                  <w:p>
                    <w:pPr>
                      <w:spacing w:before="0"/>
                      <w:ind w:left="0" w:right="0" w:firstLine="0"/>
                      <w:jc w:val="left"/>
                      <w:rPr>
                        <w:sz w:val="22"/>
                      </w:rPr>
                    </w:pPr>
                    <w:r>
                      <w:rPr>
                        <w:sz w:val="22"/>
                      </w:rPr>
                      <w:t>Место для оттиска</w:t>
                    </w:r>
                  </w:p>
                </w:txbxContent>
              </v:textbox>
              <w10:wrap type="none"/>
            </v:shape>
            <w10:wrap type="none"/>
          </v:group>
        </w:pict>
      </w:r>
      <w:r>
        <w:rPr>
          <w:rFonts w:ascii="Times New Roman" w:hAnsi="Times New Roman"/>
          <w:b/>
          <w:sz w:val="19"/>
        </w:rPr>
        <w:t>Обо дщчевдв^граница существующих</w:t>
      </w:r>
      <w:r>
        <w:rPr>
          <w:rFonts w:ascii="Times New Roman" w:hAnsi="Times New Roman"/>
          <w:b/>
          <w:spacing w:val="1"/>
          <w:sz w:val="19"/>
        </w:rPr>
        <w:t> </w:t>
      </w:r>
      <w:r>
        <w:rPr>
          <w:rFonts w:ascii="Times New Roman" w:hAnsi="Times New Roman"/>
          <w:b/>
          <w:sz w:val="19"/>
        </w:rPr>
        <w:t>объектов</w:t>
      </w:r>
    </w:p>
    <w:p>
      <w:pPr>
        <w:spacing w:line="240" w:lineRule="auto" w:before="3"/>
        <w:rPr>
          <w:b/>
          <w:sz w:val="25"/>
        </w:rPr>
      </w:pPr>
    </w:p>
    <w:p>
      <w:pPr>
        <w:spacing w:before="0"/>
        <w:ind w:left="2151" w:right="978" w:firstLine="0"/>
        <w:jc w:val="center"/>
        <w:rPr>
          <w:b/>
          <w:sz w:val="19"/>
        </w:rPr>
      </w:pPr>
      <w:r>
        <w:rPr>
          <w:b/>
          <w:sz w:val="19"/>
        </w:rPr>
        <w:t>недвижимости ювод</w:t>
      </w:r>
    </w:p>
    <w:p>
      <w:pPr>
        <w:tabs>
          <w:tab w:pos="701" w:val="left" w:leader="none"/>
        </w:tabs>
        <w:spacing w:line="202" w:lineRule="exact" w:before="36"/>
        <w:ind w:left="250" w:right="0" w:firstLine="0"/>
        <w:jc w:val="center"/>
        <w:rPr>
          <w:b/>
          <w:sz w:val="19"/>
        </w:rPr>
      </w:pPr>
      <w:r>
        <w:rPr/>
        <w:pict>
          <v:group style="position:absolute;margin-left:77.639999pt;margin-top:5.242641pt;width:16.8pt;height:11.3pt;mso-position-horizontal-relative:page;mso-position-vertical-relative:paragraph;z-index:1240" coordorigin="1553,105" coordsize="336,226">
            <v:shape style="position:absolute;left:1552;top:129;width:336;height:202" type="#_x0000_t75" stroked="false">
              <v:imagedata r:id="rId22" o:title=""/>
            </v:shape>
            <v:shape style="position:absolute;left:1552;top:104;width:336;height:226" type="#_x0000_t202" filled="false" stroked="false">
              <v:textbox inset="0,0,0,0">
                <w:txbxContent>
                  <w:p>
                    <w:pPr>
                      <w:spacing w:line="226" w:lineRule="exact" w:before="0"/>
                      <w:ind w:left="0" w:right="0" w:firstLine="0"/>
                      <w:jc w:val="left"/>
                      <w:rPr>
                        <w:rFonts w:ascii="Franklin Gothic Demi"/>
                        <w:b/>
                        <w:sz w:val="20"/>
                      </w:rPr>
                    </w:pPr>
                    <w:r>
                      <w:rPr>
                        <w:rFonts w:ascii="Franklin Gothic Demi"/>
                        <w:b/>
                        <w:w w:val="99"/>
                        <w:sz w:val="20"/>
                      </w:rPr>
                      <w:t>/</w:t>
                    </w:r>
                  </w:p>
                </w:txbxContent>
              </v:textbox>
              <w10:wrap type="none"/>
            </v:shape>
            <w10:wrap type="none"/>
          </v:group>
        </w:pict>
      </w:r>
      <w:r>
        <w:rPr>
          <w:b/>
          <w:sz w:val="19"/>
        </w:rPr>
        <w:t>20</w:t>
        <w:tab/>
        <w:t>24</w:t>
      </w:r>
      <w:r>
        <w:rPr>
          <w:b/>
          <w:spacing w:val="0"/>
          <w:sz w:val="19"/>
        </w:rPr>
        <w:t> </w:t>
      </w:r>
      <w:r>
        <w:rPr>
          <w:b/>
          <w:sz w:val="19"/>
        </w:rPr>
        <w:t>г.</w:t>
      </w:r>
    </w:p>
    <w:p>
      <w:pPr>
        <w:tabs>
          <w:tab w:pos="6324" w:val="left" w:leader="none"/>
          <w:tab w:pos="7339" w:val="left" w:leader="none"/>
          <w:tab w:pos="9151" w:val="left" w:leader="none"/>
        </w:tabs>
        <w:spacing w:line="210" w:lineRule="exact" w:before="0"/>
        <w:ind w:left="4942" w:right="0" w:firstLine="0"/>
        <w:jc w:val="left"/>
        <w:rPr>
          <w:sz w:val="22"/>
        </w:rPr>
      </w:pPr>
      <w:r>
        <w:rPr/>
        <w:drawing>
          <wp:anchor distT="0" distB="0" distL="0" distR="0" allowOverlap="1" layoutInCell="1" locked="0" behindDoc="1" simplePos="0" relativeHeight="268406639">
            <wp:simplePos x="0" y="0"/>
            <wp:positionH relativeFrom="page">
              <wp:posOffset>5204459</wp:posOffset>
            </wp:positionH>
            <wp:positionV relativeFrom="paragraph">
              <wp:posOffset>275313</wp:posOffset>
            </wp:positionV>
            <wp:extent cx="286511" cy="120395"/>
            <wp:effectExtent l="0" t="0" r="0" b="0"/>
            <wp:wrapNone/>
            <wp:docPr id="5" name="image12.png" descr=""/>
            <wp:cNvGraphicFramePr>
              <a:graphicFrameLocks noChangeAspect="1"/>
            </wp:cNvGraphicFramePr>
            <a:graphic>
              <a:graphicData uri="http://schemas.openxmlformats.org/drawingml/2006/picture">
                <pic:pic>
                  <pic:nvPicPr>
                    <pic:cNvPr id="6" name="image12.png"/>
                    <pic:cNvPicPr/>
                  </pic:nvPicPr>
                  <pic:blipFill>
                    <a:blip r:embed="rId23" cstate="print"/>
                    <a:stretch>
                      <a:fillRect/>
                    </a:stretch>
                  </pic:blipFill>
                  <pic:spPr>
                    <a:xfrm>
                      <a:off x="0" y="0"/>
                      <a:ext cx="286511" cy="120395"/>
                    </a:xfrm>
                    <a:prstGeom prst="rect">
                      <a:avLst/>
                    </a:prstGeom>
                  </pic:spPr>
                </pic:pic>
              </a:graphicData>
            </a:graphic>
          </wp:anchor>
        </w:drawing>
      </w:r>
      <w:r>
        <w:rPr>
          <w:sz w:val="22"/>
        </w:rPr>
        <w:t>наличии)</w:t>
        <w:tab/>
        <w:t>лица,</w:t>
        <w:tab/>
        <w:t>составившего</w:t>
        <w:tab/>
        <w:t>описание</w:t>
      </w:r>
    </w:p>
    <w:p>
      <w:pPr>
        <w:spacing w:after="0" w:line="210" w:lineRule="exact"/>
        <w:jc w:val="left"/>
        <w:rPr>
          <w:sz w:val="22"/>
        </w:rPr>
        <w:sectPr>
          <w:pgSz w:w="11900" w:h="16850"/>
          <w:pgMar w:top="520" w:bottom="280" w:left="1000" w:right="440"/>
        </w:sectPr>
      </w:pPr>
    </w:p>
    <w:p>
      <w:pPr>
        <w:tabs>
          <w:tab w:pos="1003" w:val="left" w:leader="none"/>
          <w:tab w:pos="1473" w:val="left" w:leader="none"/>
          <w:tab w:pos="2275" w:val="left" w:leader="none"/>
        </w:tabs>
        <w:spacing w:before="179"/>
        <w:ind w:left="0" w:right="0" w:firstLine="0"/>
        <w:jc w:val="right"/>
        <w:rPr>
          <w:b/>
          <w:sz w:val="19"/>
        </w:rPr>
      </w:pPr>
      <w:r>
        <w:rPr/>
        <w:drawing>
          <wp:anchor distT="0" distB="0" distL="0" distR="0" allowOverlap="1" layoutInCell="1" locked="0" behindDoc="1" simplePos="0" relativeHeight="268406615">
            <wp:simplePos x="0" y="0"/>
            <wp:positionH relativeFrom="page">
              <wp:posOffset>3759708</wp:posOffset>
            </wp:positionH>
            <wp:positionV relativeFrom="paragraph">
              <wp:posOffset>130799</wp:posOffset>
            </wp:positionV>
            <wp:extent cx="1097279" cy="121919"/>
            <wp:effectExtent l="0" t="0" r="0" b="0"/>
            <wp:wrapNone/>
            <wp:docPr id="7" name="image13.png" descr=""/>
            <wp:cNvGraphicFramePr>
              <a:graphicFrameLocks noChangeAspect="1"/>
            </wp:cNvGraphicFramePr>
            <a:graphic>
              <a:graphicData uri="http://schemas.openxmlformats.org/drawingml/2006/picture">
                <pic:pic>
                  <pic:nvPicPr>
                    <pic:cNvPr id="8" name="image13.png"/>
                    <pic:cNvPicPr/>
                  </pic:nvPicPr>
                  <pic:blipFill>
                    <a:blip r:embed="rId24" cstate="print"/>
                    <a:stretch>
                      <a:fillRect/>
                    </a:stretch>
                  </pic:blipFill>
                  <pic:spPr>
                    <a:xfrm>
                      <a:off x="0" y="0"/>
                      <a:ext cx="1097279" cy="121919"/>
                    </a:xfrm>
                    <a:prstGeom prst="rect">
                      <a:avLst/>
                    </a:prstGeom>
                  </pic:spPr>
                </pic:pic>
              </a:graphicData>
            </a:graphic>
          </wp:anchor>
        </w:drawing>
      </w:r>
      <w:r>
        <w:rPr>
          <w:b/>
          <w:position w:val="2"/>
          <w:sz w:val="19"/>
        </w:rPr>
        <w:t>Дата</w:t>
      </w:r>
      <w:r>
        <w:rPr>
          <w:b/>
          <w:spacing w:val="-1"/>
          <w:position w:val="2"/>
          <w:sz w:val="19"/>
        </w:rPr>
        <w:t> </w:t>
      </w:r>
      <w:r>
        <w:rPr>
          <w:b/>
          <w:position w:val="2"/>
          <w:sz w:val="19"/>
        </w:rPr>
        <w:t>«</w:t>
        <w:tab/>
        <w:t>24</w:t>
        <w:tab/>
        <w:t>»</w:t>
        <w:tab/>
      </w:r>
      <w:r>
        <w:rPr>
          <w:b/>
          <w:w w:val="95"/>
          <w:sz w:val="19"/>
        </w:rPr>
        <w:t>мая</w:t>
      </w:r>
    </w:p>
    <w:p>
      <w:pPr>
        <w:spacing w:before="15"/>
        <w:ind w:left="0" w:right="38" w:firstLine="0"/>
        <w:jc w:val="right"/>
        <w:rPr>
          <w:sz w:val="22"/>
        </w:rPr>
      </w:pPr>
      <w:r>
        <w:rPr>
          <w:sz w:val="22"/>
        </w:rPr>
        <w:t>объекта</w:t>
      </w:r>
    </w:p>
    <w:p>
      <w:pPr>
        <w:tabs>
          <w:tab w:pos="1808" w:val="left" w:leader="none"/>
        </w:tabs>
        <w:spacing w:line="208" w:lineRule="auto" w:before="18"/>
        <w:ind w:left="904" w:right="428" w:firstLine="83"/>
        <w:jc w:val="left"/>
        <w:rPr>
          <w:sz w:val="22"/>
        </w:rPr>
      </w:pPr>
      <w:r>
        <w:rPr/>
        <w:br w:type="column"/>
      </w:r>
      <w:r>
        <w:rPr>
          <w:spacing w:val="-1"/>
          <w:sz w:val="22"/>
        </w:rPr>
        <w:t>местоположени </w:t>
      </w:r>
      <w:r>
        <w:rPr>
          <w:sz w:val="22"/>
        </w:rPr>
        <w:t>я</w:t>
        <w:tab/>
        <w:t>границ</w:t>
      </w:r>
    </w:p>
    <w:p>
      <w:pPr>
        <w:spacing w:after="0" w:line="208" w:lineRule="auto"/>
        <w:jc w:val="left"/>
        <w:rPr>
          <w:sz w:val="22"/>
        </w:rPr>
        <w:sectPr>
          <w:type w:val="continuous"/>
          <w:pgSz w:w="11900" w:h="16850"/>
          <w:pgMar w:top="460" w:bottom="280" w:left="1000" w:right="440"/>
          <w:cols w:num="2" w:equalWidth="0">
            <w:col w:w="7525" w:space="40"/>
            <w:col w:w="2895"/>
          </w:cols>
        </w:sectPr>
      </w:pPr>
    </w:p>
    <w:p>
      <w:pPr>
        <w:spacing w:line="231" w:lineRule="exact" w:before="72"/>
        <w:ind w:left="2145" w:right="2126" w:firstLine="0"/>
        <w:jc w:val="center"/>
        <w:rPr>
          <w:b/>
          <w:sz w:val="21"/>
        </w:rPr>
      </w:pPr>
      <w:r>
        <w:rPr>
          <w:b/>
          <w:sz w:val="21"/>
        </w:rPr>
        <w:t>ТЕКСТОВОЕ ОПИСАНИЕ</w:t>
      </w:r>
    </w:p>
    <w:p>
      <w:pPr>
        <w:spacing w:line="231" w:lineRule="exact" w:before="0"/>
        <w:ind w:left="137" w:right="0" w:firstLine="0"/>
        <w:jc w:val="left"/>
        <w:rPr>
          <w:b/>
          <w:sz w:val="21"/>
        </w:rPr>
      </w:pPr>
      <w:r>
        <w:rPr>
          <w:b/>
          <w:sz w:val="21"/>
        </w:rPr>
        <w:t>местоположения границ населенных пунктов, территориальных зон</w:t>
      </w:r>
    </w:p>
    <w:tbl>
      <w:tblPr>
        <w:tblW w:w="0" w:type="auto"/>
        <w:jc w:val="lef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5"/>
        <w:gridCol w:w="1680"/>
        <w:gridCol w:w="7210"/>
      </w:tblGrid>
      <w:tr>
        <w:trPr>
          <w:trHeight w:val="268" w:hRule="atLeast"/>
        </w:trPr>
        <w:tc>
          <w:tcPr>
            <w:tcW w:w="2995" w:type="dxa"/>
            <w:gridSpan w:val="2"/>
          </w:tcPr>
          <w:p>
            <w:pPr>
              <w:pStyle w:val="TableParagraph"/>
              <w:spacing w:line="197" w:lineRule="exact" w:before="51"/>
              <w:ind w:left="510"/>
              <w:rPr>
                <w:b/>
                <w:sz w:val="19"/>
              </w:rPr>
            </w:pPr>
            <w:r>
              <w:rPr>
                <w:b/>
                <w:sz w:val="19"/>
              </w:rPr>
              <w:t>Прохождение границы</w:t>
            </w:r>
          </w:p>
        </w:tc>
        <w:tc>
          <w:tcPr>
            <w:tcW w:w="7210" w:type="dxa"/>
            <w:vMerge w:val="restart"/>
          </w:tcPr>
          <w:p>
            <w:pPr>
              <w:pStyle w:val="TableParagraph"/>
              <w:spacing w:before="145"/>
              <w:ind w:left="2179"/>
              <w:rPr>
                <w:b/>
                <w:sz w:val="19"/>
              </w:rPr>
            </w:pPr>
            <w:r>
              <w:rPr>
                <w:b/>
                <w:sz w:val="19"/>
              </w:rPr>
              <w:t>Описание прохождения границы</w:t>
            </w:r>
          </w:p>
        </w:tc>
      </w:tr>
      <w:tr>
        <w:trPr>
          <w:trHeight w:val="254" w:hRule="atLeast"/>
        </w:trPr>
        <w:tc>
          <w:tcPr>
            <w:tcW w:w="1315" w:type="dxa"/>
          </w:tcPr>
          <w:p>
            <w:pPr>
              <w:pStyle w:val="TableParagraph"/>
              <w:spacing w:line="197" w:lineRule="exact" w:before="37"/>
              <w:ind w:left="260" w:right="253"/>
              <w:jc w:val="center"/>
              <w:rPr>
                <w:b/>
                <w:sz w:val="19"/>
              </w:rPr>
            </w:pPr>
            <w:r>
              <w:rPr>
                <w:b/>
                <w:sz w:val="19"/>
              </w:rPr>
              <w:t>от точки</w:t>
            </w:r>
          </w:p>
        </w:tc>
        <w:tc>
          <w:tcPr>
            <w:tcW w:w="1680" w:type="dxa"/>
          </w:tcPr>
          <w:p>
            <w:pPr>
              <w:pStyle w:val="TableParagraph"/>
              <w:spacing w:line="197" w:lineRule="exact" w:before="37"/>
              <w:ind w:left="442" w:right="433"/>
              <w:jc w:val="center"/>
              <w:rPr>
                <w:b/>
                <w:sz w:val="19"/>
              </w:rPr>
            </w:pPr>
            <w:r>
              <w:rPr>
                <w:b/>
                <w:sz w:val="19"/>
              </w:rPr>
              <w:t>до точки</w:t>
            </w:r>
          </w:p>
        </w:tc>
        <w:tc>
          <w:tcPr>
            <w:tcW w:w="7210" w:type="dxa"/>
            <w:vMerge/>
            <w:tcBorders>
              <w:top w:val="nil"/>
            </w:tcBorders>
          </w:tcPr>
          <w:p>
            <w:pPr>
              <w:rPr>
                <w:sz w:val="2"/>
                <w:szCs w:val="2"/>
              </w:rPr>
            </w:pPr>
          </w:p>
        </w:tc>
      </w:tr>
      <w:tr>
        <w:trPr>
          <w:trHeight w:val="258" w:hRule="atLeast"/>
        </w:trPr>
        <w:tc>
          <w:tcPr>
            <w:tcW w:w="1315" w:type="dxa"/>
          </w:tcPr>
          <w:p>
            <w:pPr>
              <w:pStyle w:val="TableParagraph"/>
              <w:spacing w:line="197" w:lineRule="exact" w:before="41"/>
              <w:ind w:left="8"/>
              <w:jc w:val="center"/>
              <w:rPr>
                <w:b/>
                <w:sz w:val="19"/>
              </w:rPr>
            </w:pPr>
            <w:r>
              <w:rPr>
                <w:b/>
                <w:w w:val="99"/>
                <w:sz w:val="19"/>
              </w:rPr>
              <w:t>1</w:t>
            </w:r>
          </w:p>
        </w:tc>
        <w:tc>
          <w:tcPr>
            <w:tcW w:w="1680" w:type="dxa"/>
          </w:tcPr>
          <w:p>
            <w:pPr>
              <w:pStyle w:val="TableParagraph"/>
              <w:spacing w:line="197" w:lineRule="exact" w:before="41"/>
              <w:ind w:left="8"/>
              <w:jc w:val="center"/>
              <w:rPr>
                <w:b/>
                <w:sz w:val="19"/>
              </w:rPr>
            </w:pPr>
            <w:r>
              <w:rPr>
                <w:b/>
                <w:w w:val="99"/>
                <w:sz w:val="19"/>
              </w:rPr>
              <w:t>2</w:t>
            </w:r>
          </w:p>
        </w:tc>
        <w:tc>
          <w:tcPr>
            <w:tcW w:w="7210" w:type="dxa"/>
          </w:tcPr>
          <w:p>
            <w:pPr>
              <w:pStyle w:val="TableParagraph"/>
              <w:spacing w:before="8"/>
              <w:ind w:left="3556"/>
              <w:rPr>
                <w:b/>
                <w:sz w:val="19"/>
              </w:rPr>
            </w:pPr>
            <w:r>
              <w:rPr>
                <w:b/>
                <w:w w:val="99"/>
                <w:sz w:val="19"/>
              </w:rPr>
              <w:t>3</w:t>
            </w:r>
          </w:p>
        </w:tc>
      </w:tr>
      <w:tr>
        <w:trPr>
          <w:trHeight w:val="265" w:hRule="atLeast"/>
        </w:trPr>
        <w:tc>
          <w:tcPr>
            <w:tcW w:w="1315" w:type="dxa"/>
          </w:tcPr>
          <w:p>
            <w:pPr>
              <w:pStyle w:val="TableParagraph"/>
              <w:spacing w:before="10"/>
              <w:ind w:left="7"/>
              <w:jc w:val="center"/>
              <w:rPr>
                <w:b/>
                <w:sz w:val="19"/>
              </w:rPr>
            </w:pPr>
            <w:r>
              <w:rPr>
                <w:b/>
                <w:w w:val="99"/>
                <w:sz w:val="19"/>
              </w:rPr>
              <w:t>—</w:t>
            </w:r>
          </w:p>
        </w:tc>
        <w:tc>
          <w:tcPr>
            <w:tcW w:w="1680" w:type="dxa"/>
          </w:tcPr>
          <w:p>
            <w:pPr>
              <w:pStyle w:val="TableParagraph"/>
              <w:spacing w:before="10"/>
              <w:ind w:left="7"/>
              <w:jc w:val="center"/>
              <w:rPr>
                <w:b/>
                <w:sz w:val="19"/>
              </w:rPr>
            </w:pPr>
            <w:r>
              <w:rPr>
                <w:b/>
                <w:w w:val="99"/>
                <w:sz w:val="19"/>
              </w:rPr>
              <w:t>—</w:t>
            </w:r>
          </w:p>
        </w:tc>
        <w:tc>
          <w:tcPr>
            <w:tcW w:w="7210" w:type="dxa"/>
          </w:tcPr>
          <w:p>
            <w:pPr>
              <w:pStyle w:val="TableParagraph"/>
              <w:spacing w:before="10"/>
              <w:ind w:left="3508"/>
              <w:rPr>
                <w:b/>
                <w:sz w:val="19"/>
              </w:rPr>
            </w:pPr>
            <w:r>
              <w:rPr>
                <w:b/>
                <w:w w:val="99"/>
                <w:sz w:val="19"/>
              </w:rPr>
              <w:t>—</w:t>
            </w:r>
          </w:p>
        </w:tc>
      </w:tr>
    </w:tbl>
    <w:sectPr>
      <w:pgSz w:w="11900" w:h="16850"/>
      <w:pgMar w:top="940" w:bottom="280" w:left="10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Franklin Gothic Demi">
    <w:altName w:val="Franklin Gothic Demi"/>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9" w:hanging="281"/>
        <w:jc w:val="left"/>
      </w:pPr>
      <w:rPr>
        <w:rFonts w:hint="default" w:ascii="Times New Roman" w:hAnsi="Times New Roman" w:eastAsia="Times New Roman" w:cs="Times New Roman"/>
        <w:spacing w:val="0"/>
        <w:w w:val="100"/>
        <w:sz w:val="28"/>
        <w:szCs w:val="28"/>
      </w:rPr>
    </w:lvl>
    <w:lvl w:ilvl="1">
      <w:start w:val="0"/>
      <w:numFmt w:val="bullet"/>
      <w:lvlText w:val="•"/>
      <w:lvlJc w:val="left"/>
      <w:pPr>
        <w:ind w:left="974" w:hanging="281"/>
      </w:pPr>
      <w:rPr>
        <w:rFonts w:hint="default"/>
      </w:rPr>
    </w:lvl>
    <w:lvl w:ilvl="2">
      <w:start w:val="0"/>
      <w:numFmt w:val="bullet"/>
      <w:lvlText w:val="•"/>
      <w:lvlJc w:val="left"/>
      <w:pPr>
        <w:ind w:left="1888" w:hanging="281"/>
      </w:pPr>
      <w:rPr>
        <w:rFonts w:hint="default"/>
      </w:rPr>
    </w:lvl>
    <w:lvl w:ilvl="3">
      <w:start w:val="0"/>
      <w:numFmt w:val="bullet"/>
      <w:lvlText w:val="•"/>
      <w:lvlJc w:val="left"/>
      <w:pPr>
        <w:ind w:left="2802" w:hanging="281"/>
      </w:pPr>
      <w:rPr>
        <w:rFonts w:hint="default"/>
      </w:rPr>
    </w:lvl>
    <w:lvl w:ilvl="4">
      <w:start w:val="0"/>
      <w:numFmt w:val="bullet"/>
      <w:lvlText w:val="•"/>
      <w:lvlJc w:val="left"/>
      <w:pPr>
        <w:ind w:left="3716" w:hanging="281"/>
      </w:pPr>
      <w:rPr>
        <w:rFonts w:hint="default"/>
      </w:rPr>
    </w:lvl>
    <w:lvl w:ilvl="5">
      <w:start w:val="0"/>
      <w:numFmt w:val="bullet"/>
      <w:lvlText w:val="•"/>
      <w:lvlJc w:val="left"/>
      <w:pPr>
        <w:ind w:left="4631" w:hanging="281"/>
      </w:pPr>
      <w:rPr>
        <w:rFonts w:hint="default"/>
      </w:rPr>
    </w:lvl>
    <w:lvl w:ilvl="6">
      <w:start w:val="0"/>
      <w:numFmt w:val="bullet"/>
      <w:lvlText w:val="•"/>
      <w:lvlJc w:val="left"/>
      <w:pPr>
        <w:ind w:left="5545" w:hanging="281"/>
      </w:pPr>
      <w:rPr>
        <w:rFonts w:hint="default"/>
      </w:rPr>
    </w:lvl>
    <w:lvl w:ilvl="7">
      <w:start w:val="0"/>
      <w:numFmt w:val="bullet"/>
      <w:lvlText w:val="•"/>
      <w:lvlJc w:val="left"/>
      <w:pPr>
        <w:ind w:left="6459" w:hanging="281"/>
      </w:pPr>
      <w:rPr>
        <w:rFonts w:hint="default"/>
      </w:rPr>
    </w:lvl>
    <w:lvl w:ilvl="8">
      <w:start w:val="0"/>
      <w:numFmt w:val="bullet"/>
      <w:lvlText w:val="•"/>
      <w:lvlJc w:val="left"/>
      <w:pPr>
        <w:ind w:left="7373" w:hanging="281"/>
      </w:pPr>
      <w:rPr>
        <w:rFonts w:hint="default"/>
      </w:rPr>
    </w:lvl>
  </w:abstractNum>
  <w:abstractNum w:abstractNumId="1">
    <w:multiLevelType w:val="hybridMultilevel"/>
    <w:lvl w:ilvl="0">
      <w:start w:val="0"/>
      <w:numFmt w:val="bullet"/>
      <w:lvlText w:val="-"/>
      <w:lvlJc w:val="left"/>
      <w:pPr>
        <w:ind w:left="1533" w:hanging="564"/>
      </w:pPr>
      <w:rPr>
        <w:rFonts w:hint="default" w:ascii="Arial" w:hAnsi="Arial" w:eastAsia="Arial" w:cs="Arial"/>
        <w:spacing w:val="-4"/>
        <w:w w:val="99"/>
        <w:sz w:val="24"/>
        <w:szCs w:val="24"/>
      </w:rPr>
    </w:lvl>
    <w:lvl w:ilvl="1">
      <w:start w:val="0"/>
      <w:numFmt w:val="bullet"/>
      <w:lvlText w:val="-"/>
      <w:lvlJc w:val="left"/>
      <w:pPr>
        <w:ind w:left="1409" w:hanging="252"/>
      </w:pPr>
      <w:rPr>
        <w:rFonts w:hint="default" w:ascii="Times New Roman" w:hAnsi="Times New Roman" w:eastAsia="Times New Roman" w:cs="Times New Roman"/>
        <w:b/>
        <w:bCs/>
        <w:w w:val="99"/>
        <w:sz w:val="19"/>
        <w:szCs w:val="19"/>
      </w:rPr>
    </w:lvl>
    <w:lvl w:ilvl="2">
      <w:start w:val="0"/>
      <w:numFmt w:val="bullet"/>
      <w:lvlText w:val="•"/>
      <w:lvlJc w:val="left"/>
      <w:pPr>
        <w:ind w:left="2528" w:hanging="252"/>
      </w:pPr>
      <w:rPr>
        <w:rFonts w:hint="default"/>
      </w:rPr>
    </w:lvl>
    <w:lvl w:ilvl="3">
      <w:start w:val="0"/>
      <w:numFmt w:val="bullet"/>
      <w:lvlText w:val="•"/>
      <w:lvlJc w:val="left"/>
      <w:pPr>
        <w:ind w:left="3517" w:hanging="252"/>
      </w:pPr>
      <w:rPr>
        <w:rFonts w:hint="default"/>
      </w:rPr>
    </w:lvl>
    <w:lvl w:ilvl="4">
      <w:start w:val="0"/>
      <w:numFmt w:val="bullet"/>
      <w:lvlText w:val="•"/>
      <w:lvlJc w:val="left"/>
      <w:pPr>
        <w:ind w:left="4506" w:hanging="252"/>
      </w:pPr>
      <w:rPr>
        <w:rFonts w:hint="default"/>
      </w:rPr>
    </w:lvl>
    <w:lvl w:ilvl="5">
      <w:start w:val="0"/>
      <w:numFmt w:val="bullet"/>
      <w:lvlText w:val="•"/>
      <w:lvlJc w:val="left"/>
      <w:pPr>
        <w:ind w:left="5495" w:hanging="252"/>
      </w:pPr>
      <w:rPr>
        <w:rFonts w:hint="default"/>
      </w:rPr>
    </w:lvl>
    <w:lvl w:ilvl="6">
      <w:start w:val="0"/>
      <w:numFmt w:val="bullet"/>
      <w:lvlText w:val="•"/>
      <w:lvlJc w:val="left"/>
      <w:pPr>
        <w:ind w:left="6484" w:hanging="252"/>
      </w:pPr>
      <w:rPr>
        <w:rFonts w:hint="default"/>
      </w:rPr>
    </w:lvl>
    <w:lvl w:ilvl="7">
      <w:start w:val="0"/>
      <w:numFmt w:val="bullet"/>
      <w:lvlText w:val="•"/>
      <w:lvlJc w:val="left"/>
      <w:pPr>
        <w:ind w:left="7472" w:hanging="252"/>
      </w:pPr>
      <w:rPr>
        <w:rFonts w:hint="default"/>
      </w:rPr>
    </w:lvl>
    <w:lvl w:ilvl="8">
      <w:start w:val="0"/>
      <w:numFmt w:val="bullet"/>
      <w:lvlText w:val="•"/>
      <w:lvlJc w:val="left"/>
      <w:pPr>
        <w:ind w:left="8461" w:hanging="252"/>
      </w:pPr>
      <w:rPr>
        <w:rFonts w:hint="default"/>
      </w:rPr>
    </w:lvl>
  </w:abstractNum>
  <w:abstractNum w:abstractNumId="0">
    <w:multiLevelType w:val="hybridMultilevel"/>
    <w:lvl w:ilvl="0">
      <w:start w:val="1"/>
      <w:numFmt w:val="decimal"/>
      <w:lvlText w:val="%1."/>
      <w:lvlJc w:val="left"/>
      <w:pPr>
        <w:ind w:left="117" w:hanging="564"/>
        <w:jc w:val="left"/>
      </w:pPr>
      <w:rPr>
        <w:rFonts w:hint="default" w:ascii="Arial" w:hAnsi="Arial" w:eastAsia="Arial" w:cs="Arial"/>
        <w:spacing w:val="-4"/>
        <w:w w:val="100"/>
        <w:sz w:val="24"/>
        <w:szCs w:val="24"/>
      </w:rPr>
    </w:lvl>
    <w:lvl w:ilvl="1">
      <w:start w:val="0"/>
      <w:numFmt w:val="bullet"/>
      <w:lvlText w:val="•"/>
      <w:lvlJc w:val="left"/>
      <w:pPr>
        <w:ind w:left="1151" w:hanging="564"/>
      </w:pPr>
      <w:rPr>
        <w:rFonts w:hint="default"/>
      </w:rPr>
    </w:lvl>
    <w:lvl w:ilvl="2">
      <w:start w:val="0"/>
      <w:numFmt w:val="bullet"/>
      <w:lvlText w:val="•"/>
      <w:lvlJc w:val="left"/>
      <w:pPr>
        <w:ind w:left="2183" w:hanging="564"/>
      </w:pPr>
      <w:rPr>
        <w:rFonts w:hint="default"/>
      </w:rPr>
    </w:lvl>
    <w:lvl w:ilvl="3">
      <w:start w:val="0"/>
      <w:numFmt w:val="bullet"/>
      <w:lvlText w:val="•"/>
      <w:lvlJc w:val="left"/>
      <w:pPr>
        <w:ind w:left="3215" w:hanging="564"/>
      </w:pPr>
      <w:rPr>
        <w:rFonts w:hint="default"/>
      </w:rPr>
    </w:lvl>
    <w:lvl w:ilvl="4">
      <w:start w:val="0"/>
      <w:numFmt w:val="bullet"/>
      <w:lvlText w:val="•"/>
      <w:lvlJc w:val="left"/>
      <w:pPr>
        <w:ind w:left="4247" w:hanging="564"/>
      </w:pPr>
      <w:rPr>
        <w:rFonts w:hint="default"/>
      </w:rPr>
    </w:lvl>
    <w:lvl w:ilvl="5">
      <w:start w:val="0"/>
      <w:numFmt w:val="bullet"/>
      <w:lvlText w:val="•"/>
      <w:lvlJc w:val="left"/>
      <w:pPr>
        <w:ind w:left="5279" w:hanging="564"/>
      </w:pPr>
      <w:rPr>
        <w:rFonts w:hint="default"/>
      </w:rPr>
    </w:lvl>
    <w:lvl w:ilvl="6">
      <w:start w:val="0"/>
      <w:numFmt w:val="bullet"/>
      <w:lvlText w:val="•"/>
      <w:lvlJc w:val="left"/>
      <w:pPr>
        <w:ind w:left="6311" w:hanging="564"/>
      </w:pPr>
      <w:rPr>
        <w:rFonts w:hint="default"/>
      </w:rPr>
    </w:lvl>
    <w:lvl w:ilvl="7">
      <w:start w:val="0"/>
      <w:numFmt w:val="bullet"/>
      <w:lvlText w:val="•"/>
      <w:lvlJc w:val="left"/>
      <w:pPr>
        <w:ind w:left="7343" w:hanging="564"/>
      </w:pPr>
      <w:rPr>
        <w:rFonts w:hint="default"/>
      </w:rPr>
    </w:lvl>
    <w:lvl w:ilvl="8">
      <w:start w:val="0"/>
      <w:numFmt w:val="bullet"/>
      <w:lvlText w:val="•"/>
      <w:lvlJc w:val="left"/>
      <w:pPr>
        <w:ind w:left="8375" w:hanging="564"/>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17"/>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17" w:firstLine="852"/>
      <w:jc w:val="both"/>
    </w:pPr>
    <w:rPr>
      <w:rFonts w:ascii="Arial" w:hAnsi="Arial" w:eastAsia="Arial" w:cs="Arial"/>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image" Target="media/image1.png"/><Relationship Id="rId12" Type="http://schemas.openxmlformats.org/officeDocument/2006/relationships/hyperlink" Target="mailto:OsadchayaON@kolomna.mosoblgaz.ru" TargetMode="External"/><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jpeg"/><Relationship Id="rId17" Type="http://schemas.openxmlformats.org/officeDocument/2006/relationships/image" Target="media/image6.png"/><Relationship Id="rId18" Type="http://schemas.openxmlformats.org/officeDocument/2006/relationships/image" Target="media/image7.jpe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2024-06-04T07:32:05Z</dcterms:created>
  <dcterms:modified xsi:type="dcterms:W3CDTF">2024-06-04T07:32:05Z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для Word</vt:lpwstr>
  </property>
</Properties>
</file>